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8049D" w14:textId="77777777" w:rsidR="00801F04" w:rsidRDefault="00801F04" w:rsidP="00801F04">
      <w:pPr>
        <w:rPr>
          <w:b/>
        </w:rPr>
      </w:pPr>
      <w:bookmarkStart w:id="0" w:name="_Hlk63443154"/>
      <w:r>
        <w:rPr>
          <w:b/>
        </w:rPr>
        <w:t>MEKANİK TESİSAT ÖZEL TEKNİK ŞARTNAMESİ</w:t>
      </w:r>
    </w:p>
    <w:p w14:paraId="28D5C97D" w14:textId="77777777" w:rsidR="00801F04" w:rsidRDefault="00801F04" w:rsidP="00801F04">
      <w:pPr>
        <w:widowControl w:val="0"/>
        <w:tabs>
          <w:tab w:val="left" w:pos="1984"/>
          <w:tab w:val="left" w:pos="6449"/>
        </w:tabs>
        <w:spacing w:line="240" w:lineRule="atLeast"/>
        <w:rPr>
          <w:rFonts w:cs="Arial"/>
          <w:szCs w:val="22"/>
        </w:rPr>
      </w:pPr>
    </w:p>
    <w:p w14:paraId="2C9F7AB5" w14:textId="77777777" w:rsidR="00801F04" w:rsidRDefault="00801F04" w:rsidP="00801F04">
      <w:r>
        <w:t>Bu şartnamenin kapsamındaki tüm tanımlamalardan dolayı ihale kapsamındaki işlerin maliyetinde olabilecek tüm artışlar ilgili bölümlerin ve pozların teklif fiyatına dahil edilecektir.</w:t>
      </w:r>
    </w:p>
    <w:p w14:paraId="7D33315D" w14:textId="77777777" w:rsidR="00801F04" w:rsidRDefault="00801F04" w:rsidP="00801F04">
      <w:pPr>
        <w:widowControl w:val="0"/>
        <w:tabs>
          <w:tab w:val="left" w:pos="1984"/>
          <w:tab w:val="left" w:pos="6449"/>
        </w:tabs>
        <w:spacing w:line="240" w:lineRule="atLeast"/>
        <w:rPr>
          <w:rFonts w:cs="Arial"/>
          <w:szCs w:val="22"/>
        </w:rPr>
      </w:pPr>
    </w:p>
    <w:p w14:paraId="2FF9C528" w14:textId="77777777" w:rsidR="00801F04" w:rsidRDefault="00801F04" w:rsidP="00801F04">
      <w:pPr>
        <w:pStyle w:val="Balk2"/>
      </w:pPr>
      <w:bookmarkStart w:id="1" w:name="_Toc70334399"/>
      <w:bookmarkStart w:id="2" w:name="_Toc450740505"/>
      <w:bookmarkStart w:id="3" w:name="_Toc59025419"/>
      <w:bookmarkStart w:id="4" w:name="_Toc66796445"/>
      <w:bookmarkStart w:id="5" w:name="_Toc69126416"/>
      <w:r>
        <w:t>GENEL ŞARTLAR</w:t>
      </w:r>
      <w:bookmarkEnd w:id="1"/>
      <w:bookmarkEnd w:id="2"/>
      <w:bookmarkEnd w:id="3"/>
      <w:bookmarkEnd w:id="4"/>
      <w:bookmarkEnd w:id="5"/>
    </w:p>
    <w:p w14:paraId="1C0D597D" w14:textId="77777777" w:rsidR="00801F04" w:rsidRDefault="00801F04" w:rsidP="00801F04">
      <w:pPr>
        <w:widowControl w:val="0"/>
        <w:tabs>
          <w:tab w:val="left" w:pos="1984"/>
          <w:tab w:val="left" w:pos="6449"/>
        </w:tabs>
        <w:spacing w:line="240" w:lineRule="atLeast"/>
        <w:rPr>
          <w:rFonts w:cs="Arial"/>
          <w:b/>
          <w:szCs w:val="22"/>
        </w:rPr>
      </w:pPr>
    </w:p>
    <w:p w14:paraId="472ECE9A" w14:textId="77777777" w:rsidR="00801F04" w:rsidRDefault="00801F04" w:rsidP="00801F04">
      <w:pPr>
        <w:pStyle w:val="Balk3"/>
      </w:pPr>
      <w:bookmarkStart w:id="6" w:name="_Toc59025420"/>
      <w:bookmarkStart w:id="7" w:name="_Toc66796446"/>
      <w:bookmarkStart w:id="8" w:name="_Toc69126417"/>
      <w:bookmarkStart w:id="9" w:name="_Toc70334400"/>
      <w:bookmarkStart w:id="10" w:name="_Toc118609656"/>
      <w:bookmarkStart w:id="11" w:name="_Toc450740506"/>
      <w:r>
        <w:t>TEKLİFİN KONUSU</w:t>
      </w:r>
      <w:bookmarkEnd w:id="6"/>
      <w:bookmarkEnd w:id="7"/>
      <w:bookmarkEnd w:id="8"/>
      <w:bookmarkEnd w:id="9"/>
      <w:bookmarkEnd w:id="10"/>
      <w:bookmarkEnd w:id="11"/>
    </w:p>
    <w:p w14:paraId="69B8BAA4" w14:textId="77777777" w:rsidR="00801F04" w:rsidRDefault="00801F04" w:rsidP="00801F04">
      <w:pPr>
        <w:widowControl w:val="0"/>
        <w:tabs>
          <w:tab w:val="left" w:pos="1984"/>
          <w:tab w:val="left" w:pos="6449"/>
        </w:tabs>
        <w:spacing w:line="240" w:lineRule="atLeast"/>
        <w:rPr>
          <w:rFonts w:cs="Arial"/>
          <w:b/>
          <w:szCs w:val="22"/>
        </w:rPr>
      </w:pPr>
    </w:p>
    <w:p w14:paraId="6EDD1777" w14:textId="77777777" w:rsidR="00801F04" w:rsidRDefault="00801F04" w:rsidP="00801F04">
      <w:pPr>
        <w:spacing w:line="240" w:lineRule="atLeast"/>
        <w:rPr>
          <w:rFonts w:cs="Arial"/>
          <w:szCs w:val="22"/>
        </w:rPr>
      </w:pPr>
      <w:bookmarkStart w:id="12" w:name="_Toc70334402"/>
      <w:bookmarkStart w:id="13" w:name="_Toc70334610"/>
      <w:bookmarkStart w:id="14" w:name="_Toc70334772"/>
      <w:bookmarkStart w:id="15" w:name="_Toc134848666"/>
      <w:bookmarkStart w:id="16" w:name="_Toc134327532"/>
      <w:bookmarkStart w:id="17" w:name="_Toc118609657"/>
      <w:r>
        <w:rPr>
          <w:rFonts w:cs="Arial"/>
          <w:szCs w:val="22"/>
        </w:rPr>
        <w:t xml:space="preserve">Isıtma, havalandırma, klima, otomatik kontrol, </w:t>
      </w:r>
      <w:bookmarkStart w:id="18" w:name="_Toc70334403"/>
      <w:bookmarkStart w:id="19" w:name="_Toc70334611"/>
      <w:bookmarkStart w:id="20" w:name="_Toc70334773"/>
      <w:bookmarkEnd w:id="12"/>
      <w:bookmarkEnd w:id="13"/>
      <w:bookmarkEnd w:id="14"/>
      <w:r>
        <w:rPr>
          <w:rFonts w:cs="Arial"/>
          <w:szCs w:val="22"/>
        </w:rPr>
        <w:t>yangın, sıhhi tesisat ile proje ve keşif listelerinde belirtilen diğer mekanik tesisat işlerinin yüklenici tarafından anahtar teslim usulü ile yapılması ve ihale kapsamındaki tüm işlerin testlerinin şartnamelere göre (DIN/EN normları, TSE ve Yerel Yönetmelik esaslarına göre) yapılarak, proje ve şartname verilerine uygun fonksiyon görür durumda iş sahibine yerinde teslimi işidir.</w:t>
      </w:r>
      <w:bookmarkEnd w:id="15"/>
      <w:bookmarkEnd w:id="16"/>
      <w:bookmarkEnd w:id="17"/>
      <w:bookmarkEnd w:id="18"/>
      <w:bookmarkEnd w:id="19"/>
      <w:bookmarkEnd w:id="20"/>
    </w:p>
    <w:p w14:paraId="32DA3408" w14:textId="77777777" w:rsidR="00801F04" w:rsidRDefault="00801F04" w:rsidP="00801F04">
      <w:pPr>
        <w:widowControl w:val="0"/>
        <w:tabs>
          <w:tab w:val="left" w:pos="1984"/>
          <w:tab w:val="left" w:pos="6449"/>
        </w:tabs>
        <w:spacing w:line="240" w:lineRule="atLeast"/>
        <w:rPr>
          <w:rFonts w:cs="Arial"/>
          <w:szCs w:val="22"/>
        </w:rPr>
      </w:pPr>
    </w:p>
    <w:p w14:paraId="780ADDDC" w14:textId="77777777" w:rsidR="00801F04" w:rsidRDefault="00801F04" w:rsidP="00801F04">
      <w:pPr>
        <w:pStyle w:val="Balk3"/>
      </w:pPr>
      <w:bookmarkStart w:id="21" w:name="_Toc59025421"/>
      <w:bookmarkStart w:id="22" w:name="_Toc66796447"/>
      <w:bookmarkStart w:id="23" w:name="_Toc69126418"/>
      <w:bookmarkStart w:id="24" w:name="_Toc70334404"/>
      <w:bookmarkStart w:id="25" w:name="_Toc450740507"/>
      <w:r>
        <w:t>GENEL ŞARTNAMELER, STANDARTLAR VE YÖNETMELİKLER</w:t>
      </w:r>
      <w:bookmarkEnd w:id="21"/>
      <w:bookmarkEnd w:id="22"/>
      <w:bookmarkEnd w:id="23"/>
      <w:bookmarkEnd w:id="24"/>
      <w:bookmarkEnd w:id="25"/>
    </w:p>
    <w:p w14:paraId="53EE41A6" w14:textId="77777777" w:rsidR="00801F04" w:rsidRDefault="00801F04" w:rsidP="00801F04">
      <w:pPr>
        <w:widowControl w:val="0"/>
        <w:tabs>
          <w:tab w:val="left" w:pos="1984"/>
          <w:tab w:val="left" w:pos="6449"/>
        </w:tabs>
        <w:spacing w:line="240" w:lineRule="atLeast"/>
        <w:rPr>
          <w:rFonts w:cs="Arial"/>
          <w:szCs w:val="22"/>
        </w:rPr>
      </w:pPr>
    </w:p>
    <w:p w14:paraId="7659598A" w14:textId="77777777" w:rsidR="00801F04" w:rsidRDefault="00801F04" w:rsidP="00801F04">
      <w:pPr>
        <w:widowControl w:val="0"/>
        <w:tabs>
          <w:tab w:val="left" w:pos="1984"/>
          <w:tab w:val="left" w:pos="6449"/>
        </w:tabs>
        <w:spacing w:line="240" w:lineRule="atLeast"/>
        <w:rPr>
          <w:rFonts w:cs="Arial"/>
          <w:szCs w:val="22"/>
        </w:rPr>
      </w:pPr>
      <w:r>
        <w:rPr>
          <w:rFonts w:cs="Arial"/>
          <w:szCs w:val="22"/>
        </w:rPr>
        <w:t>Proje, proje raporu ve malzeme listelerinde belirtilmeyen teknik hususlarda,</w:t>
      </w:r>
    </w:p>
    <w:p w14:paraId="5CCCF3F9" w14:textId="77777777" w:rsidR="00801F04" w:rsidRDefault="00801F04" w:rsidP="00801F04">
      <w:pPr>
        <w:widowControl w:val="0"/>
        <w:tabs>
          <w:tab w:val="num" w:pos="426"/>
          <w:tab w:val="left" w:pos="1984"/>
          <w:tab w:val="left" w:pos="6449"/>
        </w:tabs>
        <w:spacing w:line="240" w:lineRule="atLeast"/>
        <w:ind w:left="360" w:hanging="360"/>
        <w:rPr>
          <w:rFonts w:cs="Arial"/>
          <w:szCs w:val="22"/>
        </w:rPr>
      </w:pPr>
      <w:r>
        <w:rPr>
          <w:rFonts w:cs="Arial"/>
          <w:szCs w:val="22"/>
        </w:rPr>
        <w:t xml:space="preserve">DIN/EN Normları ve Genel Teknik Kuralları </w:t>
      </w:r>
      <w:proofErr w:type="gramStart"/>
      <w:r>
        <w:rPr>
          <w:rFonts w:cs="Arial"/>
          <w:szCs w:val="22"/>
        </w:rPr>
        <w:t>( Isıtma</w:t>
      </w:r>
      <w:proofErr w:type="gramEnd"/>
      <w:r>
        <w:rPr>
          <w:rFonts w:cs="Arial"/>
          <w:szCs w:val="22"/>
        </w:rPr>
        <w:t xml:space="preserve">, Sıhhi </w:t>
      </w:r>
      <w:proofErr w:type="gramStart"/>
      <w:r>
        <w:rPr>
          <w:rFonts w:cs="Arial"/>
          <w:szCs w:val="22"/>
        </w:rPr>
        <w:t>Tesisat )</w:t>
      </w:r>
      <w:proofErr w:type="gramEnd"/>
    </w:p>
    <w:p w14:paraId="3DB88693" w14:textId="77777777" w:rsidR="00801F04" w:rsidRDefault="00801F04" w:rsidP="00801F04">
      <w:pPr>
        <w:widowControl w:val="0"/>
        <w:tabs>
          <w:tab w:val="num" w:pos="426"/>
          <w:tab w:val="left" w:pos="1984"/>
          <w:tab w:val="left" w:pos="6449"/>
        </w:tabs>
        <w:spacing w:line="240" w:lineRule="atLeast"/>
        <w:ind w:left="360" w:hanging="360"/>
        <w:rPr>
          <w:rFonts w:cs="Arial"/>
          <w:szCs w:val="22"/>
        </w:rPr>
      </w:pPr>
      <w:r>
        <w:rPr>
          <w:rFonts w:cs="Arial"/>
          <w:szCs w:val="22"/>
        </w:rPr>
        <w:t>TS, TS-EN, EN Normları</w:t>
      </w:r>
    </w:p>
    <w:p w14:paraId="6B0F9D8D"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Türkiye Yangından Korunma Yönetmeliği</w:t>
      </w:r>
    </w:p>
    <w:p w14:paraId="511C167E"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Çevre ve şehircilik Bakanlığı Şartnameleri</w:t>
      </w:r>
    </w:p>
    <w:p w14:paraId="3D97CBBF"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 xml:space="preserve">NFPA </w:t>
      </w:r>
      <w:proofErr w:type="spellStart"/>
      <w:r>
        <w:rPr>
          <w:rFonts w:cs="Arial"/>
          <w:szCs w:val="22"/>
        </w:rPr>
        <w:t>Codes</w:t>
      </w:r>
      <w:proofErr w:type="spellEnd"/>
    </w:p>
    <w:p w14:paraId="03702E6A"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EUROVENT Talepleri</w:t>
      </w:r>
    </w:p>
    <w:p w14:paraId="01B14BB0" w14:textId="77777777" w:rsidR="00801F04" w:rsidRDefault="00801F04" w:rsidP="00801F04">
      <w:pPr>
        <w:widowControl w:val="0"/>
        <w:tabs>
          <w:tab w:val="num" w:pos="426"/>
          <w:tab w:val="left" w:pos="1984"/>
          <w:tab w:val="left" w:pos="6449"/>
        </w:tabs>
        <w:spacing w:line="240" w:lineRule="atLeast"/>
        <w:ind w:left="360" w:hanging="360"/>
        <w:rPr>
          <w:rFonts w:cs="Arial"/>
          <w:szCs w:val="22"/>
        </w:rPr>
      </w:pPr>
      <w:r>
        <w:rPr>
          <w:rFonts w:cs="Arial"/>
          <w:szCs w:val="22"/>
        </w:rPr>
        <w:t xml:space="preserve">ASHRAE </w:t>
      </w:r>
      <w:proofErr w:type="spellStart"/>
      <w:r>
        <w:rPr>
          <w:rFonts w:cs="Arial"/>
          <w:szCs w:val="22"/>
        </w:rPr>
        <w:t>Guides</w:t>
      </w:r>
      <w:proofErr w:type="spellEnd"/>
    </w:p>
    <w:p w14:paraId="09B154BD"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SMACNA</w:t>
      </w:r>
    </w:p>
    <w:p w14:paraId="730C9A2C" w14:textId="77777777" w:rsidR="00801F04" w:rsidRDefault="00801F04" w:rsidP="00801F04">
      <w:pPr>
        <w:widowControl w:val="0"/>
        <w:tabs>
          <w:tab w:val="num" w:pos="426"/>
          <w:tab w:val="left" w:pos="1984"/>
          <w:tab w:val="left" w:pos="6449"/>
        </w:tabs>
        <w:spacing w:line="240" w:lineRule="atLeast"/>
        <w:rPr>
          <w:rFonts w:cs="Arial"/>
          <w:szCs w:val="22"/>
        </w:rPr>
      </w:pPr>
      <w:proofErr w:type="spellStart"/>
      <w:r>
        <w:rPr>
          <w:rFonts w:cs="Arial"/>
          <w:szCs w:val="22"/>
        </w:rPr>
        <w:t>Recknagel</w:t>
      </w:r>
      <w:proofErr w:type="spellEnd"/>
      <w:r>
        <w:rPr>
          <w:rFonts w:cs="Arial"/>
          <w:szCs w:val="22"/>
        </w:rPr>
        <w:t xml:space="preserve"> -</w:t>
      </w:r>
      <w:proofErr w:type="spellStart"/>
      <w:proofErr w:type="gramStart"/>
      <w:r>
        <w:rPr>
          <w:rFonts w:cs="Arial"/>
          <w:szCs w:val="22"/>
        </w:rPr>
        <w:t>Sprenger</w:t>
      </w:r>
      <w:proofErr w:type="spellEnd"/>
      <w:r>
        <w:rPr>
          <w:rFonts w:cs="Arial"/>
          <w:szCs w:val="22"/>
        </w:rPr>
        <w:t xml:space="preserve"> -</w:t>
      </w:r>
      <w:proofErr w:type="gramEnd"/>
      <w:r>
        <w:rPr>
          <w:rFonts w:cs="Arial"/>
          <w:szCs w:val="22"/>
        </w:rPr>
        <w:t xml:space="preserve"> </w:t>
      </w:r>
      <w:proofErr w:type="spellStart"/>
      <w:r>
        <w:rPr>
          <w:rFonts w:cs="Arial"/>
          <w:szCs w:val="22"/>
        </w:rPr>
        <w:t>Schramek</w:t>
      </w:r>
      <w:proofErr w:type="spellEnd"/>
    </w:p>
    <w:p w14:paraId="45836DB4" w14:textId="77777777" w:rsidR="00801F04" w:rsidRDefault="00801F04" w:rsidP="00801F04">
      <w:pPr>
        <w:widowControl w:val="0"/>
        <w:tabs>
          <w:tab w:val="num" w:pos="426"/>
          <w:tab w:val="left" w:pos="1984"/>
          <w:tab w:val="left" w:pos="6449"/>
        </w:tabs>
        <w:spacing w:line="240" w:lineRule="atLeast"/>
        <w:rPr>
          <w:rFonts w:cs="Arial"/>
          <w:szCs w:val="22"/>
        </w:rPr>
      </w:pPr>
    </w:p>
    <w:p w14:paraId="5E147A51" w14:textId="77777777" w:rsidR="00801F04" w:rsidRDefault="00801F04" w:rsidP="00801F04">
      <w:pPr>
        <w:widowControl w:val="0"/>
        <w:tabs>
          <w:tab w:val="num" w:pos="426"/>
          <w:tab w:val="left" w:pos="1984"/>
          <w:tab w:val="left" w:pos="6449"/>
        </w:tabs>
        <w:spacing w:line="240" w:lineRule="atLeast"/>
        <w:rPr>
          <w:rFonts w:cs="Arial"/>
          <w:szCs w:val="22"/>
        </w:rPr>
      </w:pPr>
      <w:r>
        <w:rPr>
          <w:rFonts w:cs="Arial"/>
          <w:szCs w:val="22"/>
        </w:rPr>
        <w:t xml:space="preserve">Projede ve Teknik spesifikasyonlarda aksine bir ibare </w:t>
      </w:r>
      <w:proofErr w:type="gramStart"/>
      <w:r>
        <w:rPr>
          <w:rFonts w:cs="Arial"/>
          <w:szCs w:val="22"/>
        </w:rPr>
        <w:t>yada</w:t>
      </w:r>
      <w:proofErr w:type="gramEnd"/>
      <w:r>
        <w:rPr>
          <w:rFonts w:cs="Arial"/>
          <w:szCs w:val="22"/>
        </w:rPr>
        <w:t xml:space="preserve"> çizim yoksa yüklenici firma teklif konusu işleri yukarıda belirtilen standartlara göre yapmak</w:t>
      </w:r>
    </w:p>
    <w:p w14:paraId="52A54CCB" w14:textId="77777777" w:rsidR="00801F04" w:rsidRDefault="00801F04" w:rsidP="00801F04">
      <w:pPr>
        <w:widowControl w:val="0"/>
        <w:tabs>
          <w:tab w:val="num" w:pos="426"/>
          <w:tab w:val="left" w:pos="1984"/>
          <w:tab w:val="left" w:pos="6449"/>
        </w:tabs>
        <w:spacing w:line="240" w:lineRule="atLeast"/>
        <w:rPr>
          <w:rFonts w:cs="Arial"/>
          <w:szCs w:val="22"/>
        </w:rPr>
      </w:pPr>
      <w:proofErr w:type="gramStart"/>
      <w:r>
        <w:rPr>
          <w:rFonts w:cs="Arial"/>
          <w:szCs w:val="22"/>
        </w:rPr>
        <w:t>zorundadır</w:t>
      </w:r>
      <w:proofErr w:type="gramEnd"/>
      <w:r>
        <w:rPr>
          <w:rFonts w:cs="Arial"/>
          <w:szCs w:val="22"/>
        </w:rPr>
        <w:t>.</w:t>
      </w:r>
    </w:p>
    <w:p w14:paraId="2A7FD9A5" w14:textId="77777777" w:rsidR="00801F04" w:rsidRDefault="00801F04" w:rsidP="00801F04">
      <w:pPr>
        <w:widowControl w:val="0"/>
        <w:tabs>
          <w:tab w:val="left" w:pos="354"/>
          <w:tab w:val="num" w:pos="426"/>
          <w:tab w:val="left" w:pos="1204"/>
          <w:tab w:val="left" w:pos="1771"/>
          <w:tab w:val="left" w:pos="4252"/>
          <w:tab w:val="left" w:pos="6520"/>
          <w:tab w:val="left" w:pos="7441"/>
        </w:tabs>
        <w:spacing w:line="240" w:lineRule="atLeast"/>
        <w:rPr>
          <w:rFonts w:cs="Arial"/>
          <w:szCs w:val="22"/>
        </w:rPr>
      </w:pPr>
    </w:p>
    <w:p w14:paraId="05CD56E0" w14:textId="77777777" w:rsidR="00801F04" w:rsidRDefault="00801F04" w:rsidP="00801F04">
      <w:pPr>
        <w:spacing w:line="240" w:lineRule="atLeast"/>
        <w:rPr>
          <w:rFonts w:cs="Arial"/>
          <w:szCs w:val="22"/>
        </w:rPr>
      </w:pPr>
      <w:r>
        <w:rPr>
          <w:rFonts w:cs="Arial"/>
          <w:szCs w:val="22"/>
        </w:rPr>
        <w:t>İhale dokümanları arasında çelişki olması halinde öncelik sıralaması;</w:t>
      </w:r>
    </w:p>
    <w:p w14:paraId="318A913D" w14:textId="77777777" w:rsidR="00801F04" w:rsidRDefault="00801F04" w:rsidP="002E721C">
      <w:pPr>
        <w:numPr>
          <w:ilvl w:val="0"/>
          <w:numId w:val="38"/>
        </w:numPr>
        <w:tabs>
          <w:tab w:val="clear" w:pos="720"/>
          <w:tab w:val="num" w:pos="360"/>
          <w:tab w:val="num" w:pos="1080"/>
        </w:tabs>
        <w:spacing w:line="240" w:lineRule="atLeast"/>
        <w:ind w:left="360"/>
        <w:rPr>
          <w:rFonts w:cs="Arial"/>
          <w:szCs w:val="22"/>
        </w:rPr>
      </w:pPr>
      <w:r>
        <w:rPr>
          <w:rFonts w:cs="Arial"/>
          <w:szCs w:val="22"/>
        </w:rPr>
        <w:t>Uygulama Projeleri ve Detayları</w:t>
      </w:r>
    </w:p>
    <w:p w14:paraId="2BF29E0A" w14:textId="77777777" w:rsidR="00801F04" w:rsidRDefault="00801F04" w:rsidP="002E721C">
      <w:pPr>
        <w:numPr>
          <w:ilvl w:val="0"/>
          <w:numId w:val="38"/>
        </w:numPr>
        <w:tabs>
          <w:tab w:val="clear" w:pos="720"/>
          <w:tab w:val="num" w:pos="360"/>
          <w:tab w:val="num" w:pos="1080"/>
        </w:tabs>
        <w:spacing w:line="240" w:lineRule="atLeast"/>
        <w:ind w:left="360"/>
        <w:rPr>
          <w:rFonts w:cs="Arial"/>
          <w:szCs w:val="22"/>
        </w:rPr>
      </w:pPr>
      <w:r>
        <w:rPr>
          <w:rFonts w:cs="Arial"/>
          <w:szCs w:val="22"/>
        </w:rPr>
        <w:t>Mahal Listeleri</w:t>
      </w:r>
    </w:p>
    <w:p w14:paraId="15A5A70C" w14:textId="77777777" w:rsidR="00801F04" w:rsidRDefault="00801F04" w:rsidP="002E721C">
      <w:pPr>
        <w:numPr>
          <w:ilvl w:val="0"/>
          <w:numId w:val="38"/>
        </w:numPr>
        <w:tabs>
          <w:tab w:val="clear" w:pos="720"/>
          <w:tab w:val="num" w:pos="360"/>
          <w:tab w:val="num" w:pos="1080"/>
        </w:tabs>
        <w:spacing w:line="240" w:lineRule="atLeast"/>
        <w:ind w:left="360"/>
        <w:rPr>
          <w:rFonts w:cs="Arial"/>
          <w:szCs w:val="22"/>
        </w:rPr>
      </w:pPr>
      <w:r>
        <w:rPr>
          <w:rFonts w:cs="Arial"/>
          <w:szCs w:val="22"/>
        </w:rPr>
        <w:t>Özel Teknik Şartname</w:t>
      </w:r>
    </w:p>
    <w:p w14:paraId="0F0640CB" w14:textId="77777777" w:rsidR="00801F04" w:rsidRDefault="00801F04" w:rsidP="002E721C">
      <w:pPr>
        <w:numPr>
          <w:ilvl w:val="0"/>
          <w:numId w:val="38"/>
        </w:numPr>
        <w:tabs>
          <w:tab w:val="clear" w:pos="720"/>
          <w:tab w:val="num" w:pos="360"/>
          <w:tab w:val="num" w:pos="1080"/>
        </w:tabs>
        <w:spacing w:line="240" w:lineRule="atLeast"/>
        <w:ind w:left="360"/>
        <w:rPr>
          <w:rFonts w:cs="Arial"/>
          <w:szCs w:val="22"/>
        </w:rPr>
      </w:pPr>
      <w:r>
        <w:rPr>
          <w:rFonts w:cs="Arial"/>
          <w:szCs w:val="22"/>
        </w:rPr>
        <w:t>Genel Şartname</w:t>
      </w:r>
    </w:p>
    <w:p w14:paraId="7DF05F85" w14:textId="77777777" w:rsidR="00801F04" w:rsidRPr="00801F04" w:rsidRDefault="00801F04" w:rsidP="002E721C">
      <w:pPr>
        <w:numPr>
          <w:ilvl w:val="0"/>
          <w:numId w:val="38"/>
        </w:numPr>
        <w:tabs>
          <w:tab w:val="clear" w:pos="720"/>
          <w:tab w:val="num" w:pos="360"/>
          <w:tab w:val="num" w:pos="1080"/>
        </w:tabs>
        <w:spacing w:line="240" w:lineRule="atLeast"/>
        <w:ind w:left="360"/>
        <w:rPr>
          <w:rFonts w:cs="Arial"/>
          <w:szCs w:val="22"/>
        </w:rPr>
      </w:pPr>
      <w:r>
        <w:rPr>
          <w:rFonts w:cs="Arial"/>
          <w:szCs w:val="22"/>
        </w:rPr>
        <w:t>İlgili Standart ve Yönetmelikler</w:t>
      </w:r>
    </w:p>
    <w:p w14:paraId="098D5EDD" w14:textId="77777777" w:rsidR="00801F04" w:rsidRDefault="00801F04" w:rsidP="00801F04">
      <w:pPr>
        <w:pStyle w:val="Balk3"/>
      </w:pPr>
      <w:bookmarkStart w:id="26" w:name="_Toc59025422"/>
      <w:bookmarkStart w:id="27" w:name="_Toc66796448"/>
      <w:bookmarkStart w:id="28" w:name="_Toc69126419"/>
      <w:bookmarkStart w:id="29" w:name="_Toc70334405"/>
      <w:bookmarkStart w:id="30" w:name="_Toc450740508"/>
      <w:r>
        <w:lastRenderedPageBreak/>
        <w:t>YÜKLENİCİ SORUMLULUĞU</w:t>
      </w:r>
      <w:bookmarkEnd w:id="26"/>
      <w:bookmarkEnd w:id="27"/>
      <w:bookmarkEnd w:id="28"/>
      <w:bookmarkEnd w:id="29"/>
      <w:bookmarkEnd w:id="30"/>
    </w:p>
    <w:p w14:paraId="0F7D0D58" w14:textId="77777777" w:rsidR="00801F04" w:rsidRDefault="00801F04" w:rsidP="00801F04">
      <w:pPr>
        <w:spacing w:line="240" w:lineRule="atLeast"/>
        <w:rPr>
          <w:rFonts w:cs="Arial"/>
          <w:szCs w:val="22"/>
        </w:rPr>
      </w:pPr>
    </w:p>
    <w:p w14:paraId="4B75A044" w14:textId="77777777" w:rsidR="00801F04" w:rsidRDefault="00801F04" w:rsidP="00801F04">
      <w:pPr>
        <w:spacing w:line="240" w:lineRule="atLeast"/>
        <w:rPr>
          <w:rFonts w:cs="Arial"/>
          <w:szCs w:val="22"/>
        </w:rPr>
      </w:pPr>
      <w:r>
        <w:rPr>
          <w:rFonts w:cs="Arial"/>
          <w:szCs w:val="22"/>
        </w:rPr>
        <w:t>Yüklenici firma yapacağı işin kusursuz olmasından ve tüm mekanik tesisatın mükemmel fonksiyon görür durumda çalışmasından sorumludur.</w:t>
      </w:r>
    </w:p>
    <w:p w14:paraId="7A922C7D" w14:textId="77777777" w:rsidR="00801F04" w:rsidRDefault="00801F04" w:rsidP="00801F04">
      <w:pPr>
        <w:spacing w:line="240" w:lineRule="atLeast"/>
        <w:rPr>
          <w:rFonts w:cs="Arial"/>
          <w:szCs w:val="22"/>
        </w:rPr>
      </w:pPr>
      <w:r>
        <w:rPr>
          <w:rFonts w:cs="Arial"/>
          <w:szCs w:val="22"/>
        </w:rPr>
        <w:t>Bu nedenle yüklenici yapılacak işin EHLİ FEN SIFATIYLA kendisine teslim edilen projeyi ve diğer ihale evrakını inceleyerek, yapıya ait diğer projeler ile (mimari, statik, elektrik, makine montaj resimlerini) karşılaştırarak, tesisatın proje ve teknik şartnameye uygun bir şekilde çalışacağından emin olacaktır.</w:t>
      </w:r>
    </w:p>
    <w:p w14:paraId="54C1A4CE" w14:textId="77777777" w:rsidR="00801F04" w:rsidRDefault="00801F04" w:rsidP="00801F04">
      <w:pPr>
        <w:spacing w:line="240" w:lineRule="atLeast"/>
        <w:rPr>
          <w:rFonts w:cs="Arial"/>
          <w:szCs w:val="22"/>
        </w:rPr>
      </w:pPr>
      <w:r>
        <w:rPr>
          <w:rFonts w:cs="Arial"/>
          <w:szCs w:val="22"/>
        </w:rPr>
        <w:t>Yüklenici, bu konuda herhangi bir itirazı varsa veya yukarıda adı geçen şartname, standart, yönetmelik ve genel teknik kurallara aykırı veya eksik bir husus tespit ettiği taktirde, bu durumu kendisinin teklif edeceği çözüm yolu ile kontrollüğe yazılı olarak bildirecektir. Aksi taktirde daha sonraki safhalarda proje ve keşifler üzerinde radikal değişiklikler yaratacak yüklenici istekleri, kesinlikle dikkate alınmayacaktır.</w:t>
      </w:r>
    </w:p>
    <w:p w14:paraId="23DC542B" w14:textId="77777777" w:rsidR="00801F04" w:rsidRDefault="00801F04" w:rsidP="00801F04">
      <w:pPr>
        <w:spacing w:line="240" w:lineRule="atLeast"/>
        <w:rPr>
          <w:rFonts w:cs="Arial"/>
          <w:szCs w:val="22"/>
        </w:rPr>
      </w:pPr>
    </w:p>
    <w:p w14:paraId="5695CD96" w14:textId="77777777" w:rsidR="00801F04" w:rsidRDefault="00801F04" w:rsidP="00801F04">
      <w:pPr>
        <w:spacing w:line="240" w:lineRule="atLeast"/>
        <w:rPr>
          <w:rFonts w:cs="Arial"/>
          <w:b/>
          <w:szCs w:val="22"/>
          <w:u w:val="single"/>
        </w:rPr>
      </w:pPr>
      <w:r>
        <w:rPr>
          <w:rFonts w:cs="Arial"/>
          <w:b/>
          <w:szCs w:val="22"/>
          <w:u w:val="single"/>
        </w:rPr>
        <w:t>Yüklenici sorumluluk sınırları:</w:t>
      </w:r>
    </w:p>
    <w:p w14:paraId="4BFCD6C6" w14:textId="77777777" w:rsidR="00801F04" w:rsidRDefault="00801F04" w:rsidP="00801F04">
      <w:pPr>
        <w:spacing w:line="240" w:lineRule="atLeast"/>
        <w:rPr>
          <w:rFonts w:cs="Arial"/>
          <w:szCs w:val="22"/>
        </w:rPr>
      </w:pPr>
    </w:p>
    <w:p w14:paraId="3DC83742" w14:textId="77777777" w:rsidR="00801F04" w:rsidRDefault="00801F04" w:rsidP="00801F04">
      <w:pPr>
        <w:tabs>
          <w:tab w:val="left" w:pos="2268"/>
        </w:tabs>
        <w:spacing w:line="240" w:lineRule="atLeast"/>
        <w:rPr>
          <w:rFonts w:cs="Arial"/>
          <w:szCs w:val="22"/>
        </w:rPr>
      </w:pPr>
      <w:r>
        <w:rPr>
          <w:rFonts w:cs="Arial"/>
          <w:szCs w:val="22"/>
        </w:rPr>
        <w:t>Temiz su ……………......................</w:t>
      </w:r>
      <w:r>
        <w:rPr>
          <w:rFonts w:cs="Arial"/>
          <w:szCs w:val="22"/>
        </w:rPr>
        <w:tab/>
        <w:t xml:space="preserve">: Komple  </w:t>
      </w:r>
    </w:p>
    <w:p w14:paraId="44FCA3D6" w14:textId="77777777" w:rsidR="00801F04" w:rsidRDefault="00801F04" w:rsidP="00801F04">
      <w:pPr>
        <w:tabs>
          <w:tab w:val="left" w:pos="2268"/>
        </w:tabs>
        <w:spacing w:line="240" w:lineRule="atLeast"/>
        <w:rPr>
          <w:rFonts w:cs="Arial"/>
          <w:szCs w:val="22"/>
        </w:rPr>
      </w:pPr>
      <w:r>
        <w:rPr>
          <w:rFonts w:cs="Arial"/>
          <w:szCs w:val="22"/>
        </w:rPr>
        <w:t>Atık su ………………......................</w:t>
      </w:r>
      <w:r>
        <w:rPr>
          <w:rFonts w:cs="Arial"/>
          <w:szCs w:val="22"/>
        </w:rPr>
        <w:tab/>
        <w:t>: Komple</w:t>
      </w:r>
    </w:p>
    <w:p w14:paraId="2B261FCF" w14:textId="77777777" w:rsidR="00801F04" w:rsidRDefault="00801F04" w:rsidP="00801F04">
      <w:pPr>
        <w:tabs>
          <w:tab w:val="left" w:pos="2268"/>
        </w:tabs>
        <w:spacing w:line="240" w:lineRule="atLeast"/>
        <w:rPr>
          <w:rFonts w:cs="Arial"/>
          <w:szCs w:val="22"/>
        </w:rPr>
      </w:pPr>
      <w:r>
        <w:rPr>
          <w:rFonts w:cs="Arial"/>
          <w:szCs w:val="22"/>
        </w:rPr>
        <w:t>Yağmur suyu ………......................</w:t>
      </w:r>
      <w:r>
        <w:rPr>
          <w:rFonts w:cs="Arial"/>
          <w:szCs w:val="22"/>
        </w:rPr>
        <w:tab/>
        <w:t>: Komple</w:t>
      </w:r>
    </w:p>
    <w:p w14:paraId="52415CB0" w14:textId="77777777" w:rsidR="00801F04" w:rsidRDefault="00801F04" w:rsidP="00801F04">
      <w:pPr>
        <w:tabs>
          <w:tab w:val="left" w:pos="2268"/>
        </w:tabs>
        <w:spacing w:line="240" w:lineRule="atLeast"/>
        <w:rPr>
          <w:rFonts w:cs="Arial"/>
          <w:szCs w:val="22"/>
        </w:rPr>
      </w:pPr>
      <w:r>
        <w:rPr>
          <w:rFonts w:cs="Arial"/>
          <w:szCs w:val="22"/>
        </w:rPr>
        <w:t>Havalandırma mekanik tesisatı ......</w:t>
      </w:r>
      <w:r>
        <w:rPr>
          <w:rFonts w:cs="Arial"/>
          <w:szCs w:val="22"/>
        </w:rPr>
        <w:tab/>
        <w:t xml:space="preserve">: Komple </w:t>
      </w:r>
    </w:p>
    <w:p w14:paraId="308DB98F" w14:textId="77777777" w:rsidR="00801F04" w:rsidRDefault="00801F04" w:rsidP="00801F04">
      <w:pPr>
        <w:tabs>
          <w:tab w:val="left" w:pos="2268"/>
        </w:tabs>
        <w:spacing w:line="240" w:lineRule="atLeast"/>
        <w:rPr>
          <w:rFonts w:cs="Arial"/>
          <w:szCs w:val="22"/>
        </w:rPr>
      </w:pPr>
      <w:r>
        <w:rPr>
          <w:rFonts w:cs="Arial"/>
          <w:szCs w:val="22"/>
        </w:rPr>
        <w:t>Yangın tesisatı.................................: Komple</w:t>
      </w:r>
    </w:p>
    <w:p w14:paraId="481472D3" w14:textId="77777777" w:rsidR="00801F04" w:rsidRDefault="00801F04" w:rsidP="00801F04">
      <w:pPr>
        <w:tabs>
          <w:tab w:val="left" w:pos="2268"/>
        </w:tabs>
        <w:spacing w:line="240" w:lineRule="atLeast"/>
        <w:rPr>
          <w:rFonts w:cs="Arial"/>
          <w:szCs w:val="22"/>
        </w:rPr>
      </w:pPr>
      <w:r>
        <w:rPr>
          <w:rFonts w:cs="Arial"/>
          <w:szCs w:val="22"/>
        </w:rPr>
        <w:t>Otomatik Kontrol..............................: Komple</w:t>
      </w:r>
    </w:p>
    <w:p w14:paraId="5385D441" w14:textId="77777777" w:rsidR="00801F04" w:rsidRDefault="00801F04" w:rsidP="00801F04">
      <w:pPr>
        <w:spacing w:line="240" w:lineRule="atLeast"/>
        <w:rPr>
          <w:rFonts w:cs="Arial"/>
          <w:szCs w:val="22"/>
        </w:rPr>
      </w:pPr>
      <w:bookmarkStart w:id="31" w:name="_Toc70334406"/>
    </w:p>
    <w:p w14:paraId="502CA604" w14:textId="77777777" w:rsidR="00801F04" w:rsidRDefault="00801F04" w:rsidP="00801F04">
      <w:pPr>
        <w:pStyle w:val="Balk3"/>
      </w:pPr>
      <w:bookmarkStart w:id="32" w:name="_Toc59025423"/>
      <w:bookmarkStart w:id="33" w:name="_Toc66796449"/>
      <w:bookmarkStart w:id="34" w:name="_Toc69126420"/>
      <w:bookmarkStart w:id="35" w:name="_Toc450740509"/>
      <w:r>
        <w:t>KOORDİNASYON</w:t>
      </w:r>
      <w:bookmarkEnd w:id="31"/>
      <w:bookmarkEnd w:id="32"/>
      <w:bookmarkEnd w:id="33"/>
      <w:bookmarkEnd w:id="34"/>
      <w:bookmarkEnd w:id="35"/>
    </w:p>
    <w:p w14:paraId="5BE9D093" w14:textId="77777777" w:rsidR="00801F04" w:rsidRDefault="00801F04" w:rsidP="00801F04">
      <w:pPr>
        <w:spacing w:line="240" w:lineRule="atLeast"/>
        <w:rPr>
          <w:rFonts w:cs="Arial"/>
          <w:szCs w:val="22"/>
        </w:rPr>
      </w:pPr>
    </w:p>
    <w:p w14:paraId="33F39189" w14:textId="77777777" w:rsidR="00801F04" w:rsidRDefault="00801F04" w:rsidP="00801F04">
      <w:pPr>
        <w:spacing w:line="240" w:lineRule="atLeast"/>
        <w:rPr>
          <w:rFonts w:cs="Arial"/>
          <w:szCs w:val="22"/>
        </w:rPr>
      </w:pPr>
      <w:r>
        <w:rPr>
          <w:rFonts w:cs="Arial"/>
          <w:szCs w:val="22"/>
        </w:rPr>
        <w:t>Yüklenici inşaata paralel olarak mekanik tesisat işleri başlamadan önce ve sonra devamlı olarak inşaat, elektrik, mekanik ve makine montaj işleri ile koordinasyona dikkat edecek ve kontrollüğe işin nasıl yapılacağını yazılı olarak verecek, gecikme olmaması için engelleri önceden bir yazı ile bildirecektir.</w:t>
      </w:r>
    </w:p>
    <w:p w14:paraId="22231175" w14:textId="77777777" w:rsidR="00801F04" w:rsidRDefault="00801F04" w:rsidP="00801F04">
      <w:pPr>
        <w:spacing w:line="240" w:lineRule="atLeast"/>
        <w:rPr>
          <w:rFonts w:cs="Arial"/>
          <w:szCs w:val="22"/>
        </w:rPr>
      </w:pPr>
      <w:r>
        <w:rPr>
          <w:rFonts w:cs="Arial"/>
          <w:szCs w:val="22"/>
        </w:rPr>
        <w:t xml:space="preserve">Beton dökülmeden önce kalıplarda tesisat için öngörülen rezervasyon </w:t>
      </w:r>
      <w:proofErr w:type="gramStart"/>
      <w:r>
        <w:rPr>
          <w:rFonts w:cs="Arial"/>
          <w:szCs w:val="22"/>
        </w:rPr>
        <w:t>deliklerinin  makine</w:t>
      </w:r>
      <w:proofErr w:type="gramEnd"/>
      <w:r>
        <w:rPr>
          <w:rFonts w:cs="Arial"/>
          <w:szCs w:val="22"/>
        </w:rPr>
        <w:t xml:space="preserve"> kaideleri ile boruların çatı üstünde çatı izolasyonunu tahrip etmeden döşenmesine </w:t>
      </w:r>
      <w:proofErr w:type="gramStart"/>
      <w:r>
        <w:rPr>
          <w:rFonts w:cs="Arial"/>
          <w:szCs w:val="22"/>
        </w:rPr>
        <w:t>imkan</w:t>
      </w:r>
      <w:proofErr w:type="gramEnd"/>
      <w:r>
        <w:rPr>
          <w:rFonts w:cs="Arial"/>
          <w:szCs w:val="22"/>
        </w:rPr>
        <w:t xml:space="preserve"> tanıyacak beton ayakların, dış hava panjurları ile makinaların mahallerine girebilmesi için gerekli boşluk ya da kapıların bırakılmasından alt yüklenici sorumludur.</w:t>
      </w:r>
    </w:p>
    <w:p w14:paraId="3661836E" w14:textId="77777777" w:rsidR="00801F04" w:rsidRDefault="00801F04" w:rsidP="00801F04">
      <w:pPr>
        <w:spacing w:line="240" w:lineRule="atLeast"/>
        <w:rPr>
          <w:rFonts w:cs="Arial"/>
          <w:szCs w:val="22"/>
        </w:rPr>
      </w:pPr>
      <w:r>
        <w:rPr>
          <w:rFonts w:cs="Arial"/>
          <w:szCs w:val="22"/>
        </w:rPr>
        <w:t xml:space="preserve">Ayrıca montaj sırasında iç mimari ile (dekorasyon ile) sıkı sıkıya bağımlı olan işlerin montajından önce (Isı geri kazanım cihazları ve </w:t>
      </w:r>
      <w:proofErr w:type="spellStart"/>
      <w:proofErr w:type="gramStart"/>
      <w:r>
        <w:rPr>
          <w:rFonts w:cs="Arial"/>
          <w:szCs w:val="22"/>
        </w:rPr>
        <w:t>menfezleri,VRF</w:t>
      </w:r>
      <w:proofErr w:type="spellEnd"/>
      <w:proofErr w:type="gramEnd"/>
      <w:r>
        <w:rPr>
          <w:rFonts w:cs="Arial"/>
          <w:szCs w:val="22"/>
        </w:rPr>
        <w:t xml:space="preserve"> iç üniteleri, </w:t>
      </w:r>
      <w:proofErr w:type="spellStart"/>
      <w:r>
        <w:rPr>
          <w:rFonts w:cs="Arial"/>
          <w:szCs w:val="22"/>
        </w:rPr>
        <w:t>diffüzörler</w:t>
      </w:r>
      <w:proofErr w:type="spellEnd"/>
      <w:r>
        <w:rPr>
          <w:rFonts w:cs="Arial"/>
          <w:szCs w:val="22"/>
        </w:rPr>
        <w:t xml:space="preserve"> vb. cihazlar) temin edilecek, cihazların ebatlarının projede gösterilen cihazlardan farklı boyutta olabileceği de dikkate alınarak; dekorasyon ve elektrik proje grupları ile koordinasyon yapılacaktır.</w:t>
      </w:r>
    </w:p>
    <w:p w14:paraId="55FBE934" w14:textId="77777777" w:rsidR="00801F04" w:rsidRDefault="00801F04" w:rsidP="00801F04">
      <w:pPr>
        <w:spacing w:line="240" w:lineRule="atLeast"/>
        <w:rPr>
          <w:rFonts w:cs="Arial"/>
          <w:szCs w:val="22"/>
        </w:rPr>
      </w:pPr>
      <w:r>
        <w:rPr>
          <w:rFonts w:cs="Arial"/>
          <w:szCs w:val="22"/>
        </w:rPr>
        <w:t>Yüklenici, inşaat ve diğer alt yüklenici guruplarına mekanik tesisat ile ilgili istenilen bilgi ve doneleri iş programlarını etkilemeyecek şekilde verecektir.</w:t>
      </w:r>
    </w:p>
    <w:p w14:paraId="3C2E4C5A" w14:textId="77777777" w:rsidR="00801F04" w:rsidRDefault="00801F04" w:rsidP="00801F04">
      <w:pPr>
        <w:spacing w:line="240" w:lineRule="atLeast"/>
        <w:rPr>
          <w:rFonts w:cs="Arial"/>
          <w:szCs w:val="22"/>
        </w:rPr>
      </w:pPr>
    </w:p>
    <w:p w14:paraId="5733F814" w14:textId="77777777" w:rsidR="00801F04" w:rsidRDefault="00801F04" w:rsidP="00801F04">
      <w:pPr>
        <w:pStyle w:val="Balk3"/>
      </w:pPr>
      <w:bookmarkStart w:id="36" w:name="_Toc59025424"/>
      <w:bookmarkStart w:id="37" w:name="_Toc66796450"/>
      <w:bookmarkStart w:id="38" w:name="_Toc69126421"/>
      <w:bookmarkStart w:id="39" w:name="_Toc70334407"/>
      <w:bookmarkStart w:id="40" w:name="_Toc450740510"/>
      <w:r>
        <w:t>UYGULAMA PROJELERİ VE SHOP DRAWING’LER</w:t>
      </w:r>
      <w:bookmarkEnd w:id="36"/>
      <w:bookmarkEnd w:id="37"/>
      <w:bookmarkEnd w:id="38"/>
      <w:bookmarkEnd w:id="39"/>
      <w:bookmarkEnd w:id="40"/>
    </w:p>
    <w:p w14:paraId="7FC0F9DE" w14:textId="77777777" w:rsidR="00801F04" w:rsidRDefault="00801F04" w:rsidP="00801F04">
      <w:pPr>
        <w:spacing w:line="240" w:lineRule="atLeast"/>
        <w:rPr>
          <w:rFonts w:cs="Arial"/>
          <w:szCs w:val="22"/>
        </w:rPr>
      </w:pPr>
    </w:p>
    <w:p w14:paraId="293EBB5A" w14:textId="77777777" w:rsidR="00801F04" w:rsidRDefault="00801F04" w:rsidP="00801F04">
      <w:pPr>
        <w:spacing w:line="240" w:lineRule="atLeast"/>
        <w:rPr>
          <w:rFonts w:cs="Arial"/>
          <w:szCs w:val="22"/>
        </w:rPr>
      </w:pPr>
      <w:r>
        <w:rPr>
          <w:rFonts w:cs="Arial"/>
          <w:szCs w:val="22"/>
        </w:rPr>
        <w:t xml:space="preserve">İhale dosyası ekinde uygulama projeleri verilmiştir.   </w:t>
      </w:r>
    </w:p>
    <w:p w14:paraId="66A62F5B" w14:textId="77777777" w:rsidR="00801F04" w:rsidRDefault="00801F04" w:rsidP="00801F04">
      <w:pPr>
        <w:spacing w:line="240" w:lineRule="atLeast"/>
        <w:rPr>
          <w:rFonts w:cs="Arial"/>
          <w:szCs w:val="22"/>
        </w:rPr>
      </w:pPr>
      <w:r>
        <w:rPr>
          <w:rFonts w:cs="Arial"/>
          <w:szCs w:val="22"/>
        </w:rPr>
        <w:t xml:space="preserve">Yüklenici firma aldığı uygulama projelerini, satın alınacak ekipmanları da dikkate alarak, </w:t>
      </w:r>
      <w:proofErr w:type="spellStart"/>
      <w:proofErr w:type="gramStart"/>
      <w:r>
        <w:rPr>
          <w:rFonts w:cs="Arial"/>
          <w:szCs w:val="22"/>
        </w:rPr>
        <w:t>elektrik,mekanik</w:t>
      </w:r>
      <w:proofErr w:type="gramEnd"/>
      <w:r>
        <w:rPr>
          <w:rFonts w:cs="Arial"/>
          <w:szCs w:val="22"/>
        </w:rPr>
        <w:t>,statik</w:t>
      </w:r>
      <w:proofErr w:type="spellEnd"/>
      <w:r>
        <w:rPr>
          <w:rFonts w:cs="Arial"/>
          <w:szCs w:val="22"/>
        </w:rPr>
        <w:t xml:space="preserve"> ve asma tavan koordinasyonu yapılmış </w:t>
      </w:r>
      <w:proofErr w:type="spellStart"/>
      <w:r>
        <w:rPr>
          <w:rFonts w:cs="Arial"/>
          <w:szCs w:val="22"/>
        </w:rPr>
        <w:t>shopdrawing</w:t>
      </w:r>
      <w:proofErr w:type="spellEnd"/>
      <w:r>
        <w:rPr>
          <w:rFonts w:cs="Arial"/>
          <w:szCs w:val="22"/>
        </w:rPr>
        <w:t xml:space="preserve"> projelerine dönüştürecektir. Shop </w:t>
      </w:r>
      <w:proofErr w:type="spellStart"/>
      <w:r>
        <w:rPr>
          <w:rFonts w:cs="Arial"/>
          <w:szCs w:val="22"/>
        </w:rPr>
        <w:t>drawing</w:t>
      </w:r>
      <w:proofErr w:type="spellEnd"/>
      <w:r>
        <w:rPr>
          <w:rFonts w:cs="Arial"/>
          <w:szCs w:val="22"/>
        </w:rPr>
        <w:t xml:space="preserve"> resimleri; yeterli </w:t>
      </w:r>
      <w:r>
        <w:rPr>
          <w:rFonts w:cs="Arial"/>
          <w:szCs w:val="22"/>
        </w:rPr>
        <w:lastRenderedPageBreak/>
        <w:t>montaj detaylarını, kesitleri ve ekipman kaide planlarını da kapsayacaktır. Hazırlanan projeler İdareye onaylattırıldıktan sonra uygulamaya geçilecektir.</w:t>
      </w:r>
    </w:p>
    <w:p w14:paraId="107390BA" w14:textId="77777777" w:rsidR="00801F04" w:rsidRDefault="00801F04" w:rsidP="00801F04">
      <w:pPr>
        <w:spacing w:line="240" w:lineRule="atLeast"/>
        <w:rPr>
          <w:rFonts w:cs="Arial"/>
          <w:szCs w:val="22"/>
        </w:rPr>
      </w:pPr>
      <w:r>
        <w:rPr>
          <w:rFonts w:cs="Arial"/>
          <w:szCs w:val="22"/>
        </w:rPr>
        <w:t xml:space="preserve">Seçilen cihazların fiziksel olarak o yere sığması ve servis boşluğunun bırakılması için gerekli her türlü önlem </w:t>
      </w:r>
      <w:proofErr w:type="spellStart"/>
      <w:r>
        <w:rPr>
          <w:rFonts w:cs="Arial"/>
          <w:szCs w:val="22"/>
        </w:rPr>
        <w:t>shopdrawing’lerin</w:t>
      </w:r>
      <w:proofErr w:type="spellEnd"/>
      <w:r>
        <w:rPr>
          <w:rFonts w:cs="Arial"/>
          <w:szCs w:val="22"/>
        </w:rPr>
        <w:t xml:space="preserve"> hazırlanmasında dikkate alınacaktır. Bu resimler iş sahibinin talebine uygun ölçekte ve sayıda plan, kesit, görünüş ve detaylardan </w:t>
      </w:r>
      <w:proofErr w:type="gramStart"/>
      <w:r>
        <w:rPr>
          <w:rFonts w:cs="Arial"/>
          <w:szCs w:val="22"/>
        </w:rPr>
        <w:t>oluşacaktır .</w:t>
      </w:r>
      <w:proofErr w:type="gramEnd"/>
      <w:r>
        <w:rPr>
          <w:rFonts w:cs="Arial"/>
          <w:szCs w:val="22"/>
        </w:rPr>
        <w:t xml:space="preserve"> Projede sistemi etkileyecek özellikte revizyon yapmak gerekiyor ise yüklenici değişiklik teklifini, çizimleri ile birlikte kontrollüğe bildirecek ve tatbikata geçmeden önce yazılı onay alacaktır.</w:t>
      </w:r>
    </w:p>
    <w:p w14:paraId="3C83DACE" w14:textId="77777777" w:rsidR="00801F04" w:rsidRDefault="00801F04" w:rsidP="00801F04">
      <w:pPr>
        <w:spacing w:line="240" w:lineRule="atLeast"/>
        <w:rPr>
          <w:rFonts w:cs="Arial"/>
          <w:szCs w:val="22"/>
        </w:rPr>
      </w:pPr>
      <w:r>
        <w:rPr>
          <w:rFonts w:cs="Arial"/>
          <w:szCs w:val="22"/>
        </w:rPr>
        <w:t xml:space="preserve">Yüklenici </w:t>
      </w:r>
      <w:proofErr w:type="spellStart"/>
      <w:r>
        <w:rPr>
          <w:rFonts w:cs="Arial"/>
          <w:szCs w:val="22"/>
        </w:rPr>
        <w:t>shopdrawing’leri</w:t>
      </w:r>
      <w:proofErr w:type="spellEnd"/>
      <w:r>
        <w:rPr>
          <w:rFonts w:cs="Arial"/>
          <w:szCs w:val="22"/>
        </w:rPr>
        <w:t xml:space="preserve"> iş programında belirlenen tarihten en az 15 gün önce tamamlayarak İdareye teslim edip onaylattıracaktır. Ancak, iş programının aksatılmaması için ihtiyaç duyulması halinde karşılıklı mutabakat ile ara teslimatlar yapılarak, imalatın gecikmemesi temin edilecektir.</w:t>
      </w:r>
    </w:p>
    <w:p w14:paraId="296DE342" w14:textId="77777777" w:rsidR="00801F04" w:rsidRDefault="00801F04" w:rsidP="00801F04">
      <w:pPr>
        <w:spacing w:line="240" w:lineRule="atLeast"/>
        <w:rPr>
          <w:rFonts w:cs="Arial"/>
          <w:szCs w:val="22"/>
        </w:rPr>
      </w:pPr>
      <w:r>
        <w:rPr>
          <w:rFonts w:cs="Arial"/>
          <w:szCs w:val="22"/>
        </w:rPr>
        <w:t xml:space="preserve">Shop </w:t>
      </w:r>
      <w:proofErr w:type="spellStart"/>
      <w:r>
        <w:rPr>
          <w:rFonts w:cs="Arial"/>
          <w:szCs w:val="22"/>
        </w:rPr>
        <w:t>drawing’ler</w:t>
      </w:r>
      <w:proofErr w:type="spellEnd"/>
      <w:r>
        <w:rPr>
          <w:rFonts w:cs="Arial"/>
          <w:szCs w:val="22"/>
        </w:rPr>
        <w:t xml:space="preserve"> sadece tasarım amacına uygunlukları açısından kontrollükçe onaylanacaktır. Bu çizimlerin onaylanması, imzalanması, tesisatın işletme performansında oluşabilecek sorunlarda, oluşabilecek her türlü mekanik tesisat sorunlarında veya diğer disiplinlerle olan koordinasyonunda oluşabilecek problemlerde yüklenicinin sorumluluğunu ortadan kaldırmaz, sorumluluk tamamen yüklenicidedir. Shop </w:t>
      </w:r>
      <w:proofErr w:type="spellStart"/>
      <w:r>
        <w:rPr>
          <w:rFonts w:cs="Arial"/>
          <w:szCs w:val="22"/>
        </w:rPr>
        <w:t>drawing</w:t>
      </w:r>
      <w:proofErr w:type="spellEnd"/>
      <w:r>
        <w:rPr>
          <w:rFonts w:cs="Arial"/>
          <w:szCs w:val="22"/>
        </w:rPr>
        <w:t xml:space="preserve"> çizimleri için gerekli tüm masraflar yüklenici tarafından karşılanacaktır.</w:t>
      </w:r>
    </w:p>
    <w:p w14:paraId="77B42D52" w14:textId="77777777" w:rsidR="00801F04" w:rsidRDefault="00801F04" w:rsidP="00801F04">
      <w:pPr>
        <w:spacing w:line="240" w:lineRule="atLeast"/>
        <w:rPr>
          <w:rFonts w:cs="Arial"/>
          <w:szCs w:val="22"/>
        </w:rPr>
      </w:pPr>
    </w:p>
    <w:p w14:paraId="563B9487" w14:textId="77777777" w:rsidR="00801F04" w:rsidRDefault="00801F04" w:rsidP="00801F04">
      <w:pPr>
        <w:spacing w:line="240" w:lineRule="atLeast"/>
        <w:rPr>
          <w:rFonts w:cs="Arial"/>
          <w:szCs w:val="22"/>
        </w:rPr>
      </w:pPr>
      <w:r>
        <w:rPr>
          <w:rFonts w:cs="Arial"/>
          <w:szCs w:val="22"/>
        </w:rPr>
        <w:t xml:space="preserve">Onaylanan projelerden işveren için 2 kopya çoğaltılacaktır CD ve </w:t>
      </w:r>
    </w:p>
    <w:p w14:paraId="46BDF50E" w14:textId="77777777" w:rsidR="00801F04" w:rsidRDefault="00801F04" w:rsidP="00801F04">
      <w:pPr>
        <w:spacing w:line="240" w:lineRule="atLeast"/>
        <w:rPr>
          <w:rFonts w:cs="Arial"/>
          <w:szCs w:val="22"/>
        </w:rPr>
      </w:pPr>
      <w:r>
        <w:rPr>
          <w:rFonts w:cs="Arial"/>
          <w:szCs w:val="22"/>
        </w:rPr>
        <w:t xml:space="preserve">Normal ozalit kopya olarak. </w:t>
      </w:r>
    </w:p>
    <w:p w14:paraId="006EF727" w14:textId="77777777" w:rsidR="00801F04" w:rsidRDefault="00801F04" w:rsidP="00801F04">
      <w:pPr>
        <w:spacing w:line="240" w:lineRule="atLeast"/>
        <w:rPr>
          <w:rFonts w:cs="Arial"/>
          <w:szCs w:val="22"/>
        </w:rPr>
      </w:pPr>
      <w:r>
        <w:rPr>
          <w:rFonts w:cs="Arial"/>
          <w:szCs w:val="22"/>
        </w:rPr>
        <w:t xml:space="preserve">. 1 takım kontrol grubuna onay için </w:t>
      </w:r>
    </w:p>
    <w:p w14:paraId="3C0C3736" w14:textId="77777777" w:rsidR="00801F04" w:rsidRDefault="00801F04" w:rsidP="00801F04">
      <w:pPr>
        <w:spacing w:line="240" w:lineRule="atLeast"/>
        <w:rPr>
          <w:rFonts w:cs="Arial"/>
          <w:szCs w:val="22"/>
        </w:rPr>
      </w:pPr>
      <w:r>
        <w:rPr>
          <w:rFonts w:cs="Arial"/>
          <w:szCs w:val="22"/>
        </w:rPr>
        <w:t>. 1 takım işveren arşivi için İdareye teslim</w:t>
      </w:r>
    </w:p>
    <w:p w14:paraId="3BAED442" w14:textId="77777777" w:rsidR="00801F04" w:rsidRDefault="00801F04" w:rsidP="00801F04">
      <w:pPr>
        <w:spacing w:line="240" w:lineRule="atLeast"/>
        <w:rPr>
          <w:rFonts w:cs="Arial"/>
          <w:szCs w:val="22"/>
        </w:rPr>
      </w:pPr>
      <w:proofErr w:type="gramStart"/>
      <w:r>
        <w:rPr>
          <w:rFonts w:cs="Arial"/>
          <w:szCs w:val="22"/>
        </w:rPr>
        <w:t>edilecektir</w:t>
      </w:r>
      <w:proofErr w:type="gramEnd"/>
      <w:r>
        <w:rPr>
          <w:rFonts w:cs="Arial"/>
          <w:szCs w:val="22"/>
        </w:rPr>
        <w:t>.</w:t>
      </w:r>
    </w:p>
    <w:p w14:paraId="3D11AB6A" w14:textId="77777777" w:rsidR="00801F04" w:rsidRDefault="00801F04" w:rsidP="00801F04">
      <w:pPr>
        <w:spacing w:line="240" w:lineRule="atLeast"/>
        <w:rPr>
          <w:rFonts w:cs="Arial"/>
          <w:szCs w:val="22"/>
        </w:rPr>
      </w:pPr>
    </w:p>
    <w:p w14:paraId="69E9C744" w14:textId="77777777" w:rsidR="00801F04" w:rsidRDefault="00801F04" w:rsidP="00801F04">
      <w:pPr>
        <w:pStyle w:val="Balk3"/>
      </w:pPr>
      <w:bookmarkStart w:id="41" w:name="_Toc59025425"/>
      <w:bookmarkStart w:id="42" w:name="_Toc66796451"/>
      <w:bookmarkStart w:id="43" w:name="_Toc69126422"/>
      <w:bookmarkStart w:id="44" w:name="_Toc70334408"/>
      <w:bookmarkStart w:id="45" w:name="_Toc450740511"/>
      <w:r>
        <w:t>PROJEDE DEĞİŞİKLİK YAPILMAMASI</w:t>
      </w:r>
      <w:bookmarkEnd w:id="41"/>
      <w:bookmarkEnd w:id="42"/>
      <w:bookmarkEnd w:id="43"/>
      <w:bookmarkEnd w:id="44"/>
      <w:bookmarkEnd w:id="45"/>
    </w:p>
    <w:p w14:paraId="488E59AA" w14:textId="77777777" w:rsidR="00801F04" w:rsidRDefault="00801F04" w:rsidP="00801F04">
      <w:pPr>
        <w:spacing w:line="240" w:lineRule="atLeast"/>
        <w:rPr>
          <w:rFonts w:cs="Arial"/>
          <w:szCs w:val="22"/>
        </w:rPr>
      </w:pPr>
    </w:p>
    <w:p w14:paraId="1812A00F" w14:textId="77777777" w:rsidR="00801F04" w:rsidRDefault="00801F04" w:rsidP="00801F04">
      <w:pPr>
        <w:spacing w:line="240" w:lineRule="atLeast"/>
        <w:rPr>
          <w:rFonts w:cs="Arial"/>
          <w:szCs w:val="22"/>
        </w:rPr>
      </w:pPr>
      <w:r>
        <w:rPr>
          <w:rFonts w:cs="Arial"/>
          <w:szCs w:val="22"/>
        </w:rPr>
        <w:t xml:space="preserve">Yüklenici, nedeni ne olursa olsun, projede kendiliğinden </w:t>
      </w:r>
      <w:proofErr w:type="gramStart"/>
      <w:r>
        <w:rPr>
          <w:rFonts w:cs="Arial"/>
          <w:szCs w:val="22"/>
        </w:rPr>
        <w:t>hiç bir</w:t>
      </w:r>
      <w:proofErr w:type="gramEnd"/>
      <w:r>
        <w:rPr>
          <w:rFonts w:cs="Arial"/>
          <w:szCs w:val="22"/>
        </w:rPr>
        <w:t xml:space="preserve"> değişiklik yapmayacak, zorunlu değişiklikler için dahi, İdarenin onayını alacaktır.</w:t>
      </w:r>
    </w:p>
    <w:p w14:paraId="1D931600" w14:textId="77777777" w:rsidR="00801F04" w:rsidRDefault="00801F04" w:rsidP="00801F04">
      <w:pPr>
        <w:spacing w:line="240" w:lineRule="atLeast"/>
        <w:rPr>
          <w:rFonts w:cs="Arial"/>
          <w:szCs w:val="22"/>
        </w:rPr>
      </w:pPr>
    </w:p>
    <w:p w14:paraId="2EBFBA78" w14:textId="77777777" w:rsidR="00801F04" w:rsidRDefault="00801F04" w:rsidP="00801F04">
      <w:pPr>
        <w:pStyle w:val="Balk3"/>
      </w:pPr>
      <w:bookmarkStart w:id="46" w:name="_Toc59025426"/>
      <w:bookmarkStart w:id="47" w:name="_Toc66796452"/>
      <w:bookmarkStart w:id="48" w:name="_Toc69126423"/>
      <w:bookmarkStart w:id="49" w:name="_Toc70334409"/>
      <w:bookmarkStart w:id="50" w:name="_Toc450740512"/>
      <w:r>
        <w:t>CİHAZ SEÇİMİ VE CİHAZ KATALOGLARI</w:t>
      </w:r>
      <w:bookmarkEnd w:id="46"/>
      <w:bookmarkEnd w:id="47"/>
      <w:bookmarkEnd w:id="48"/>
      <w:bookmarkEnd w:id="49"/>
      <w:bookmarkEnd w:id="50"/>
    </w:p>
    <w:p w14:paraId="0C61577A" w14:textId="77777777" w:rsidR="00801F04" w:rsidRDefault="00801F04" w:rsidP="00801F04">
      <w:pPr>
        <w:tabs>
          <w:tab w:val="num" w:pos="426"/>
        </w:tabs>
        <w:spacing w:line="240" w:lineRule="atLeast"/>
        <w:rPr>
          <w:rFonts w:cs="Arial"/>
          <w:szCs w:val="22"/>
        </w:rPr>
      </w:pPr>
    </w:p>
    <w:p w14:paraId="0D659A8C" w14:textId="77777777" w:rsidR="00801F04" w:rsidRDefault="00801F04" w:rsidP="002E721C">
      <w:pPr>
        <w:pStyle w:val="GvdeMetni2"/>
        <w:numPr>
          <w:ilvl w:val="0"/>
          <w:numId w:val="39"/>
        </w:numPr>
        <w:tabs>
          <w:tab w:val="clear" w:pos="360"/>
          <w:tab w:val="num" w:pos="426"/>
        </w:tabs>
        <w:spacing w:line="240" w:lineRule="atLeast"/>
        <w:rPr>
          <w:rFonts w:cs="Arial"/>
          <w:szCs w:val="22"/>
        </w:rPr>
      </w:pPr>
      <w:r>
        <w:rPr>
          <w:rFonts w:cs="Arial"/>
          <w:szCs w:val="22"/>
        </w:rPr>
        <w:t>Yüklenici, marka ve tipleri keşif listelerinde belirtilen cihazların dışında ve muadili olarak veya teknik açıdan daha üstün nitelikte gördüğü cihaz tiplerini esas alarak öneri vermek istediği taktirde, teklif ettiği cihazın;</w:t>
      </w:r>
    </w:p>
    <w:p w14:paraId="0DE69B51" w14:textId="77777777" w:rsidR="00801F04" w:rsidRDefault="00801F04" w:rsidP="00801F04">
      <w:pPr>
        <w:tabs>
          <w:tab w:val="num" w:pos="426"/>
        </w:tabs>
        <w:spacing w:line="240" w:lineRule="atLeast"/>
        <w:ind w:left="284"/>
        <w:rPr>
          <w:rFonts w:cs="Arial"/>
          <w:szCs w:val="22"/>
        </w:rPr>
      </w:pPr>
    </w:p>
    <w:p w14:paraId="62E13D94" w14:textId="77777777" w:rsidR="00801F04" w:rsidRDefault="00801F04" w:rsidP="00801F04">
      <w:pPr>
        <w:tabs>
          <w:tab w:val="num" w:pos="426"/>
        </w:tabs>
        <w:spacing w:line="240" w:lineRule="atLeast"/>
        <w:ind w:left="284"/>
        <w:rPr>
          <w:rFonts w:cs="Arial"/>
          <w:szCs w:val="22"/>
        </w:rPr>
      </w:pPr>
      <w:r>
        <w:rPr>
          <w:rFonts w:cs="Arial"/>
          <w:szCs w:val="22"/>
        </w:rPr>
        <w:tab/>
        <w:t>İmalatçı firma, adı, adresi ve telefonlarını,</w:t>
      </w:r>
    </w:p>
    <w:p w14:paraId="760437B8" w14:textId="77777777" w:rsidR="00801F04" w:rsidRDefault="00801F04" w:rsidP="00801F04">
      <w:pPr>
        <w:tabs>
          <w:tab w:val="num" w:pos="426"/>
        </w:tabs>
        <w:spacing w:line="240" w:lineRule="atLeast"/>
        <w:ind w:left="284"/>
        <w:rPr>
          <w:rFonts w:cs="Arial"/>
          <w:szCs w:val="22"/>
        </w:rPr>
      </w:pPr>
      <w:r>
        <w:rPr>
          <w:rFonts w:cs="Arial"/>
          <w:szCs w:val="22"/>
        </w:rPr>
        <w:tab/>
        <w:t>Cihaz tipini,</w:t>
      </w:r>
    </w:p>
    <w:p w14:paraId="1ADA8FB2" w14:textId="77777777" w:rsidR="00801F04" w:rsidRDefault="00801F04" w:rsidP="00801F04">
      <w:pPr>
        <w:tabs>
          <w:tab w:val="num" w:pos="426"/>
        </w:tabs>
        <w:spacing w:line="240" w:lineRule="atLeast"/>
        <w:ind w:left="284"/>
        <w:rPr>
          <w:rFonts w:cs="Arial"/>
          <w:szCs w:val="22"/>
        </w:rPr>
      </w:pPr>
      <w:r>
        <w:rPr>
          <w:rFonts w:cs="Arial"/>
          <w:szCs w:val="22"/>
        </w:rPr>
        <w:tab/>
        <w:t>Kapasite ve mühendise hitap eden teknik spesifikasyonlarını içeren prospektüsünü,</w:t>
      </w:r>
    </w:p>
    <w:p w14:paraId="4DC77143" w14:textId="77777777" w:rsidR="00801F04" w:rsidRDefault="00801F04" w:rsidP="00801F04">
      <w:pPr>
        <w:tabs>
          <w:tab w:val="num" w:pos="426"/>
        </w:tabs>
        <w:spacing w:line="240" w:lineRule="atLeast"/>
        <w:ind w:left="284"/>
        <w:rPr>
          <w:rFonts w:cs="Arial"/>
          <w:szCs w:val="22"/>
        </w:rPr>
      </w:pPr>
      <w:r>
        <w:rPr>
          <w:rFonts w:cs="Arial"/>
          <w:szCs w:val="22"/>
        </w:rPr>
        <w:tab/>
        <w:t xml:space="preserve">Sahip </w:t>
      </w:r>
      <w:proofErr w:type="gramStart"/>
      <w:r>
        <w:rPr>
          <w:rFonts w:cs="Arial"/>
          <w:szCs w:val="22"/>
        </w:rPr>
        <w:t>olduğu  sertifikaları</w:t>
      </w:r>
      <w:proofErr w:type="gramEnd"/>
      <w:r>
        <w:rPr>
          <w:rFonts w:cs="Arial"/>
          <w:szCs w:val="22"/>
        </w:rPr>
        <w:t>(</w:t>
      </w:r>
      <w:proofErr w:type="gramStart"/>
      <w:r>
        <w:rPr>
          <w:rFonts w:cs="Arial"/>
          <w:szCs w:val="22"/>
        </w:rPr>
        <w:t>TSE,TS</w:t>
      </w:r>
      <w:proofErr w:type="gramEnd"/>
      <w:r>
        <w:rPr>
          <w:rFonts w:cs="Arial"/>
          <w:szCs w:val="22"/>
        </w:rPr>
        <w:t>,</w:t>
      </w:r>
      <w:proofErr w:type="gramStart"/>
      <w:r>
        <w:rPr>
          <w:rFonts w:cs="Arial"/>
          <w:szCs w:val="22"/>
        </w:rPr>
        <w:t>CE,UL</w:t>
      </w:r>
      <w:proofErr w:type="gramEnd"/>
      <w:r>
        <w:rPr>
          <w:rFonts w:cs="Arial"/>
          <w:szCs w:val="22"/>
        </w:rPr>
        <w:t>-FM vb.)</w:t>
      </w:r>
    </w:p>
    <w:p w14:paraId="7750E9C2" w14:textId="77777777" w:rsidR="00801F04" w:rsidRDefault="00801F04" w:rsidP="00801F04">
      <w:pPr>
        <w:tabs>
          <w:tab w:val="num" w:pos="426"/>
        </w:tabs>
        <w:spacing w:line="240" w:lineRule="atLeast"/>
        <w:ind w:left="284"/>
        <w:rPr>
          <w:rFonts w:cs="Arial"/>
          <w:szCs w:val="22"/>
        </w:rPr>
      </w:pPr>
      <w:r>
        <w:rPr>
          <w:rFonts w:cs="Arial"/>
          <w:szCs w:val="22"/>
        </w:rPr>
        <w:t xml:space="preserve">  Referanslarını kontrollüğe sunarak onay alacaktır.</w:t>
      </w:r>
    </w:p>
    <w:p w14:paraId="7624B02F" w14:textId="77777777" w:rsidR="00801F04" w:rsidRDefault="00801F04" w:rsidP="00801F04">
      <w:pPr>
        <w:spacing w:line="240" w:lineRule="atLeast"/>
        <w:ind w:left="284"/>
        <w:rPr>
          <w:rFonts w:cs="Arial"/>
          <w:szCs w:val="22"/>
        </w:rPr>
      </w:pPr>
    </w:p>
    <w:p w14:paraId="7887ECE3" w14:textId="77777777" w:rsidR="00801F04" w:rsidRDefault="00801F04" w:rsidP="002E721C">
      <w:pPr>
        <w:numPr>
          <w:ilvl w:val="0"/>
          <w:numId w:val="39"/>
        </w:numPr>
        <w:tabs>
          <w:tab w:val="clear" w:pos="360"/>
          <w:tab w:val="num" w:pos="426"/>
        </w:tabs>
        <w:spacing w:line="240" w:lineRule="atLeast"/>
        <w:rPr>
          <w:rFonts w:cs="Arial"/>
          <w:szCs w:val="22"/>
        </w:rPr>
      </w:pPr>
      <w:r>
        <w:rPr>
          <w:rFonts w:cs="Arial"/>
          <w:szCs w:val="22"/>
        </w:rPr>
        <w:t>İki veya daha fazla sayıda aynı sınıftan malzeme ve ekipmanın gerekmesi halinde, bunların mümkün olduğunca aynı üreticinin mamulü olmasına dikkat edilecektir.</w:t>
      </w:r>
    </w:p>
    <w:p w14:paraId="1197BD60" w14:textId="77777777" w:rsidR="00801F04" w:rsidRDefault="00801F04" w:rsidP="00801F04">
      <w:pPr>
        <w:spacing w:line="240" w:lineRule="atLeast"/>
        <w:ind w:left="284"/>
        <w:rPr>
          <w:rFonts w:cs="Arial"/>
          <w:szCs w:val="22"/>
        </w:rPr>
      </w:pPr>
    </w:p>
    <w:p w14:paraId="0548B790" w14:textId="77777777" w:rsidR="00801F04" w:rsidRDefault="00801F04" w:rsidP="002E721C">
      <w:pPr>
        <w:numPr>
          <w:ilvl w:val="0"/>
          <w:numId w:val="39"/>
        </w:numPr>
        <w:tabs>
          <w:tab w:val="clear" w:pos="360"/>
          <w:tab w:val="num" w:pos="426"/>
        </w:tabs>
        <w:spacing w:line="240" w:lineRule="atLeast"/>
        <w:rPr>
          <w:rFonts w:cs="Arial"/>
          <w:szCs w:val="22"/>
        </w:rPr>
      </w:pPr>
      <w:r>
        <w:rPr>
          <w:rFonts w:cs="Arial"/>
          <w:szCs w:val="22"/>
        </w:rPr>
        <w:lastRenderedPageBreak/>
        <w:t xml:space="preserve">Garanti ve yedek </w:t>
      </w:r>
      <w:proofErr w:type="gramStart"/>
      <w:r>
        <w:rPr>
          <w:rFonts w:cs="Arial"/>
          <w:szCs w:val="22"/>
        </w:rPr>
        <w:t>parça :</w:t>
      </w:r>
      <w:proofErr w:type="gramEnd"/>
    </w:p>
    <w:p w14:paraId="51B6BED1" w14:textId="77777777" w:rsidR="00801F04" w:rsidRDefault="00801F04" w:rsidP="00801F04">
      <w:pPr>
        <w:tabs>
          <w:tab w:val="left" w:pos="426"/>
        </w:tabs>
        <w:spacing w:line="240" w:lineRule="atLeast"/>
        <w:ind w:left="284"/>
        <w:rPr>
          <w:rFonts w:cs="Arial"/>
          <w:szCs w:val="22"/>
        </w:rPr>
      </w:pPr>
      <w:r>
        <w:rPr>
          <w:rFonts w:cs="Arial"/>
          <w:szCs w:val="22"/>
        </w:rPr>
        <w:t xml:space="preserve">Teklif ile birlikte tüm cihazlar için garanti süreleri belirtilecek geçici kabulden </w:t>
      </w:r>
      <w:proofErr w:type="gramStart"/>
      <w:r>
        <w:rPr>
          <w:rFonts w:cs="Arial"/>
          <w:szCs w:val="22"/>
        </w:rPr>
        <w:t xml:space="preserve">itibaren  </w:t>
      </w:r>
      <w:proofErr w:type="spellStart"/>
      <w:r>
        <w:rPr>
          <w:rFonts w:cs="Arial"/>
          <w:szCs w:val="22"/>
        </w:rPr>
        <w:t>min</w:t>
      </w:r>
      <w:proofErr w:type="spellEnd"/>
      <w:proofErr w:type="gramEnd"/>
      <w:r>
        <w:rPr>
          <w:rFonts w:cs="Arial"/>
          <w:szCs w:val="22"/>
        </w:rPr>
        <w:t xml:space="preserve"> 2 yıl ve 10 yıl süre ile yedek parça temin garantisi verilecektir.</w:t>
      </w:r>
    </w:p>
    <w:p w14:paraId="6AC337E8" w14:textId="77777777" w:rsidR="00801F04" w:rsidRDefault="00801F04" w:rsidP="00801F04">
      <w:pPr>
        <w:tabs>
          <w:tab w:val="left" w:pos="426"/>
        </w:tabs>
        <w:spacing w:line="240" w:lineRule="atLeast"/>
        <w:ind w:left="284"/>
        <w:rPr>
          <w:rFonts w:cs="Arial"/>
          <w:szCs w:val="22"/>
        </w:rPr>
      </w:pPr>
    </w:p>
    <w:p w14:paraId="5E44B345" w14:textId="77777777" w:rsidR="00801F04" w:rsidRDefault="00801F04" w:rsidP="002E721C">
      <w:pPr>
        <w:numPr>
          <w:ilvl w:val="0"/>
          <w:numId w:val="39"/>
        </w:numPr>
        <w:tabs>
          <w:tab w:val="clear" w:pos="360"/>
          <w:tab w:val="num" w:pos="426"/>
        </w:tabs>
        <w:spacing w:line="240" w:lineRule="atLeast"/>
        <w:rPr>
          <w:rFonts w:cs="Arial"/>
          <w:szCs w:val="22"/>
        </w:rPr>
      </w:pPr>
      <w:r>
        <w:rPr>
          <w:rFonts w:cs="Arial"/>
          <w:szCs w:val="22"/>
        </w:rPr>
        <w:t xml:space="preserve">İşveren onayı alınmadan hiçbir malzeme şantiyeye getirilmeyecek </w:t>
      </w:r>
      <w:proofErr w:type="gramStart"/>
      <w:r>
        <w:rPr>
          <w:rFonts w:cs="Arial"/>
          <w:szCs w:val="22"/>
        </w:rPr>
        <w:t>ve  kullanılmayacaktır</w:t>
      </w:r>
      <w:proofErr w:type="gramEnd"/>
      <w:r>
        <w:rPr>
          <w:rFonts w:cs="Arial"/>
          <w:szCs w:val="22"/>
        </w:rPr>
        <w:t xml:space="preserve">. </w:t>
      </w:r>
    </w:p>
    <w:p w14:paraId="0C9E3ECD" w14:textId="77777777" w:rsidR="00801F04" w:rsidRDefault="00801F04" w:rsidP="00801F04">
      <w:pPr>
        <w:spacing w:line="240" w:lineRule="atLeast"/>
        <w:rPr>
          <w:rFonts w:cs="Arial"/>
          <w:szCs w:val="22"/>
        </w:rPr>
      </w:pPr>
    </w:p>
    <w:p w14:paraId="2DDC050E" w14:textId="77777777" w:rsidR="00801F04" w:rsidRDefault="00801F04" w:rsidP="00801F04">
      <w:pPr>
        <w:pStyle w:val="Balk3"/>
      </w:pPr>
      <w:bookmarkStart w:id="51" w:name="_Toc59025427"/>
      <w:bookmarkStart w:id="52" w:name="_Toc66796453"/>
      <w:bookmarkStart w:id="53" w:name="_Toc69126424"/>
      <w:bookmarkStart w:id="54" w:name="_Toc70334410"/>
      <w:bookmarkStart w:id="55" w:name="_Toc450740513"/>
      <w:r>
        <w:t>MALZEMELERİN KORUNMASI</w:t>
      </w:r>
      <w:bookmarkEnd w:id="51"/>
      <w:bookmarkEnd w:id="52"/>
      <w:bookmarkEnd w:id="53"/>
      <w:bookmarkEnd w:id="54"/>
      <w:bookmarkEnd w:id="55"/>
    </w:p>
    <w:p w14:paraId="6CBAC7F8" w14:textId="77777777" w:rsidR="00801F04" w:rsidRDefault="00801F04" w:rsidP="00801F04">
      <w:pPr>
        <w:spacing w:line="240" w:lineRule="atLeast"/>
        <w:rPr>
          <w:rFonts w:cs="Arial"/>
          <w:szCs w:val="22"/>
        </w:rPr>
      </w:pPr>
    </w:p>
    <w:p w14:paraId="549665C9" w14:textId="77777777" w:rsidR="00801F04" w:rsidRDefault="00801F04" w:rsidP="00801F04">
      <w:pPr>
        <w:spacing w:line="240" w:lineRule="atLeast"/>
        <w:rPr>
          <w:rFonts w:cs="Arial"/>
          <w:szCs w:val="22"/>
        </w:rPr>
      </w:pPr>
      <w:r>
        <w:rPr>
          <w:rFonts w:cs="Arial"/>
          <w:szCs w:val="22"/>
        </w:rPr>
        <w:t xml:space="preserve">Yüklenici iş kapsamında yer alıp da kendisi tarafından </w:t>
      </w:r>
      <w:proofErr w:type="spellStart"/>
      <w:r>
        <w:rPr>
          <w:rFonts w:cs="Arial"/>
          <w:szCs w:val="22"/>
        </w:rPr>
        <w:t>tarafından</w:t>
      </w:r>
      <w:proofErr w:type="spellEnd"/>
      <w:r>
        <w:rPr>
          <w:rFonts w:cs="Arial"/>
          <w:szCs w:val="22"/>
        </w:rPr>
        <w:t xml:space="preserve"> şantiyeye intikal ettirilen malzemelerin ve cihazların yerine monte edilmesine ve montaj sonrası geçici </w:t>
      </w:r>
      <w:proofErr w:type="spellStart"/>
      <w:r>
        <w:rPr>
          <w:rFonts w:cs="Arial"/>
          <w:szCs w:val="22"/>
        </w:rPr>
        <w:t>kabul’e</w:t>
      </w:r>
      <w:proofErr w:type="spellEnd"/>
      <w:r>
        <w:rPr>
          <w:rFonts w:cs="Arial"/>
          <w:szCs w:val="22"/>
        </w:rPr>
        <w:t xml:space="preserve"> kadar geçecek zaman içinde korunması ve herhangi bir zarar görmemesi için gerekli bütün önlemleri, cihazların korunum talimatnamelerini ve şartlarını da sağlamak sureti ile almak zorundadır.</w:t>
      </w:r>
    </w:p>
    <w:p w14:paraId="28CBB10E" w14:textId="77777777" w:rsidR="00801F04" w:rsidRDefault="00801F04" w:rsidP="00801F04">
      <w:pPr>
        <w:spacing w:line="240" w:lineRule="atLeast"/>
        <w:rPr>
          <w:rFonts w:cs="Arial"/>
          <w:szCs w:val="22"/>
        </w:rPr>
      </w:pPr>
      <w:r>
        <w:rPr>
          <w:rFonts w:cs="Arial"/>
          <w:szCs w:val="22"/>
        </w:rPr>
        <w:t xml:space="preserve">Yeterince ve uygun şartlarda korunmaması nedeni ile, malzeme ya da cihazlarda meydana gelebilecek her türlü deformasyonlar ve gerekirse malzeme ya da cihazın değiştirilmesinden </w:t>
      </w:r>
      <w:proofErr w:type="gramStart"/>
      <w:r>
        <w:rPr>
          <w:rFonts w:cs="Arial"/>
          <w:szCs w:val="22"/>
        </w:rPr>
        <w:t>doğacak  her</w:t>
      </w:r>
      <w:proofErr w:type="gramEnd"/>
      <w:r>
        <w:rPr>
          <w:rFonts w:cs="Arial"/>
          <w:szCs w:val="22"/>
        </w:rPr>
        <w:t xml:space="preserve"> türlü zararlar yüklenici tarafından karşılanacaktır.</w:t>
      </w:r>
    </w:p>
    <w:p w14:paraId="2954222E" w14:textId="77777777" w:rsidR="00801F04" w:rsidRDefault="00801F04" w:rsidP="00801F04">
      <w:pPr>
        <w:spacing w:line="240" w:lineRule="atLeast"/>
        <w:rPr>
          <w:rFonts w:cs="Arial"/>
          <w:szCs w:val="22"/>
        </w:rPr>
      </w:pPr>
    </w:p>
    <w:p w14:paraId="1BB00C1D" w14:textId="77777777" w:rsidR="00801F04" w:rsidRDefault="00801F04" w:rsidP="00801F04">
      <w:pPr>
        <w:pStyle w:val="Balk3"/>
      </w:pPr>
      <w:bookmarkStart w:id="56" w:name="_Toc59025428"/>
      <w:bookmarkStart w:id="57" w:name="_Toc66796454"/>
      <w:bookmarkStart w:id="58" w:name="_Toc69126425"/>
      <w:bookmarkStart w:id="59" w:name="_Toc70334411"/>
      <w:bookmarkStart w:id="60" w:name="_Toc450740514"/>
      <w:r>
        <w:t>MÜTEAHHİTİN TEKNİK KADROSU</w:t>
      </w:r>
      <w:bookmarkEnd w:id="56"/>
      <w:bookmarkEnd w:id="57"/>
      <w:bookmarkEnd w:id="58"/>
      <w:bookmarkEnd w:id="59"/>
      <w:bookmarkEnd w:id="60"/>
    </w:p>
    <w:p w14:paraId="4BCD805D" w14:textId="77777777" w:rsidR="00801F04" w:rsidRDefault="00801F04" w:rsidP="00801F04">
      <w:pPr>
        <w:spacing w:line="240" w:lineRule="atLeast"/>
        <w:rPr>
          <w:rFonts w:cs="Arial"/>
          <w:szCs w:val="22"/>
        </w:rPr>
      </w:pPr>
    </w:p>
    <w:p w14:paraId="25C242BC" w14:textId="77777777" w:rsidR="00801F04" w:rsidRDefault="00801F04" w:rsidP="00801F04">
      <w:pPr>
        <w:spacing w:line="240" w:lineRule="atLeast"/>
        <w:rPr>
          <w:rFonts w:cs="Arial"/>
          <w:szCs w:val="22"/>
        </w:rPr>
      </w:pPr>
      <w:r>
        <w:rPr>
          <w:rFonts w:cs="Arial"/>
          <w:szCs w:val="22"/>
        </w:rPr>
        <w:t xml:space="preserve">İşin, </w:t>
      </w:r>
      <w:proofErr w:type="spellStart"/>
      <w:r>
        <w:rPr>
          <w:rFonts w:cs="Arial"/>
          <w:szCs w:val="22"/>
        </w:rPr>
        <w:t>İDARE’nin</w:t>
      </w:r>
      <w:proofErr w:type="spellEnd"/>
      <w:r>
        <w:rPr>
          <w:rFonts w:cs="Arial"/>
          <w:szCs w:val="22"/>
        </w:rPr>
        <w:t xml:space="preserve"> belirlediği program içinde bitirilebilmesi için çok yoğun bir çalışmaya ve işin kaliteli bir şekilde yapılabilmesi için tecrübeli bir teknik kadroya ihtiyaç vardır.</w:t>
      </w:r>
    </w:p>
    <w:p w14:paraId="2886DCB2" w14:textId="77777777" w:rsidR="00801F04" w:rsidRDefault="00801F04" w:rsidP="00801F04">
      <w:pPr>
        <w:spacing w:line="240" w:lineRule="atLeast"/>
        <w:rPr>
          <w:rFonts w:cs="Arial"/>
          <w:szCs w:val="22"/>
        </w:rPr>
      </w:pPr>
    </w:p>
    <w:p w14:paraId="58CD6D8E" w14:textId="77777777" w:rsidR="00801F04" w:rsidRDefault="00801F04" w:rsidP="00801F04">
      <w:pPr>
        <w:pStyle w:val="Balk3"/>
      </w:pPr>
      <w:bookmarkStart w:id="61" w:name="_Toc59025429"/>
      <w:bookmarkStart w:id="62" w:name="_Toc66796455"/>
      <w:bookmarkStart w:id="63" w:name="_Toc69126426"/>
      <w:bookmarkStart w:id="64" w:name="_Toc70334412"/>
      <w:bookmarkStart w:id="65" w:name="_Toc450740515"/>
      <w:r>
        <w:t>GENLEŞMEYE KARŞI ÖNLEMLER</w:t>
      </w:r>
      <w:bookmarkEnd w:id="61"/>
      <w:bookmarkEnd w:id="62"/>
      <w:bookmarkEnd w:id="63"/>
      <w:bookmarkEnd w:id="64"/>
      <w:bookmarkEnd w:id="65"/>
    </w:p>
    <w:p w14:paraId="5BF0D912" w14:textId="77777777" w:rsidR="00801F04" w:rsidRDefault="00801F04" w:rsidP="00801F04">
      <w:pPr>
        <w:spacing w:line="240" w:lineRule="atLeast"/>
        <w:rPr>
          <w:rFonts w:cs="Arial"/>
          <w:szCs w:val="22"/>
        </w:rPr>
      </w:pPr>
    </w:p>
    <w:p w14:paraId="41C46460" w14:textId="77777777" w:rsidR="00801F04" w:rsidRDefault="00801F04" w:rsidP="00801F04">
      <w:pPr>
        <w:spacing w:line="240" w:lineRule="atLeast"/>
        <w:rPr>
          <w:rFonts w:cs="Arial"/>
          <w:szCs w:val="22"/>
        </w:rPr>
      </w:pPr>
      <w:r>
        <w:rPr>
          <w:rFonts w:cs="Arial"/>
          <w:szCs w:val="22"/>
        </w:rPr>
        <w:t xml:space="preserve">Yüklenici, projede gösterilmiş olsun veya olmasın, boru ve kanal şebekesinin gerekli noktalarına genleşme </w:t>
      </w:r>
      <w:proofErr w:type="spellStart"/>
      <w:r>
        <w:rPr>
          <w:rFonts w:cs="Arial"/>
          <w:szCs w:val="22"/>
        </w:rPr>
        <w:t>kompanzatörleri</w:t>
      </w:r>
      <w:proofErr w:type="spellEnd"/>
      <w:r>
        <w:rPr>
          <w:rFonts w:cs="Arial"/>
          <w:szCs w:val="22"/>
        </w:rPr>
        <w:t>, genleşme parçaları monte etmek yoluyla, genleşmeye karşı bütün önlemleri alacaktır. Bunların yerleri ve tipleri hesap neticelerine göre tespit edilecektir.</w:t>
      </w:r>
    </w:p>
    <w:p w14:paraId="264B92BD" w14:textId="77777777" w:rsidR="00801F04" w:rsidRDefault="00801F04" w:rsidP="00801F04">
      <w:pPr>
        <w:spacing w:line="240" w:lineRule="atLeast"/>
        <w:rPr>
          <w:rFonts w:cs="Arial"/>
          <w:szCs w:val="22"/>
        </w:rPr>
      </w:pPr>
      <w:r>
        <w:rPr>
          <w:rFonts w:cs="Arial"/>
          <w:szCs w:val="22"/>
        </w:rPr>
        <w:t xml:space="preserve">Tüm ısıtma tesisatı </w:t>
      </w:r>
      <w:proofErr w:type="spellStart"/>
      <w:r w:rsidR="00C966BE">
        <w:rPr>
          <w:rFonts w:cs="Arial"/>
          <w:szCs w:val="22"/>
        </w:rPr>
        <w:t>t</w:t>
      </w:r>
      <w:r>
        <w:rPr>
          <w:rFonts w:cs="Arial"/>
          <w:szCs w:val="22"/>
        </w:rPr>
        <w:t>esisatı</w:t>
      </w:r>
      <w:proofErr w:type="spellEnd"/>
      <w:r>
        <w:rPr>
          <w:rFonts w:cs="Arial"/>
          <w:szCs w:val="22"/>
        </w:rPr>
        <w:t xml:space="preserve"> boru devreleri ve gerekli yerlerde sıcak kullanma suyu tesisatlarında prefabrik kayar mesnetler kullanılarak taşıttırılacak ve gerekli yerlerinde genleşme alıcı tedbirler öngörülecektir.</w:t>
      </w:r>
    </w:p>
    <w:p w14:paraId="3C492AA9" w14:textId="77777777" w:rsidR="00801F04" w:rsidRDefault="00801F04" w:rsidP="00801F04">
      <w:pPr>
        <w:spacing w:line="240" w:lineRule="atLeast"/>
        <w:rPr>
          <w:rFonts w:cs="Arial"/>
          <w:szCs w:val="22"/>
        </w:rPr>
      </w:pPr>
      <w:proofErr w:type="spellStart"/>
      <w:r>
        <w:rPr>
          <w:rFonts w:cs="Arial"/>
          <w:szCs w:val="22"/>
        </w:rPr>
        <w:t>PPr</w:t>
      </w:r>
      <w:proofErr w:type="spellEnd"/>
      <w:r>
        <w:rPr>
          <w:rFonts w:cs="Arial"/>
          <w:szCs w:val="22"/>
        </w:rPr>
        <w:t xml:space="preserve"> boru devresi kolon ve yatay hatlarında ‘’</w:t>
      </w:r>
      <w:proofErr w:type="spellStart"/>
      <w:r>
        <w:rPr>
          <w:rFonts w:cs="Arial"/>
          <w:szCs w:val="22"/>
        </w:rPr>
        <w:t>omega</w:t>
      </w:r>
      <w:proofErr w:type="spellEnd"/>
      <w:r>
        <w:rPr>
          <w:rFonts w:cs="Arial"/>
          <w:szCs w:val="22"/>
        </w:rPr>
        <w:t>’’</w:t>
      </w:r>
      <w:proofErr w:type="spellStart"/>
      <w:r>
        <w:rPr>
          <w:rFonts w:cs="Arial"/>
          <w:szCs w:val="22"/>
        </w:rPr>
        <w:t>lar</w:t>
      </w:r>
      <w:proofErr w:type="spellEnd"/>
      <w:r>
        <w:rPr>
          <w:rFonts w:cs="Arial"/>
          <w:szCs w:val="22"/>
        </w:rPr>
        <w:t xml:space="preserve"> yapılacaktır.</w:t>
      </w:r>
    </w:p>
    <w:p w14:paraId="5DF6729B" w14:textId="77777777" w:rsidR="00801F04" w:rsidRDefault="00801F04" w:rsidP="00801F04">
      <w:pPr>
        <w:spacing w:line="240" w:lineRule="atLeast"/>
        <w:rPr>
          <w:rFonts w:cs="Arial"/>
          <w:szCs w:val="22"/>
        </w:rPr>
      </w:pPr>
      <w:r>
        <w:rPr>
          <w:rFonts w:cs="Arial"/>
          <w:szCs w:val="22"/>
        </w:rPr>
        <w:t xml:space="preserve">Bina dilatasyon geçişlerinde, tüm boru devrelerinde (işveren ile belirlenen bazı boru çap ve tipleri dışında) kardan mafsallı çok yönlü harekete müsaade eden geçiş parçaları kullanılacaktır. </w:t>
      </w:r>
    </w:p>
    <w:p w14:paraId="52977CA6" w14:textId="77777777" w:rsidR="00801F04" w:rsidRDefault="00801F04" w:rsidP="00801F04">
      <w:pPr>
        <w:spacing w:line="240" w:lineRule="atLeast"/>
        <w:rPr>
          <w:rFonts w:cs="Arial"/>
          <w:szCs w:val="22"/>
        </w:rPr>
      </w:pPr>
    </w:p>
    <w:p w14:paraId="1895CC11" w14:textId="77777777" w:rsidR="00801F04" w:rsidRDefault="00801F04" w:rsidP="00801F04">
      <w:pPr>
        <w:pStyle w:val="Balk3"/>
      </w:pPr>
      <w:bookmarkStart w:id="66" w:name="_Toc59025430"/>
      <w:bookmarkStart w:id="67" w:name="_Toc66796456"/>
      <w:bookmarkStart w:id="68" w:name="_Toc69126427"/>
      <w:bookmarkStart w:id="69" w:name="_Toc70334413"/>
      <w:bookmarkStart w:id="70" w:name="_Toc450740516"/>
      <w:r>
        <w:t>GÜRÜLTÜYE VE TİTREŞİME KARŞI ÖNLEMLER</w:t>
      </w:r>
      <w:bookmarkEnd w:id="66"/>
      <w:bookmarkEnd w:id="67"/>
      <w:bookmarkEnd w:id="68"/>
      <w:bookmarkEnd w:id="69"/>
      <w:bookmarkEnd w:id="70"/>
    </w:p>
    <w:p w14:paraId="45C260E5" w14:textId="77777777" w:rsidR="00801F04" w:rsidRDefault="00801F04" w:rsidP="00801F04">
      <w:pPr>
        <w:spacing w:line="240" w:lineRule="atLeast"/>
        <w:rPr>
          <w:rFonts w:cs="Arial"/>
          <w:szCs w:val="22"/>
        </w:rPr>
      </w:pPr>
    </w:p>
    <w:p w14:paraId="4D0C1E49" w14:textId="77777777" w:rsidR="00801F04" w:rsidRDefault="00801F04" w:rsidP="00801F04">
      <w:pPr>
        <w:spacing w:line="240" w:lineRule="atLeast"/>
        <w:rPr>
          <w:rFonts w:cs="Arial"/>
          <w:szCs w:val="22"/>
        </w:rPr>
      </w:pPr>
      <w:r>
        <w:rPr>
          <w:rFonts w:cs="Arial"/>
          <w:szCs w:val="22"/>
        </w:rPr>
        <w:t>Yüklenici, projede gösterilmiş olsun veya olmasın, tüm tesisatın şartnamelerde belirtilen ses kriterlerine uygun olarak çalışması için gerekli bütün önlemleri alacaktır.</w:t>
      </w:r>
    </w:p>
    <w:p w14:paraId="64F2C257" w14:textId="77777777" w:rsidR="00801F04" w:rsidRDefault="00801F04" w:rsidP="00801F04">
      <w:pPr>
        <w:spacing w:line="240" w:lineRule="atLeast"/>
        <w:rPr>
          <w:rFonts w:cs="Arial"/>
          <w:szCs w:val="22"/>
        </w:rPr>
      </w:pPr>
    </w:p>
    <w:p w14:paraId="50166C0E" w14:textId="77777777" w:rsidR="00801F04" w:rsidRDefault="00801F04" w:rsidP="002E721C">
      <w:pPr>
        <w:numPr>
          <w:ilvl w:val="0"/>
          <w:numId w:val="40"/>
        </w:numPr>
        <w:spacing w:line="240" w:lineRule="atLeast"/>
        <w:rPr>
          <w:rFonts w:cs="Arial"/>
          <w:szCs w:val="22"/>
        </w:rPr>
      </w:pPr>
      <w:r>
        <w:rPr>
          <w:rFonts w:cs="Arial"/>
          <w:szCs w:val="22"/>
        </w:rPr>
        <w:t>Tüm dönen ve periyodik hareket yapan mekanik ekipmanları, titreşim iletimi ve mekanik olarak bina konstrüksiyonuna ses iletimini en alt düzeye indirmek için, yaylı titreşim izolatörleri üzerine yerleştirilmelidir. Bu imalatın bedeli, ilgili cihaz montaj bedeli için de kabul edilecektir.</w:t>
      </w:r>
    </w:p>
    <w:p w14:paraId="073C36DF" w14:textId="77777777" w:rsidR="00801F04" w:rsidRDefault="00801F04" w:rsidP="002E721C">
      <w:pPr>
        <w:numPr>
          <w:ilvl w:val="0"/>
          <w:numId w:val="40"/>
        </w:numPr>
        <w:spacing w:line="240" w:lineRule="atLeast"/>
        <w:rPr>
          <w:rFonts w:cs="Arial"/>
          <w:szCs w:val="22"/>
        </w:rPr>
      </w:pPr>
      <w:r>
        <w:rPr>
          <w:rFonts w:cs="Arial"/>
          <w:szCs w:val="22"/>
        </w:rPr>
        <w:t>Titreşim izolatörleri, eşit bir çökme dağılımı sağlamak için, ağırlık dağılımı ile uyumlu bir şekilde seçilmelidir.</w:t>
      </w:r>
    </w:p>
    <w:p w14:paraId="3FB5365E" w14:textId="77777777" w:rsidR="00801F04" w:rsidRDefault="00801F04" w:rsidP="002E721C">
      <w:pPr>
        <w:numPr>
          <w:ilvl w:val="0"/>
          <w:numId w:val="41"/>
        </w:numPr>
        <w:spacing w:line="240" w:lineRule="atLeast"/>
        <w:rPr>
          <w:rFonts w:cs="Arial"/>
          <w:szCs w:val="22"/>
        </w:rPr>
      </w:pPr>
      <w:r>
        <w:rPr>
          <w:rFonts w:cs="Arial"/>
          <w:szCs w:val="22"/>
        </w:rPr>
        <w:lastRenderedPageBreak/>
        <w:t>Hava kanalları ile taşıyıcı profiller arasına proje detaylarında gösterildiği gibi lastik vb. esnek levhalar konulacaktır. Bu imalatın bedeli kanal montaj bedeli içinde kabul edilecektir.</w:t>
      </w:r>
    </w:p>
    <w:p w14:paraId="25F383B9" w14:textId="77777777" w:rsidR="00801F04" w:rsidRDefault="00801F04" w:rsidP="002E721C">
      <w:pPr>
        <w:numPr>
          <w:ilvl w:val="0"/>
          <w:numId w:val="41"/>
        </w:numPr>
        <w:spacing w:line="240" w:lineRule="atLeast"/>
        <w:rPr>
          <w:rFonts w:cs="Arial"/>
          <w:szCs w:val="22"/>
        </w:rPr>
      </w:pPr>
      <w:r>
        <w:rPr>
          <w:rFonts w:cs="Arial"/>
          <w:szCs w:val="22"/>
        </w:rPr>
        <w:t>Hava kanalları, duvar ve döşeme geçişlerinde kanal ve duvar arasında kaya yünü izolasyon malzemesi (</w:t>
      </w:r>
      <w:proofErr w:type="gramStart"/>
      <w:r>
        <w:rPr>
          <w:rFonts w:cs="Arial"/>
          <w:szCs w:val="22"/>
        </w:rPr>
        <w:t>2 -</w:t>
      </w:r>
      <w:proofErr w:type="gramEnd"/>
      <w:r>
        <w:rPr>
          <w:rFonts w:cs="Arial"/>
          <w:szCs w:val="22"/>
        </w:rPr>
        <w:t xml:space="preserve"> 3 cm kalınlıkta) kullanılacaktır. Bitim noktaları esneyebilir malzemeler ile kalafatlanacaktır.</w:t>
      </w:r>
    </w:p>
    <w:p w14:paraId="7A8CBDC2" w14:textId="4EFB7AE5" w:rsidR="00801F04" w:rsidRPr="00105B27" w:rsidRDefault="00801F04" w:rsidP="00105B27">
      <w:pPr>
        <w:numPr>
          <w:ilvl w:val="0"/>
          <w:numId w:val="41"/>
        </w:numPr>
        <w:spacing w:line="240" w:lineRule="atLeast"/>
        <w:rPr>
          <w:rFonts w:cs="Arial"/>
          <w:szCs w:val="22"/>
        </w:rPr>
      </w:pPr>
      <w:r>
        <w:rPr>
          <w:rFonts w:cs="Arial"/>
          <w:szCs w:val="22"/>
        </w:rPr>
        <w:t xml:space="preserve">Santral ve Isı geri kazanım / VRF cihazlarının kanal bağlantılarında mutlaka </w:t>
      </w:r>
      <w:proofErr w:type="spellStart"/>
      <w:r>
        <w:rPr>
          <w:rFonts w:cs="Arial"/>
          <w:szCs w:val="22"/>
        </w:rPr>
        <w:t>flexible</w:t>
      </w:r>
      <w:proofErr w:type="spellEnd"/>
      <w:r>
        <w:rPr>
          <w:rFonts w:cs="Arial"/>
          <w:szCs w:val="22"/>
        </w:rPr>
        <w:t xml:space="preserve"> ara bağlantı elemanları kullanılacaktır. Bu imalatın bedeli ilgili cihaz montaj bedeli içinde kabul </w:t>
      </w:r>
      <w:proofErr w:type="gramStart"/>
      <w:r>
        <w:rPr>
          <w:rFonts w:cs="Arial"/>
          <w:szCs w:val="22"/>
        </w:rPr>
        <w:t>edilecektir.</w:t>
      </w:r>
      <w:r w:rsidRPr="00105B27">
        <w:rPr>
          <w:rFonts w:cs="Arial"/>
          <w:szCs w:val="22"/>
        </w:rPr>
        <w:t>.</w:t>
      </w:r>
      <w:proofErr w:type="gramEnd"/>
      <w:r w:rsidRPr="00105B27">
        <w:rPr>
          <w:rFonts w:cs="Arial"/>
          <w:szCs w:val="22"/>
        </w:rPr>
        <w:t xml:space="preserve">      </w:t>
      </w:r>
    </w:p>
    <w:p w14:paraId="5C586632" w14:textId="77777777" w:rsidR="00801F04" w:rsidRPr="00C966BE" w:rsidRDefault="00801F04" w:rsidP="002E721C">
      <w:pPr>
        <w:numPr>
          <w:ilvl w:val="0"/>
          <w:numId w:val="43"/>
        </w:numPr>
        <w:spacing w:line="240" w:lineRule="atLeast"/>
        <w:ind w:left="426" w:hanging="426"/>
        <w:rPr>
          <w:rFonts w:cs="Arial"/>
          <w:szCs w:val="22"/>
        </w:rPr>
      </w:pPr>
      <w:r>
        <w:rPr>
          <w:rFonts w:cs="Arial"/>
          <w:szCs w:val="22"/>
        </w:rPr>
        <w:t>Cihaz seçimlerinde, montajda ve yukarıdaki prensipler çerçevesinde alınacak akustik ve vibrasyon tedbirleri alınacak ve İdareye her aşamada bilgi verilecektir</w:t>
      </w:r>
      <w:r w:rsidR="00C966BE">
        <w:rPr>
          <w:rFonts w:cs="Arial"/>
          <w:szCs w:val="22"/>
        </w:rPr>
        <w:t>.</w:t>
      </w:r>
    </w:p>
    <w:p w14:paraId="46556089" w14:textId="77777777" w:rsidR="00801F04" w:rsidRDefault="00801F04" w:rsidP="002E721C">
      <w:pPr>
        <w:numPr>
          <w:ilvl w:val="0"/>
          <w:numId w:val="43"/>
        </w:numPr>
        <w:spacing w:line="240" w:lineRule="atLeast"/>
        <w:ind w:left="426" w:hanging="426"/>
        <w:rPr>
          <w:rFonts w:cs="Arial"/>
          <w:szCs w:val="22"/>
        </w:rPr>
      </w:pPr>
      <w:r>
        <w:rPr>
          <w:rFonts w:cs="Arial"/>
          <w:szCs w:val="22"/>
        </w:rPr>
        <w:t xml:space="preserve">Bu projede akustik ve titreşim önemleri üzerinde durulan bir konudur. </w:t>
      </w:r>
    </w:p>
    <w:p w14:paraId="54652F7A" w14:textId="77777777" w:rsidR="00801F04" w:rsidRPr="00C966BE" w:rsidRDefault="00801F04" w:rsidP="002E721C">
      <w:pPr>
        <w:numPr>
          <w:ilvl w:val="0"/>
          <w:numId w:val="43"/>
        </w:numPr>
        <w:spacing w:line="240" w:lineRule="atLeast"/>
        <w:ind w:left="426" w:hanging="426"/>
        <w:rPr>
          <w:rFonts w:cs="Arial"/>
          <w:szCs w:val="22"/>
        </w:rPr>
      </w:pPr>
      <w:r>
        <w:rPr>
          <w:rFonts w:cs="Arial"/>
          <w:szCs w:val="22"/>
        </w:rPr>
        <w:t>Akustik ve titreşim açısından onay alınmamış malzemeler temin edilmeyecek, imalatlar ve montajlar yapılmayacaktır.</w:t>
      </w:r>
    </w:p>
    <w:p w14:paraId="48DB2EA4" w14:textId="77777777" w:rsidR="00801F04" w:rsidRDefault="00801F04" w:rsidP="00801F04">
      <w:pPr>
        <w:spacing w:line="240" w:lineRule="atLeast"/>
        <w:jc w:val="center"/>
        <w:rPr>
          <w:rFonts w:cs="Arial"/>
          <w:szCs w:val="22"/>
        </w:rPr>
      </w:pPr>
    </w:p>
    <w:p w14:paraId="1B9922D2" w14:textId="77777777" w:rsidR="00801F04" w:rsidRDefault="00801F04" w:rsidP="00801F04">
      <w:pPr>
        <w:pStyle w:val="Balk3"/>
      </w:pPr>
      <w:bookmarkStart w:id="71" w:name="_Toc59025431"/>
      <w:bookmarkStart w:id="72" w:name="_Toc66796457"/>
      <w:bookmarkStart w:id="73" w:name="_Toc69126428"/>
      <w:bookmarkStart w:id="74" w:name="_Toc70334414"/>
      <w:bookmarkStart w:id="75" w:name="_Toc450740517"/>
      <w:r>
        <w:t>SATIN ALINACAK MALZEMELERİN NUMUNELERİNİN TEMİNİ</w:t>
      </w:r>
      <w:bookmarkEnd w:id="71"/>
      <w:bookmarkEnd w:id="72"/>
      <w:bookmarkEnd w:id="73"/>
      <w:bookmarkEnd w:id="74"/>
      <w:bookmarkEnd w:id="75"/>
    </w:p>
    <w:p w14:paraId="5CD99293" w14:textId="77777777" w:rsidR="00801F04" w:rsidRDefault="00801F04" w:rsidP="00801F04">
      <w:pPr>
        <w:spacing w:line="240" w:lineRule="atLeast"/>
        <w:rPr>
          <w:rFonts w:cs="Arial"/>
          <w:szCs w:val="22"/>
        </w:rPr>
      </w:pPr>
    </w:p>
    <w:p w14:paraId="21D90BC3" w14:textId="77777777" w:rsidR="00801F04" w:rsidRDefault="00801F04" w:rsidP="00801F04">
      <w:pPr>
        <w:spacing w:line="240" w:lineRule="atLeast"/>
        <w:rPr>
          <w:rFonts w:cs="Arial"/>
          <w:szCs w:val="22"/>
        </w:rPr>
      </w:pPr>
      <w:r>
        <w:rPr>
          <w:rFonts w:cs="Arial"/>
          <w:szCs w:val="22"/>
        </w:rPr>
        <w:t>Yüklenici tarafından temin edilecek veya imal edilecek malzemelerin siparişinden veya imalinden önce numune temin edilecek ve numunenin talebe uygun olarak yapıldığına dair kontrollüğün mutabakatı alınarak siparişe veya imalata başlanacaktır.</w:t>
      </w:r>
    </w:p>
    <w:p w14:paraId="1EA50312" w14:textId="77777777" w:rsidR="00801F04" w:rsidRDefault="00801F04" w:rsidP="00801F04">
      <w:pPr>
        <w:spacing w:line="240" w:lineRule="atLeast"/>
        <w:rPr>
          <w:rFonts w:cs="Arial"/>
          <w:szCs w:val="22"/>
        </w:rPr>
      </w:pPr>
      <w:r>
        <w:rPr>
          <w:rFonts w:cs="Arial"/>
          <w:szCs w:val="22"/>
        </w:rPr>
        <w:t>Özellikle seri imalatı söz konusu olan işlerde kesinlikle numune imalat yapılacak ve İdareden yazılı onay alınacaktır.</w:t>
      </w:r>
    </w:p>
    <w:p w14:paraId="3B738B1A" w14:textId="77777777" w:rsidR="00801F04" w:rsidRDefault="00801F04" w:rsidP="00801F04">
      <w:pPr>
        <w:spacing w:line="240" w:lineRule="atLeast"/>
        <w:rPr>
          <w:rFonts w:cs="Arial"/>
          <w:szCs w:val="22"/>
        </w:rPr>
      </w:pPr>
      <w:r>
        <w:rPr>
          <w:rFonts w:cs="Arial"/>
          <w:szCs w:val="22"/>
        </w:rPr>
        <w:t>Numune imalatları için yapılacak tüm masraflar yüklenici tarafından karşılanacaktır.</w:t>
      </w:r>
    </w:p>
    <w:p w14:paraId="5AAC3BCF" w14:textId="77777777" w:rsidR="00801F04" w:rsidRDefault="00801F04" w:rsidP="00801F04">
      <w:pPr>
        <w:spacing w:line="240" w:lineRule="atLeast"/>
        <w:rPr>
          <w:rFonts w:cs="Arial"/>
          <w:szCs w:val="22"/>
        </w:rPr>
      </w:pPr>
      <w:r>
        <w:rPr>
          <w:rFonts w:cs="Arial"/>
          <w:szCs w:val="22"/>
        </w:rPr>
        <w:t xml:space="preserve">Tüm vana, armatür, menfez, difüzör, izolasyon malzemeleri, panjur, süzgeç, ızgara, termometre, manometre, yangın damperi, ayar damperi, duvar geçişlerinde kullanılacak rozet ve aynalar, pirinç etiketler vb. için kesin siparişlerden önce numuneler temin edilip kontrollüğün onayına sunulacaktır. </w:t>
      </w:r>
    </w:p>
    <w:p w14:paraId="1C7F6C76" w14:textId="77777777" w:rsidR="00801F04" w:rsidRDefault="00801F04" w:rsidP="00801F04">
      <w:pPr>
        <w:spacing w:line="240" w:lineRule="atLeast"/>
        <w:rPr>
          <w:rFonts w:cs="Arial"/>
          <w:szCs w:val="22"/>
        </w:rPr>
      </w:pPr>
    </w:p>
    <w:p w14:paraId="5F70B2CC" w14:textId="77777777" w:rsidR="00801F04" w:rsidRDefault="00801F04" w:rsidP="00801F04">
      <w:pPr>
        <w:pStyle w:val="Balk3"/>
      </w:pPr>
      <w:bookmarkStart w:id="76" w:name="_Toc59025432"/>
      <w:bookmarkStart w:id="77" w:name="_Toc66796458"/>
      <w:bookmarkStart w:id="78" w:name="_Toc69126429"/>
      <w:bookmarkStart w:id="79" w:name="_Toc70334415"/>
      <w:bookmarkStart w:id="80" w:name="_Toc450740518"/>
      <w:r>
        <w:t>ŞANTİYEYE GELEN HATALI KUSURLU İMALATLAR</w:t>
      </w:r>
      <w:bookmarkEnd w:id="76"/>
      <w:bookmarkEnd w:id="77"/>
      <w:bookmarkEnd w:id="78"/>
      <w:bookmarkEnd w:id="79"/>
      <w:bookmarkEnd w:id="80"/>
    </w:p>
    <w:p w14:paraId="01882457" w14:textId="77777777" w:rsidR="00801F04" w:rsidRDefault="00801F04" w:rsidP="00801F04">
      <w:pPr>
        <w:spacing w:line="240" w:lineRule="atLeast"/>
        <w:rPr>
          <w:rFonts w:cs="Arial"/>
          <w:szCs w:val="22"/>
        </w:rPr>
      </w:pPr>
    </w:p>
    <w:p w14:paraId="5EE6C41E" w14:textId="77777777" w:rsidR="00801F04" w:rsidRDefault="00801F04" w:rsidP="00801F04">
      <w:pPr>
        <w:spacing w:line="240" w:lineRule="atLeast"/>
        <w:rPr>
          <w:rFonts w:cs="Arial"/>
          <w:szCs w:val="22"/>
        </w:rPr>
      </w:pPr>
      <w:r>
        <w:rPr>
          <w:rFonts w:cs="Arial"/>
          <w:szCs w:val="22"/>
        </w:rPr>
        <w:t>Tesisatta kullanılacak tüm malzeme ve ekipmanlar yeni ve kusursuz halde olacaktır.</w:t>
      </w:r>
    </w:p>
    <w:p w14:paraId="55FE9AAD" w14:textId="77777777" w:rsidR="00801F04" w:rsidRDefault="00801F04" w:rsidP="00801F04">
      <w:pPr>
        <w:spacing w:line="240" w:lineRule="atLeast"/>
        <w:rPr>
          <w:rFonts w:cs="Arial"/>
          <w:szCs w:val="22"/>
        </w:rPr>
      </w:pPr>
      <w:r>
        <w:rPr>
          <w:rFonts w:cs="Arial"/>
          <w:szCs w:val="22"/>
        </w:rPr>
        <w:t>Şantiyeye intikal edip de hatalı ya da kusurlu bulunduğundan dolayı geri iadesi söz konusu olan malzemelerde imalatçı tarafından geri alınmasını önleyecek, herhangi bir tahribat oluşmuş ise, yeni malzemenin şantiyeye intikalini temin için gerekli tüm giderler ile zarara uğradığından dolayı elde kalan malzeme için yapılan tüm masraflar yüklenici tarafından karşılanacaktır.</w:t>
      </w:r>
    </w:p>
    <w:p w14:paraId="2380B3BE" w14:textId="77777777" w:rsidR="00801F04" w:rsidRDefault="00801F04" w:rsidP="00801F04">
      <w:pPr>
        <w:spacing w:line="240" w:lineRule="atLeast"/>
        <w:rPr>
          <w:rFonts w:cs="Arial"/>
          <w:szCs w:val="22"/>
        </w:rPr>
      </w:pPr>
      <w:r>
        <w:rPr>
          <w:rFonts w:cs="Arial"/>
          <w:szCs w:val="22"/>
        </w:rPr>
        <w:t>Malzeme onayı olmayan veya sahada kullanıma elverişli olmadığı tespit edilen her türlü malzeme yüklenici tarafından şantiye dışına çıkarılır. Eğer bu malzemeler yüklenici tarafından şantiye sahası dışına çıkarılmazsa, işveren tarafından belirlenen taşıma maliyeti yükleniciye yansıtılmak üzere şantiye sahası dışına çıkarttırılır.</w:t>
      </w:r>
    </w:p>
    <w:p w14:paraId="1B7C5226" w14:textId="77777777" w:rsidR="00801F04" w:rsidRDefault="00801F04" w:rsidP="00801F04">
      <w:pPr>
        <w:spacing w:line="240" w:lineRule="atLeast"/>
        <w:rPr>
          <w:rFonts w:cs="Arial"/>
          <w:szCs w:val="22"/>
        </w:rPr>
      </w:pPr>
      <w:r>
        <w:rPr>
          <w:rFonts w:cs="Arial"/>
          <w:szCs w:val="22"/>
        </w:rPr>
        <w:t xml:space="preserve">Kontrollük herhangi bir zamanda yüklenici ambarında bulunan veya sahada stoklanan malzemeleri kontrol edecektir. Onaysız malzeme veya kusurlu (eğri, yamuk, ezik, kırık, çatlak, çizik, deforme olmuş vb.)  </w:t>
      </w:r>
      <w:proofErr w:type="gramStart"/>
      <w:r>
        <w:rPr>
          <w:rFonts w:cs="Arial"/>
          <w:szCs w:val="22"/>
        </w:rPr>
        <w:t>malzeme</w:t>
      </w:r>
      <w:proofErr w:type="gramEnd"/>
      <w:r>
        <w:rPr>
          <w:rFonts w:cs="Arial"/>
          <w:szCs w:val="22"/>
        </w:rPr>
        <w:t xml:space="preserve"> tespitinde yüklenici kontrollüğün kendisine bildirdiği bu malzemeleri 2 gün </w:t>
      </w:r>
      <w:proofErr w:type="spellStart"/>
      <w:r>
        <w:rPr>
          <w:rFonts w:cs="Arial"/>
          <w:szCs w:val="22"/>
        </w:rPr>
        <w:t>içersinde</w:t>
      </w:r>
      <w:proofErr w:type="spellEnd"/>
      <w:r>
        <w:rPr>
          <w:rFonts w:cs="Arial"/>
          <w:szCs w:val="22"/>
        </w:rPr>
        <w:t xml:space="preserve"> şantiye sahası dışına çıkarmakla yükümlüdür.</w:t>
      </w:r>
    </w:p>
    <w:p w14:paraId="0B683248" w14:textId="77777777" w:rsidR="00801F04" w:rsidRDefault="00801F04" w:rsidP="00801F04">
      <w:pPr>
        <w:spacing w:line="240" w:lineRule="atLeast"/>
        <w:rPr>
          <w:rFonts w:cs="Arial"/>
          <w:szCs w:val="22"/>
        </w:rPr>
      </w:pPr>
    </w:p>
    <w:p w14:paraId="375DA9A8" w14:textId="77777777" w:rsidR="00801F04" w:rsidRDefault="00801F04" w:rsidP="00801F04">
      <w:pPr>
        <w:pStyle w:val="Balk3"/>
      </w:pPr>
      <w:bookmarkStart w:id="81" w:name="_Toc59025433"/>
      <w:bookmarkStart w:id="82" w:name="_Toc66796459"/>
      <w:bookmarkStart w:id="83" w:name="_Toc69126430"/>
      <w:bookmarkStart w:id="84" w:name="_Toc70334416"/>
      <w:bookmarkStart w:id="85" w:name="_Toc450740519"/>
      <w:r>
        <w:t>CİHAZ ETİKETLERİ VE KODLAMA</w:t>
      </w:r>
      <w:bookmarkEnd w:id="81"/>
      <w:bookmarkEnd w:id="82"/>
      <w:bookmarkEnd w:id="83"/>
      <w:bookmarkEnd w:id="84"/>
      <w:bookmarkEnd w:id="85"/>
    </w:p>
    <w:p w14:paraId="1F426009" w14:textId="77777777" w:rsidR="00801F04" w:rsidRDefault="00801F04" w:rsidP="00801F04">
      <w:pPr>
        <w:spacing w:line="240" w:lineRule="atLeast"/>
        <w:rPr>
          <w:rFonts w:cs="Arial"/>
          <w:szCs w:val="22"/>
        </w:rPr>
      </w:pPr>
    </w:p>
    <w:p w14:paraId="506AF01E" w14:textId="77777777" w:rsidR="00801F04" w:rsidRDefault="00801F04" w:rsidP="00801F04">
      <w:pPr>
        <w:spacing w:line="240" w:lineRule="atLeast"/>
        <w:rPr>
          <w:rFonts w:cs="Arial"/>
          <w:szCs w:val="22"/>
        </w:rPr>
      </w:pPr>
      <w:r>
        <w:rPr>
          <w:rFonts w:cs="Arial"/>
          <w:szCs w:val="22"/>
        </w:rPr>
        <w:t xml:space="preserve">Ekipmanlar o ekipman üzerine asılan pirinçten veya işverenin uygun göreceği malzeme ve ebatlarda hazırlanmış isim etiketleri ile tanıtılacaktır. Bu etiketler projeler üzerindeki isimlerle aynı olacak ve etiket üzerinde ekipman </w:t>
      </w:r>
      <w:r>
        <w:rPr>
          <w:rFonts w:cs="Arial"/>
          <w:szCs w:val="22"/>
        </w:rPr>
        <w:lastRenderedPageBreak/>
        <w:t>ismi ile birlikte ekipman numarası, ekipman ile alakalı teknik özellikler ve kapasitelerde yazılacaktır. Boru hatları üzerine işveren tarafından belirlenmiş renklerde ve üzerine ilgili bilgilerin yazıldığı 20 cm x 10 cm ebadında çıkartma yönlendirme okları yapıştırılacaktır. Bu etiketler işveren tarafından belirlenen (mekanik oda, koridor, galeri, asma tavan arası vb.) bölgelerdeki tesisatlara uygulanacaktır.</w:t>
      </w:r>
    </w:p>
    <w:p w14:paraId="318A873D" w14:textId="77777777" w:rsidR="00801F04" w:rsidRDefault="00801F04" w:rsidP="00801F04">
      <w:pPr>
        <w:spacing w:line="240" w:lineRule="atLeast"/>
        <w:rPr>
          <w:rFonts w:cs="Arial"/>
          <w:szCs w:val="22"/>
        </w:rPr>
      </w:pPr>
    </w:p>
    <w:p w14:paraId="2A730EEC" w14:textId="77777777" w:rsidR="00801F04" w:rsidRDefault="00801F04" w:rsidP="00801F04">
      <w:pPr>
        <w:pStyle w:val="Balk3"/>
      </w:pPr>
      <w:bookmarkStart w:id="86" w:name="_Toc59025434"/>
      <w:bookmarkStart w:id="87" w:name="_Toc66796460"/>
      <w:bookmarkStart w:id="88" w:name="_Toc69126431"/>
      <w:bookmarkStart w:id="89" w:name="_Toc70334417"/>
      <w:bookmarkStart w:id="90" w:name="_Toc450740520"/>
      <w:r>
        <w:t>DELİK AÇMA İŞLERİ</w:t>
      </w:r>
      <w:bookmarkEnd w:id="86"/>
      <w:bookmarkEnd w:id="87"/>
      <w:bookmarkEnd w:id="88"/>
      <w:bookmarkEnd w:id="89"/>
      <w:bookmarkEnd w:id="90"/>
    </w:p>
    <w:p w14:paraId="1B102C75" w14:textId="77777777" w:rsidR="00801F04" w:rsidRDefault="00801F04" w:rsidP="00801F04">
      <w:pPr>
        <w:spacing w:line="240" w:lineRule="atLeast"/>
        <w:rPr>
          <w:rFonts w:cs="Arial"/>
          <w:szCs w:val="22"/>
        </w:rPr>
      </w:pPr>
    </w:p>
    <w:p w14:paraId="56864B3C" w14:textId="77777777" w:rsidR="00801F04" w:rsidRDefault="00801F04" w:rsidP="00801F04">
      <w:pPr>
        <w:spacing w:line="240" w:lineRule="atLeast"/>
        <w:rPr>
          <w:rFonts w:cs="Arial"/>
          <w:szCs w:val="22"/>
        </w:rPr>
      </w:pPr>
      <w:r>
        <w:rPr>
          <w:rFonts w:cs="Arial"/>
          <w:szCs w:val="22"/>
        </w:rPr>
        <w:t>Statik projede kanal ve boru geçişleri için döşemede bırakılması gereken delikler gösterilmiş olup, normal olarak bu deliklerin sonradan açılmasına gerek yoktur.</w:t>
      </w:r>
    </w:p>
    <w:p w14:paraId="7901289E" w14:textId="77777777" w:rsidR="00801F04" w:rsidRDefault="00801F04" w:rsidP="00801F04">
      <w:pPr>
        <w:spacing w:line="240" w:lineRule="atLeast"/>
        <w:rPr>
          <w:rFonts w:cs="Arial"/>
          <w:szCs w:val="22"/>
        </w:rPr>
      </w:pPr>
      <w:r>
        <w:rPr>
          <w:rFonts w:cs="Arial"/>
          <w:szCs w:val="22"/>
        </w:rPr>
        <w:t>Yüklenici, işe başlamadan önce mevcut deliklerin yerlerini kontrol edecek, herhangi bir nedenle bu deliklerin büyütülmesi veya yeni delik açılması gerekiyorsa en kısa zamanda yazılı olarak idareye bildirmek suretiyle statik mühendisliğinden onay isteyecektir.</w:t>
      </w:r>
    </w:p>
    <w:p w14:paraId="3C801DD9" w14:textId="77777777" w:rsidR="00801F04" w:rsidRDefault="00801F04" w:rsidP="00801F04">
      <w:pPr>
        <w:spacing w:line="240" w:lineRule="atLeast"/>
        <w:rPr>
          <w:rFonts w:cs="Arial"/>
          <w:szCs w:val="22"/>
        </w:rPr>
      </w:pPr>
      <w:r>
        <w:rPr>
          <w:rFonts w:cs="Arial"/>
          <w:szCs w:val="22"/>
        </w:rPr>
        <w:t xml:space="preserve">Yüklenici, iş sahibi tarafından yine yazılı olarak kendisine bildirilecek söz konusu onayı almadan </w:t>
      </w:r>
      <w:proofErr w:type="gramStart"/>
      <w:r>
        <w:rPr>
          <w:rFonts w:cs="Arial"/>
          <w:szCs w:val="22"/>
        </w:rPr>
        <w:t>hiç bir</w:t>
      </w:r>
      <w:proofErr w:type="gramEnd"/>
      <w:r>
        <w:rPr>
          <w:rFonts w:cs="Arial"/>
          <w:szCs w:val="22"/>
        </w:rPr>
        <w:t xml:space="preserve"> şekilde kendiliğinden delik büyütme veya delik açma işlerine girişmeyecek, giriştiği taktirde doğabilecek her türlü dolaysız veya dolaylı zarardan sorumlu olacaktır.</w:t>
      </w:r>
    </w:p>
    <w:p w14:paraId="1A05EFC4" w14:textId="77777777" w:rsidR="00801F04" w:rsidRDefault="00801F04" w:rsidP="00801F04">
      <w:pPr>
        <w:spacing w:line="240" w:lineRule="atLeast"/>
        <w:rPr>
          <w:rFonts w:cs="Arial"/>
          <w:szCs w:val="22"/>
        </w:rPr>
      </w:pPr>
      <w:r>
        <w:rPr>
          <w:rFonts w:cs="Arial"/>
          <w:szCs w:val="22"/>
        </w:rPr>
        <w:t>Yüklenici, onay alarak yapacağı delik büyütme veya yeni delik açma işlerini büyük bir titizlikle yapacak, açılan delikler düzgün geometrik şekilli ve ancak ihtiyacı karşılayacak büyüklükte olacaktır.</w:t>
      </w:r>
    </w:p>
    <w:p w14:paraId="5C3EF7EF" w14:textId="20A674B7" w:rsidR="00801F04" w:rsidRDefault="00801F04" w:rsidP="00801F04">
      <w:pPr>
        <w:spacing w:line="240" w:lineRule="atLeast"/>
        <w:rPr>
          <w:rFonts w:cs="Arial"/>
          <w:szCs w:val="22"/>
        </w:rPr>
      </w:pPr>
      <w:r>
        <w:rPr>
          <w:rFonts w:cs="Arial"/>
          <w:szCs w:val="22"/>
        </w:rPr>
        <w:t>Yüklenici bu amaçla delik tabancası, KAROT, matkap, vb. gibi düzgün delik açmaya yarayan aletler kullanacaktır. Yanlış yerde gereğinden büyük ve düzgün olmayan bir biçimde açılmış deliklerin kapatılması veya onarılması gerekirse iş sahibi tarafından yaptırılacak ve bedeli müteahhidin hakkedişinden kesilecektir.</w:t>
      </w:r>
    </w:p>
    <w:p w14:paraId="76BA61D7" w14:textId="77777777" w:rsidR="00801F04" w:rsidRDefault="00801F04" w:rsidP="00801F04">
      <w:pPr>
        <w:spacing w:line="240" w:lineRule="atLeast"/>
        <w:rPr>
          <w:rFonts w:cs="Arial"/>
          <w:szCs w:val="22"/>
        </w:rPr>
      </w:pPr>
      <w:r>
        <w:rPr>
          <w:rFonts w:cs="Arial"/>
          <w:szCs w:val="22"/>
        </w:rPr>
        <w:t xml:space="preserve">Betonarme olmayan duvarlarda yüklenici tarafından açılacak kanal veya boru rezervasyonları titizlikle açılacaktır. Kanal geçişi açılacaksa uygun tipte taş motoru vb. ekipman ile düzgünce kesim yapılacak sonra içi boşaltılacaktır. Boru geçişi ise uygun ebatta panç veya büyüklüğüne göre matkapla düzgün bir şekilde sınırlar çürütülerek kırım yapılacaktır. Kesinlikle çekiç ile duvar kırımı yapılmayacaktır. </w:t>
      </w:r>
      <w:proofErr w:type="gramStart"/>
      <w:r>
        <w:rPr>
          <w:rFonts w:cs="Arial"/>
          <w:szCs w:val="22"/>
        </w:rPr>
        <w:t>Mekana</w:t>
      </w:r>
      <w:proofErr w:type="gramEnd"/>
      <w:r>
        <w:rPr>
          <w:rFonts w:cs="Arial"/>
          <w:szCs w:val="22"/>
        </w:rPr>
        <w:t xml:space="preserve"> düşen tüm molozlar aynı gün yüklenici tarafından temizlenerek moloz döküm alanına kadar yüklenici tarafından bedelsiz taşınacaktır.</w:t>
      </w:r>
    </w:p>
    <w:p w14:paraId="67486306" w14:textId="77777777" w:rsidR="00801F04" w:rsidRDefault="00801F04" w:rsidP="00801F04">
      <w:pPr>
        <w:spacing w:line="240" w:lineRule="atLeast"/>
        <w:rPr>
          <w:rFonts w:cs="Arial"/>
          <w:szCs w:val="22"/>
        </w:rPr>
      </w:pPr>
    </w:p>
    <w:p w14:paraId="5F0BC900" w14:textId="77777777" w:rsidR="00801F04" w:rsidRDefault="00801F04" w:rsidP="00801F04">
      <w:pPr>
        <w:pStyle w:val="Balk3"/>
      </w:pPr>
      <w:bookmarkStart w:id="91" w:name="_Toc59025435"/>
      <w:bookmarkStart w:id="92" w:name="_Toc66796461"/>
      <w:bookmarkStart w:id="93" w:name="_Toc69126432"/>
      <w:bookmarkStart w:id="94" w:name="_Toc70334418"/>
      <w:bookmarkStart w:id="95" w:name="_Toc450740521"/>
      <w:r>
        <w:t>DÖŞEME VE DUVAR GEÇİŞLERİ</w:t>
      </w:r>
      <w:bookmarkEnd w:id="91"/>
      <w:bookmarkEnd w:id="92"/>
      <w:bookmarkEnd w:id="93"/>
      <w:bookmarkEnd w:id="94"/>
      <w:bookmarkEnd w:id="95"/>
    </w:p>
    <w:p w14:paraId="622AED73" w14:textId="77777777" w:rsidR="00801F04" w:rsidRDefault="00801F04" w:rsidP="00801F04">
      <w:pPr>
        <w:spacing w:line="240" w:lineRule="atLeast"/>
        <w:rPr>
          <w:rFonts w:cs="Arial"/>
          <w:szCs w:val="22"/>
        </w:rPr>
      </w:pPr>
    </w:p>
    <w:p w14:paraId="23E43690" w14:textId="77777777" w:rsidR="00801F04" w:rsidRDefault="00801F04" w:rsidP="00801F04">
      <w:pPr>
        <w:spacing w:line="240" w:lineRule="atLeast"/>
        <w:rPr>
          <w:rFonts w:cs="Arial"/>
          <w:szCs w:val="22"/>
        </w:rPr>
      </w:pPr>
      <w:r>
        <w:rPr>
          <w:rFonts w:cs="Arial"/>
          <w:szCs w:val="22"/>
        </w:rPr>
        <w:t xml:space="preserve">Yangın durdurucu malzeme için malzeme onay sunumu yapılacak ve ilgili firma ile hazırlanmış yangın duvarı duvar ve döşeme kanal boru tesisat geçişleri ve normal duvar tesisat geçişleri ile alakalı </w:t>
      </w:r>
      <w:proofErr w:type="spellStart"/>
      <w:r>
        <w:rPr>
          <w:rFonts w:cs="Arial"/>
          <w:szCs w:val="22"/>
        </w:rPr>
        <w:t>shopdrawing</w:t>
      </w:r>
      <w:proofErr w:type="spellEnd"/>
      <w:r>
        <w:rPr>
          <w:rFonts w:cs="Arial"/>
          <w:szCs w:val="22"/>
        </w:rPr>
        <w:t xml:space="preserve"> hazırlanarak işveren onayına sunulacaktır. Yangın durdurucu malzemeyi sahada uygulayacak ekiplere ilgili firma tarafından süpervizörlük yapılacak ve gerekli eğitimler verilecektir. Yüklenici ilgili yangın durdurucu malzemeyi satan uzman firmadan malzemenin sahada doğru yöntemlerle ve kaidesine uygun olarak uygulandığının kontrolünü isteyecek ve bununla alakalı ilgili firmadan garanti ve uygunluk yazısı alarak işverene sunacaktır. Aşağıda tarifi yapılan yangın zonu geçiş noktaları raporu da bu yazının ekinde olacaktır. Bu yazı sunumu yapılmadan </w:t>
      </w:r>
      <w:proofErr w:type="spellStart"/>
      <w:r>
        <w:rPr>
          <w:rFonts w:cs="Arial"/>
          <w:szCs w:val="22"/>
        </w:rPr>
        <w:t>hakediş</w:t>
      </w:r>
      <w:proofErr w:type="spellEnd"/>
      <w:r>
        <w:rPr>
          <w:rFonts w:cs="Arial"/>
          <w:szCs w:val="22"/>
        </w:rPr>
        <w:t xml:space="preserve"> ödemesi yapılmayacaktır.</w:t>
      </w:r>
    </w:p>
    <w:p w14:paraId="050DE75E" w14:textId="77777777" w:rsidR="00801F04" w:rsidRDefault="00801F04" w:rsidP="00801F04">
      <w:pPr>
        <w:spacing w:line="240" w:lineRule="atLeast"/>
        <w:rPr>
          <w:rFonts w:cs="Arial"/>
          <w:szCs w:val="22"/>
        </w:rPr>
      </w:pPr>
      <w:r>
        <w:rPr>
          <w:rFonts w:cs="Arial"/>
          <w:szCs w:val="22"/>
        </w:rPr>
        <w:t xml:space="preserve">Yangın zon geçişleri ve normal duvar döşeme geçişlerindeki </w:t>
      </w:r>
      <w:proofErr w:type="spellStart"/>
      <w:r>
        <w:rPr>
          <w:rFonts w:cs="Arial"/>
          <w:szCs w:val="22"/>
        </w:rPr>
        <w:t>sleve</w:t>
      </w:r>
      <w:proofErr w:type="spellEnd"/>
      <w:r>
        <w:rPr>
          <w:rFonts w:cs="Arial"/>
          <w:szCs w:val="22"/>
        </w:rPr>
        <w:t xml:space="preserve"> (metal </w:t>
      </w:r>
      <w:proofErr w:type="spellStart"/>
      <w:r>
        <w:rPr>
          <w:rFonts w:cs="Arial"/>
          <w:szCs w:val="22"/>
        </w:rPr>
        <w:t>sleve</w:t>
      </w:r>
      <w:proofErr w:type="spellEnd"/>
      <w:r>
        <w:rPr>
          <w:rFonts w:cs="Arial"/>
          <w:szCs w:val="22"/>
        </w:rPr>
        <w:t xml:space="preserve">) uygulaması aynı olacaktır sadece tesisat elemanı ve </w:t>
      </w:r>
      <w:proofErr w:type="spellStart"/>
      <w:r>
        <w:rPr>
          <w:rFonts w:cs="Arial"/>
          <w:szCs w:val="22"/>
        </w:rPr>
        <w:t>sleve</w:t>
      </w:r>
      <w:proofErr w:type="spellEnd"/>
      <w:r>
        <w:rPr>
          <w:rFonts w:cs="Arial"/>
          <w:szCs w:val="22"/>
        </w:rPr>
        <w:t xml:space="preserve"> arasına uygulanacak mastik özellikleri farklı olacaktır.</w:t>
      </w:r>
    </w:p>
    <w:p w14:paraId="0171A558" w14:textId="77777777" w:rsidR="00801F04" w:rsidRDefault="00801F04" w:rsidP="00801F04">
      <w:pPr>
        <w:spacing w:line="240" w:lineRule="atLeast"/>
        <w:rPr>
          <w:rFonts w:cs="Arial"/>
          <w:szCs w:val="22"/>
        </w:rPr>
      </w:pPr>
      <w:r>
        <w:rPr>
          <w:rFonts w:cs="Arial"/>
          <w:szCs w:val="22"/>
        </w:rPr>
        <w:t>Bu tarifteki tesisat geçiş işleri tüm betonarme duvar, döşeme, tuğla duvar, alçıpan duvar, panel duvar, temiz panel veya bölme duvarlar için asma tavan arasında olsun veya olmasın yapılacaktır.</w:t>
      </w:r>
    </w:p>
    <w:p w14:paraId="7FE0CA2D" w14:textId="77777777" w:rsidR="00801F04" w:rsidRDefault="00801F04" w:rsidP="00801F04">
      <w:pPr>
        <w:spacing w:line="240" w:lineRule="atLeast"/>
        <w:rPr>
          <w:rFonts w:cs="Arial"/>
          <w:szCs w:val="22"/>
        </w:rPr>
      </w:pPr>
    </w:p>
    <w:p w14:paraId="2378B282" w14:textId="77777777" w:rsidR="00801F04" w:rsidRDefault="00801F04" w:rsidP="00801F04">
      <w:pPr>
        <w:spacing w:line="240" w:lineRule="atLeast"/>
        <w:rPr>
          <w:rFonts w:cs="Arial"/>
          <w:szCs w:val="22"/>
        </w:rPr>
      </w:pPr>
    </w:p>
    <w:p w14:paraId="034BB64C" w14:textId="77777777" w:rsidR="00105B27" w:rsidRDefault="00105B27" w:rsidP="00801F04">
      <w:pPr>
        <w:rPr>
          <w:b/>
        </w:rPr>
      </w:pPr>
    </w:p>
    <w:p w14:paraId="6864E85C" w14:textId="2CD85BEF" w:rsidR="00801F04" w:rsidRDefault="00801F04" w:rsidP="00801F04">
      <w:pPr>
        <w:rPr>
          <w:b/>
        </w:rPr>
      </w:pPr>
      <w:r>
        <w:rPr>
          <w:b/>
        </w:rPr>
        <w:t>Çelik Boru geçişleri:</w:t>
      </w:r>
    </w:p>
    <w:p w14:paraId="0233080A" w14:textId="77777777" w:rsidR="00801F04" w:rsidRDefault="00801F04" w:rsidP="00801F04">
      <w:pPr>
        <w:spacing w:line="240" w:lineRule="atLeast"/>
        <w:rPr>
          <w:rFonts w:cs="Arial"/>
          <w:szCs w:val="22"/>
        </w:rPr>
      </w:pPr>
      <w:r>
        <w:rPr>
          <w:rFonts w:cs="Arial"/>
          <w:szCs w:val="22"/>
        </w:rPr>
        <w:lastRenderedPageBreak/>
        <w:t xml:space="preserve">Boru için duvarda açılacak delik önce düzgünce çizilecek, sonra ebadına göre panç veya matkapla sınırlardan çürütülerek düzgünce açılacaktır. Tesisat borusu döşenirken boru çapına göre 2 çap büyük sac veya galvaniz borudan imalat </w:t>
      </w:r>
      <w:proofErr w:type="spellStart"/>
      <w:r>
        <w:rPr>
          <w:rFonts w:cs="Arial"/>
          <w:szCs w:val="22"/>
        </w:rPr>
        <w:t>sleve</w:t>
      </w:r>
      <w:proofErr w:type="spellEnd"/>
      <w:r>
        <w:rPr>
          <w:rFonts w:cs="Arial"/>
          <w:szCs w:val="22"/>
        </w:rPr>
        <w:t xml:space="preserve"> duvara yerleştirilecek ve harçlı malzeme ile düzgünce sabitlemesi yapılacaktır. Etrafında kalan boşlukların tamir sıva ve boyası inşaat işleri kapsamında yapılacaktır. </w:t>
      </w:r>
      <w:proofErr w:type="spellStart"/>
      <w:r>
        <w:rPr>
          <w:rFonts w:cs="Arial"/>
          <w:szCs w:val="22"/>
        </w:rPr>
        <w:t>Sleve</w:t>
      </w:r>
      <w:proofErr w:type="spellEnd"/>
      <w:r>
        <w:rPr>
          <w:rFonts w:cs="Arial"/>
          <w:szCs w:val="22"/>
        </w:rPr>
        <w:t xml:space="preserve"> ile boru arasındaki eşit mesafeli ve dengeyi sağlamak için yangın </w:t>
      </w:r>
      <w:proofErr w:type="spellStart"/>
      <w:r>
        <w:rPr>
          <w:rFonts w:cs="Arial"/>
          <w:szCs w:val="22"/>
        </w:rPr>
        <w:t>duvarı&amp;döşemesi</w:t>
      </w:r>
      <w:proofErr w:type="spellEnd"/>
      <w:r>
        <w:rPr>
          <w:rFonts w:cs="Arial"/>
          <w:szCs w:val="22"/>
        </w:rPr>
        <w:t xml:space="preserve"> ise uygun yoğunlukta taş yünü malzeme, normal duvar ise uygun izolasyon malzemesi yerleştirilerek düzgünlük sağlanacaktır. </w:t>
      </w:r>
    </w:p>
    <w:p w14:paraId="7AC80959" w14:textId="77777777" w:rsidR="00801F04" w:rsidRDefault="00801F04" w:rsidP="00801F04">
      <w:pPr>
        <w:spacing w:line="240" w:lineRule="atLeast"/>
        <w:rPr>
          <w:rFonts w:cs="Arial"/>
          <w:szCs w:val="22"/>
        </w:rPr>
      </w:pPr>
      <w:r>
        <w:rPr>
          <w:rFonts w:cs="Arial"/>
          <w:szCs w:val="22"/>
        </w:rPr>
        <w:t xml:space="preserve">Boru yangın duvarı veya döşemesinden geçiyor ise işveren tarafından onaylanmış uygun tipte yangın durdurucu mastik ile boru ve </w:t>
      </w:r>
      <w:proofErr w:type="spellStart"/>
      <w:r>
        <w:rPr>
          <w:rFonts w:cs="Arial"/>
          <w:szCs w:val="22"/>
        </w:rPr>
        <w:t>sleve</w:t>
      </w:r>
      <w:proofErr w:type="spellEnd"/>
      <w:r>
        <w:rPr>
          <w:rFonts w:cs="Arial"/>
          <w:szCs w:val="22"/>
        </w:rPr>
        <w:t xml:space="preserve"> arasındaki boşluk </w:t>
      </w:r>
      <w:proofErr w:type="spellStart"/>
      <w:r>
        <w:rPr>
          <w:rFonts w:cs="Arial"/>
          <w:szCs w:val="22"/>
        </w:rPr>
        <w:t>shopdrawing’te</w:t>
      </w:r>
      <w:proofErr w:type="spellEnd"/>
      <w:r>
        <w:rPr>
          <w:rFonts w:cs="Arial"/>
          <w:szCs w:val="22"/>
        </w:rPr>
        <w:t xml:space="preserve"> belirtilen detaylara göre düzgünce kapatılacaktır. Her yangın duvarı döşemesi geçişi için duvar ve döşemenin iki tarafına olmak üzere ilgili firmanın orijinal etiketi yapıştırılarak numaralandırılacak ve yangın geçiş izolasyon noktaları adı altında raporlama yapılacaktır. Bu numaralar aynı zamanda proje üzerinde de gösterilecek ve bu projede raporun bir parçası olacaktır.</w:t>
      </w:r>
    </w:p>
    <w:p w14:paraId="671B917F" w14:textId="77777777" w:rsidR="00801F04" w:rsidRDefault="00801F04" w:rsidP="00801F04">
      <w:pPr>
        <w:spacing w:line="240" w:lineRule="atLeast"/>
        <w:rPr>
          <w:rFonts w:cs="Arial"/>
          <w:szCs w:val="22"/>
        </w:rPr>
      </w:pPr>
      <w:r>
        <w:rPr>
          <w:rFonts w:cs="Arial"/>
          <w:szCs w:val="22"/>
        </w:rPr>
        <w:t xml:space="preserve">Eğer borunun geçtiği duvar yangın zon geçişi değil ise, bu yangın durdurucu mastik yerine duman geçirimsiz uygun tipte dekoratif mastik uygulaması düzgünce yapılacaktır. </w:t>
      </w:r>
    </w:p>
    <w:p w14:paraId="27A990C7" w14:textId="77777777" w:rsidR="00801F04" w:rsidRDefault="00801F04" w:rsidP="00801F04">
      <w:pPr>
        <w:spacing w:line="240" w:lineRule="atLeast"/>
        <w:rPr>
          <w:rFonts w:cs="Arial"/>
          <w:szCs w:val="22"/>
        </w:rPr>
      </w:pPr>
      <w:r>
        <w:rPr>
          <w:rFonts w:cs="Arial"/>
          <w:szCs w:val="22"/>
        </w:rPr>
        <w:t xml:space="preserve">Bina dış duvarından veya betonarme perdesinden dışarı çıkan borular için 2 çap büyük çelik boru ve üzerine kaynaklı uygun ebatta sac ile bina çıkış </w:t>
      </w:r>
      <w:proofErr w:type="spellStart"/>
      <w:r>
        <w:rPr>
          <w:rFonts w:cs="Arial"/>
          <w:szCs w:val="22"/>
        </w:rPr>
        <w:t>sleve</w:t>
      </w:r>
      <w:proofErr w:type="spellEnd"/>
      <w:r>
        <w:rPr>
          <w:rFonts w:cs="Arial"/>
          <w:szCs w:val="22"/>
        </w:rPr>
        <w:t xml:space="preserve"> imalatı yapılacaktır. </w:t>
      </w:r>
      <w:proofErr w:type="spellStart"/>
      <w:r>
        <w:rPr>
          <w:rFonts w:cs="Arial"/>
          <w:szCs w:val="22"/>
        </w:rPr>
        <w:t>Sleve</w:t>
      </w:r>
      <w:proofErr w:type="spellEnd"/>
      <w:r>
        <w:rPr>
          <w:rFonts w:cs="Arial"/>
          <w:szCs w:val="22"/>
        </w:rPr>
        <w:t xml:space="preserve"> üzerine ve boru ile </w:t>
      </w:r>
      <w:proofErr w:type="spellStart"/>
      <w:r>
        <w:rPr>
          <w:rFonts w:cs="Arial"/>
          <w:szCs w:val="22"/>
        </w:rPr>
        <w:t>sleve</w:t>
      </w:r>
      <w:proofErr w:type="spellEnd"/>
      <w:r>
        <w:rPr>
          <w:rFonts w:cs="Arial"/>
          <w:szCs w:val="22"/>
        </w:rPr>
        <w:t xml:space="preserve"> arasına yapılacak her türlü izolasyon işlemi inşaat işleri kapsamında olacaktır. </w:t>
      </w:r>
    </w:p>
    <w:p w14:paraId="2F23DB64" w14:textId="77777777" w:rsidR="00801F04" w:rsidRDefault="00801F04" w:rsidP="00801F04">
      <w:pPr>
        <w:tabs>
          <w:tab w:val="num" w:pos="360"/>
        </w:tabs>
        <w:spacing w:line="240" w:lineRule="atLeast"/>
        <w:ind w:left="360" w:hanging="360"/>
        <w:rPr>
          <w:rFonts w:cs="Arial"/>
          <w:szCs w:val="22"/>
        </w:rPr>
      </w:pPr>
    </w:p>
    <w:p w14:paraId="0DA44E8B" w14:textId="77777777" w:rsidR="00801F04" w:rsidRDefault="00801F04" w:rsidP="00801F04">
      <w:pPr>
        <w:tabs>
          <w:tab w:val="num" w:pos="360"/>
        </w:tabs>
        <w:spacing w:line="240" w:lineRule="atLeast"/>
        <w:ind w:left="360" w:hanging="360"/>
        <w:rPr>
          <w:rFonts w:cs="Arial"/>
          <w:b/>
          <w:szCs w:val="22"/>
        </w:rPr>
      </w:pPr>
      <w:r>
        <w:rPr>
          <w:rFonts w:cs="Arial"/>
          <w:b/>
          <w:szCs w:val="22"/>
        </w:rPr>
        <w:t>PVC, PE, PPRC boru geçişleri:</w:t>
      </w:r>
    </w:p>
    <w:p w14:paraId="7365DB59" w14:textId="77777777" w:rsidR="00801F04" w:rsidRDefault="00801F04" w:rsidP="00801F04">
      <w:pPr>
        <w:spacing w:line="240" w:lineRule="atLeast"/>
        <w:rPr>
          <w:rFonts w:cs="Arial"/>
          <w:szCs w:val="22"/>
        </w:rPr>
      </w:pPr>
      <w:r>
        <w:rPr>
          <w:rFonts w:cs="Arial"/>
          <w:szCs w:val="22"/>
        </w:rPr>
        <w:t xml:space="preserve">Bu cins borular eğer tesisat yangın zon duvarı veya döşemesinden geçiyor ise </w:t>
      </w:r>
      <w:proofErr w:type="spellStart"/>
      <w:r>
        <w:rPr>
          <w:rFonts w:cs="Arial"/>
          <w:szCs w:val="22"/>
        </w:rPr>
        <w:t>sleve</w:t>
      </w:r>
      <w:proofErr w:type="spellEnd"/>
      <w:r>
        <w:rPr>
          <w:rFonts w:cs="Arial"/>
          <w:szCs w:val="22"/>
        </w:rPr>
        <w:t xml:space="preserve"> uygulamasına yapılmayacaktır. Boru için duvarda açılacak delik önce düzgünce çizilecek, sonra ebadına göre panç veya matkapla sınırlardan çürütülerek düzgünce </w:t>
      </w:r>
      <w:proofErr w:type="spellStart"/>
      <w:proofErr w:type="gramStart"/>
      <w:r>
        <w:rPr>
          <w:rFonts w:cs="Arial"/>
          <w:szCs w:val="22"/>
        </w:rPr>
        <w:t>açılacaktır.Tesisat</w:t>
      </w:r>
      <w:proofErr w:type="spellEnd"/>
      <w:proofErr w:type="gramEnd"/>
      <w:r>
        <w:rPr>
          <w:rFonts w:cs="Arial"/>
          <w:szCs w:val="22"/>
        </w:rPr>
        <w:t xml:space="preserve"> borusu geçirildikten sonra etrafı harçlı malzeme ile alt yüklenici tarafından doldurularak borunun sabitlemesi yapılacaktır. Daha sonra etrafında yapılacak tamirat, sıva ve boya işleri inşaat işleri kapsamında olacaktır. Sıva boya işleminin bitmesine müteakip işveren tarafından onaylanmış yangın durdurucu kelepçe duvarın veya döşemenin her iki tarafından takılarak ilgili firmaya ait orijinal etiket yapıştırılıp numaralandırılacak ve yangın geçiş izolasyon noktaları adı altında raporlama yapılacaktır. Bu numaralar aynı zamanda proje üzerinde de gösterilecek ve bu projede raporun bir parçası olacaktır.</w:t>
      </w:r>
    </w:p>
    <w:p w14:paraId="259CCFA8" w14:textId="77777777" w:rsidR="00801F04" w:rsidRDefault="00801F04" w:rsidP="00801F04">
      <w:pPr>
        <w:spacing w:line="240" w:lineRule="atLeast"/>
        <w:rPr>
          <w:rFonts w:cs="Arial"/>
          <w:szCs w:val="22"/>
        </w:rPr>
      </w:pPr>
      <w:r>
        <w:rPr>
          <w:rFonts w:cs="Arial"/>
          <w:szCs w:val="22"/>
        </w:rPr>
        <w:t>Bu tip borulara takılacak tüm (</w:t>
      </w:r>
      <w:proofErr w:type="spellStart"/>
      <w:r>
        <w:rPr>
          <w:rFonts w:cs="Arial"/>
          <w:szCs w:val="22"/>
        </w:rPr>
        <w:t>shopdrawing’lerde</w:t>
      </w:r>
      <w:proofErr w:type="spellEnd"/>
      <w:r>
        <w:rPr>
          <w:rFonts w:cs="Arial"/>
          <w:szCs w:val="22"/>
        </w:rPr>
        <w:t xml:space="preserve"> gösterilmiş ve işveren tarafından onaylanmış) yangın durdurucu kelepçeler malzeme </w:t>
      </w:r>
      <w:proofErr w:type="spellStart"/>
      <w:r>
        <w:rPr>
          <w:rFonts w:cs="Arial"/>
          <w:szCs w:val="22"/>
        </w:rPr>
        <w:t>fittings</w:t>
      </w:r>
      <w:proofErr w:type="spellEnd"/>
      <w:r>
        <w:rPr>
          <w:rFonts w:cs="Arial"/>
          <w:szCs w:val="22"/>
        </w:rPr>
        <w:t xml:space="preserve"> bedelleri içinde olup yükleniciye ayrıca bir ödeme yapılmayacaktır.</w:t>
      </w:r>
    </w:p>
    <w:p w14:paraId="0BD73048" w14:textId="77777777" w:rsidR="00801F04" w:rsidRDefault="00801F04" w:rsidP="00801F04">
      <w:pPr>
        <w:spacing w:line="240" w:lineRule="atLeast"/>
        <w:rPr>
          <w:rFonts w:cs="Arial"/>
          <w:szCs w:val="22"/>
        </w:rPr>
      </w:pPr>
      <w:r>
        <w:rPr>
          <w:rFonts w:cs="Arial"/>
          <w:szCs w:val="22"/>
        </w:rPr>
        <w:t xml:space="preserve">Bu cins borular eğer yangın zonu olmayan normal duvar veya döşemeden geçiyor ise çelik boru geçişlerinde tarif edilen </w:t>
      </w:r>
      <w:proofErr w:type="spellStart"/>
      <w:r>
        <w:rPr>
          <w:rFonts w:cs="Arial"/>
          <w:szCs w:val="22"/>
        </w:rPr>
        <w:t>sleve</w:t>
      </w:r>
      <w:proofErr w:type="spellEnd"/>
      <w:r>
        <w:rPr>
          <w:rFonts w:cs="Arial"/>
          <w:szCs w:val="22"/>
        </w:rPr>
        <w:t xml:space="preserve"> + mastik yöntemi geçerli olacaktır.</w:t>
      </w:r>
    </w:p>
    <w:p w14:paraId="5964023C" w14:textId="77777777" w:rsidR="00C966BE" w:rsidRDefault="00C966BE" w:rsidP="00801F04">
      <w:pPr>
        <w:spacing w:line="240" w:lineRule="atLeast"/>
        <w:rPr>
          <w:rFonts w:cs="Arial"/>
          <w:szCs w:val="22"/>
        </w:rPr>
      </w:pPr>
    </w:p>
    <w:p w14:paraId="6CB6ADF5" w14:textId="77777777" w:rsidR="00801F04" w:rsidRDefault="00801F04" w:rsidP="00801F04">
      <w:pPr>
        <w:pStyle w:val="Balk3"/>
      </w:pPr>
      <w:bookmarkStart w:id="96" w:name="_Toc59025436"/>
      <w:bookmarkStart w:id="97" w:name="_Toc66796462"/>
      <w:bookmarkStart w:id="98" w:name="_Toc69126433"/>
      <w:bookmarkStart w:id="99" w:name="_Toc70334419"/>
      <w:bookmarkStart w:id="100" w:name="_Toc450740522"/>
      <w:r>
        <w:t>DÖŞEME, TAVAN VE DUVARLARDA ONARIM İŞLERİ</w:t>
      </w:r>
      <w:bookmarkEnd w:id="96"/>
      <w:bookmarkEnd w:id="97"/>
      <w:bookmarkEnd w:id="98"/>
      <w:bookmarkEnd w:id="99"/>
      <w:bookmarkEnd w:id="100"/>
    </w:p>
    <w:p w14:paraId="373C7B01" w14:textId="77777777" w:rsidR="00801F04" w:rsidRDefault="00801F04" w:rsidP="00801F04">
      <w:pPr>
        <w:spacing w:line="240" w:lineRule="atLeast"/>
        <w:rPr>
          <w:rFonts w:cs="Arial"/>
          <w:szCs w:val="22"/>
        </w:rPr>
      </w:pPr>
      <w:r>
        <w:rPr>
          <w:rFonts w:cs="Arial"/>
          <w:szCs w:val="22"/>
        </w:rPr>
        <w:t>Tesisat işlerinin bitirilmesinden sonra, döşeme, tavan ve duvarlarda yapılması gereken onarım işleri yüklenici tarafından yaptırılacaktır.</w:t>
      </w:r>
    </w:p>
    <w:p w14:paraId="26479787" w14:textId="77777777" w:rsidR="00801F04" w:rsidRDefault="00801F04" w:rsidP="00801F04">
      <w:pPr>
        <w:rPr>
          <w:rFonts w:cs="Arial"/>
          <w:b/>
          <w:szCs w:val="22"/>
          <w:u w:val="single"/>
        </w:rPr>
      </w:pPr>
      <w:bookmarkStart w:id="101" w:name="_Toc70334420"/>
      <w:bookmarkStart w:id="102" w:name="_Toc450740523"/>
    </w:p>
    <w:p w14:paraId="238CD86E" w14:textId="77777777" w:rsidR="00801F04" w:rsidRDefault="00801F04" w:rsidP="00801F04">
      <w:pPr>
        <w:pStyle w:val="Balk3"/>
      </w:pPr>
      <w:bookmarkStart w:id="103" w:name="_Toc59025437"/>
      <w:bookmarkStart w:id="104" w:name="_Toc66796463"/>
      <w:bookmarkStart w:id="105" w:name="_Toc69126434"/>
      <w:r>
        <w:t>TESİSATIN YIKANMASI</w:t>
      </w:r>
      <w:bookmarkEnd w:id="101"/>
      <w:bookmarkEnd w:id="102"/>
      <w:bookmarkEnd w:id="103"/>
      <w:bookmarkEnd w:id="104"/>
      <w:bookmarkEnd w:id="105"/>
    </w:p>
    <w:p w14:paraId="6D57CB40" w14:textId="77777777" w:rsidR="00801F04" w:rsidRDefault="00801F04" w:rsidP="00801F04">
      <w:pPr>
        <w:spacing w:line="240" w:lineRule="atLeast"/>
        <w:rPr>
          <w:rFonts w:cs="Arial"/>
          <w:szCs w:val="22"/>
        </w:rPr>
      </w:pPr>
      <w:r>
        <w:t>Isıtma, soğutma ve diğer kapalı devre boru tesisatları, cihazlar devreye alınmadan önce ve yıkama suyuna boru şebekesinin türüne göre gerekli kimyasallar katılarak UZMAN BİR KURULUŞ NEZARETİNDE yıkanarak</w:t>
      </w:r>
      <w:r>
        <w:rPr>
          <w:rFonts w:cs="Arial"/>
          <w:szCs w:val="22"/>
        </w:rPr>
        <w:t xml:space="preserve"> temizlenecektir. </w:t>
      </w:r>
    </w:p>
    <w:p w14:paraId="5C1D478A" w14:textId="77777777" w:rsidR="00801F04" w:rsidRDefault="00801F04" w:rsidP="00801F04">
      <w:pPr>
        <w:spacing w:line="240" w:lineRule="atLeast"/>
        <w:rPr>
          <w:rFonts w:cs="Arial"/>
          <w:szCs w:val="22"/>
        </w:rPr>
      </w:pPr>
    </w:p>
    <w:p w14:paraId="6A4E6B8C" w14:textId="77777777" w:rsidR="00801F04" w:rsidRPr="00C966BE" w:rsidRDefault="00801F04" w:rsidP="002E721C">
      <w:pPr>
        <w:numPr>
          <w:ilvl w:val="0"/>
          <w:numId w:val="44"/>
        </w:numPr>
        <w:spacing w:line="240" w:lineRule="atLeast"/>
        <w:rPr>
          <w:rFonts w:cs="Arial"/>
          <w:szCs w:val="22"/>
        </w:rPr>
      </w:pPr>
      <w:r>
        <w:rPr>
          <w:rFonts w:cs="Arial"/>
          <w:szCs w:val="22"/>
        </w:rPr>
        <w:t xml:space="preserve">İşlem sırası: Ön ölçüm, </w:t>
      </w:r>
      <w:proofErr w:type="spellStart"/>
      <w:r>
        <w:rPr>
          <w:rFonts w:cs="Arial"/>
          <w:szCs w:val="22"/>
        </w:rPr>
        <w:t>kimyasallı</w:t>
      </w:r>
      <w:proofErr w:type="spellEnd"/>
      <w:r>
        <w:rPr>
          <w:rFonts w:cs="Arial"/>
          <w:szCs w:val="22"/>
        </w:rPr>
        <w:t xml:space="preserve"> yıkama, durulama (min.2 ÷ 3 defa), temiz su ile doldurma, son ölçüm, koruyucu kimyasal dozajı.</w:t>
      </w:r>
    </w:p>
    <w:p w14:paraId="5D80C1B5" w14:textId="77777777" w:rsidR="00801F04" w:rsidRPr="00C966BE" w:rsidRDefault="00801F04" w:rsidP="002E721C">
      <w:pPr>
        <w:numPr>
          <w:ilvl w:val="0"/>
          <w:numId w:val="44"/>
        </w:numPr>
        <w:spacing w:line="240" w:lineRule="atLeast"/>
        <w:rPr>
          <w:rFonts w:cs="Arial"/>
          <w:szCs w:val="22"/>
        </w:rPr>
      </w:pPr>
      <w:r>
        <w:rPr>
          <w:rFonts w:cs="Arial"/>
          <w:szCs w:val="22"/>
        </w:rPr>
        <w:lastRenderedPageBreak/>
        <w:t xml:space="preserve">Tesisata koruyucu </w:t>
      </w:r>
      <w:proofErr w:type="spellStart"/>
      <w:r>
        <w:rPr>
          <w:rFonts w:cs="Arial"/>
          <w:szCs w:val="22"/>
        </w:rPr>
        <w:t>kimyasallı</w:t>
      </w:r>
      <w:proofErr w:type="spellEnd"/>
      <w:r>
        <w:rPr>
          <w:rFonts w:cs="Arial"/>
          <w:szCs w:val="22"/>
        </w:rPr>
        <w:t xml:space="preserve"> verilmeden önce tüm kapalı devre boru tesisatı, içerisindeki kaynak çapakları, inorganik toz ve parçacıklar, boru iç yüzeyindeki yağ tabakası vb. kirleticilerden temizlenebilmesi için alkali ve yağ çözücü özellikte </w:t>
      </w:r>
      <w:proofErr w:type="spellStart"/>
      <w:r>
        <w:rPr>
          <w:rFonts w:cs="Arial"/>
          <w:szCs w:val="22"/>
        </w:rPr>
        <w:t>kimyasallı</w:t>
      </w:r>
      <w:proofErr w:type="spellEnd"/>
      <w:r>
        <w:rPr>
          <w:rFonts w:cs="Arial"/>
          <w:szCs w:val="22"/>
        </w:rPr>
        <w:t xml:space="preserve"> su ile yıkanacaktır. (FLUSHİNG)</w:t>
      </w:r>
    </w:p>
    <w:p w14:paraId="2F943384" w14:textId="77777777" w:rsidR="00801F04" w:rsidRPr="00C966BE" w:rsidRDefault="00801F04" w:rsidP="002E721C">
      <w:pPr>
        <w:numPr>
          <w:ilvl w:val="0"/>
          <w:numId w:val="44"/>
        </w:numPr>
        <w:spacing w:line="240" w:lineRule="atLeast"/>
        <w:rPr>
          <w:rFonts w:cs="Arial"/>
          <w:szCs w:val="22"/>
        </w:rPr>
      </w:pPr>
      <w:r w:rsidRPr="00C966BE">
        <w:rPr>
          <w:rFonts w:cs="Arial"/>
          <w:szCs w:val="22"/>
        </w:rPr>
        <w:t>Yıkama ve durulama işlemi uzman firmalar tarafından, garanti verilerek yapılacaktır.</w:t>
      </w:r>
    </w:p>
    <w:p w14:paraId="638924F8" w14:textId="77777777" w:rsidR="00801F04" w:rsidRPr="00C966BE" w:rsidRDefault="00801F04" w:rsidP="002E721C">
      <w:pPr>
        <w:numPr>
          <w:ilvl w:val="0"/>
          <w:numId w:val="44"/>
        </w:numPr>
        <w:spacing w:line="240" w:lineRule="atLeast"/>
        <w:rPr>
          <w:rFonts w:cs="Arial"/>
          <w:szCs w:val="22"/>
        </w:rPr>
      </w:pPr>
      <w:r>
        <w:rPr>
          <w:rFonts w:cs="Arial"/>
          <w:szCs w:val="22"/>
        </w:rPr>
        <w:t>Bu işlemler yatırımcı ve/veya kontrollük grubunun mühendisleri gözetiminde yapılmalı ve yıkama öncesi ve sonrası tüm ölçümler (iletkenlik, PH, toplam demir vb.) tarih ve imzalı test tutanakları ile kayıt altına alınmalıdır.</w:t>
      </w:r>
    </w:p>
    <w:p w14:paraId="1F5C2C04" w14:textId="77777777" w:rsidR="00801F04" w:rsidRPr="00C966BE" w:rsidRDefault="00801F04" w:rsidP="002E721C">
      <w:pPr>
        <w:numPr>
          <w:ilvl w:val="0"/>
          <w:numId w:val="44"/>
        </w:numPr>
        <w:spacing w:line="240" w:lineRule="atLeast"/>
        <w:rPr>
          <w:rFonts w:cs="Arial"/>
          <w:szCs w:val="22"/>
        </w:rPr>
      </w:pPr>
      <w:r>
        <w:rPr>
          <w:rFonts w:cs="Arial"/>
          <w:szCs w:val="22"/>
        </w:rPr>
        <w:t xml:space="preserve">Tüm boru devrelerinde sistem pompaları aracılığı ile su sirkülasyonu sağlanmalıdır. </w:t>
      </w:r>
      <w:proofErr w:type="spellStart"/>
      <w:r>
        <w:rPr>
          <w:rFonts w:cs="Arial"/>
          <w:szCs w:val="22"/>
        </w:rPr>
        <w:t>Flushing</w:t>
      </w:r>
      <w:proofErr w:type="spellEnd"/>
      <w:r>
        <w:rPr>
          <w:rFonts w:cs="Arial"/>
          <w:szCs w:val="22"/>
        </w:rPr>
        <w:t xml:space="preserve"> dışında tutulacak cihaz ve ekipman girişlerinde, by-pass hatları üzerinden akış sağlanmalı.</w:t>
      </w:r>
    </w:p>
    <w:p w14:paraId="2E115AD7" w14:textId="77777777" w:rsidR="00801F04" w:rsidRPr="00C966BE" w:rsidRDefault="00801F04" w:rsidP="002E721C">
      <w:pPr>
        <w:numPr>
          <w:ilvl w:val="0"/>
          <w:numId w:val="44"/>
        </w:numPr>
        <w:spacing w:line="240" w:lineRule="atLeast"/>
        <w:rPr>
          <w:rFonts w:cs="Arial"/>
          <w:szCs w:val="22"/>
        </w:rPr>
      </w:pPr>
      <w:r>
        <w:rPr>
          <w:rFonts w:cs="Arial"/>
          <w:szCs w:val="22"/>
        </w:rPr>
        <w:t>Her bağımsız devrede ayrı ayrı, yıkama öncesi ve sonrası ölçümler mutlaka yapılmalıdır.</w:t>
      </w:r>
    </w:p>
    <w:p w14:paraId="6AD6A539" w14:textId="77777777" w:rsidR="00801F04" w:rsidRPr="00C966BE" w:rsidRDefault="00801F04" w:rsidP="002E721C">
      <w:pPr>
        <w:numPr>
          <w:ilvl w:val="0"/>
          <w:numId w:val="44"/>
        </w:numPr>
        <w:spacing w:line="240" w:lineRule="atLeast"/>
        <w:rPr>
          <w:rFonts w:cs="Arial"/>
          <w:szCs w:val="22"/>
        </w:rPr>
      </w:pPr>
      <w:r>
        <w:rPr>
          <w:rFonts w:cs="Arial"/>
          <w:szCs w:val="22"/>
        </w:rPr>
        <w:t xml:space="preserve">Yıkama ve durulama işlemi sırasında pislik tutucuların filtreleri sık sık temizlenmelidir. Yıkama sırasında motorlu kontrol vanaları sökülüp yerine </w:t>
      </w:r>
      <w:proofErr w:type="spellStart"/>
      <w:r>
        <w:rPr>
          <w:rFonts w:cs="Arial"/>
          <w:szCs w:val="22"/>
        </w:rPr>
        <w:t>flanşlıyadarakorlu</w:t>
      </w:r>
      <w:proofErr w:type="spellEnd"/>
      <w:r>
        <w:rPr>
          <w:rFonts w:cs="Arial"/>
          <w:szCs w:val="22"/>
        </w:rPr>
        <w:t xml:space="preserve"> makaralar takılacaktır.</w:t>
      </w:r>
    </w:p>
    <w:p w14:paraId="478D619C" w14:textId="77777777" w:rsidR="00801F04" w:rsidRPr="00C966BE" w:rsidRDefault="00801F04" w:rsidP="002E721C">
      <w:pPr>
        <w:numPr>
          <w:ilvl w:val="0"/>
          <w:numId w:val="44"/>
        </w:numPr>
        <w:spacing w:line="240" w:lineRule="atLeast"/>
        <w:rPr>
          <w:rFonts w:cs="Arial"/>
          <w:szCs w:val="22"/>
        </w:rPr>
      </w:pPr>
      <w:r>
        <w:rPr>
          <w:rFonts w:cs="Arial"/>
          <w:szCs w:val="22"/>
        </w:rPr>
        <w:t xml:space="preserve">Yıkama aşamasında uzman firma önerileri ve tesisat büyüklüğü de dikkate alınarak </w:t>
      </w:r>
      <w:proofErr w:type="spellStart"/>
      <w:r>
        <w:rPr>
          <w:rFonts w:cs="Arial"/>
          <w:szCs w:val="22"/>
        </w:rPr>
        <w:t>min</w:t>
      </w:r>
      <w:proofErr w:type="spellEnd"/>
      <w:r>
        <w:rPr>
          <w:rFonts w:cs="Arial"/>
          <w:szCs w:val="22"/>
        </w:rPr>
        <w:t xml:space="preserve"> 24 saat sürekli sirkülasyon yapılmalıdır.</w:t>
      </w:r>
    </w:p>
    <w:p w14:paraId="15E678B6" w14:textId="77777777" w:rsidR="00801F04" w:rsidRPr="00C966BE" w:rsidRDefault="00801F04" w:rsidP="002E721C">
      <w:pPr>
        <w:numPr>
          <w:ilvl w:val="0"/>
          <w:numId w:val="44"/>
        </w:numPr>
        <w:spacing w:line="240" w:lineRule="atLeast"/>
        <w:rPr>
          <w:rFonts w:cs="Arial"/>
          <w:szCs w:val="22"/>
        </w:rPr>
      </w:pPr>
      <w:r>
        <w:rPr>
          <w:rFonts w:cs="Arial"/>
          <w:szCs w:val="22"/>
        </w:rPr>
        <w:t>Yıkama sonrası, yeterli temizlik ve PH değeri sağlanıncaya kadar min. 2 ÷ 3 defa ve her seferinde 3 ÷ 4 saat süre ile durulama yapılmalıdır. Durulama işlemi sonunda su içerisindeki toplam demir oranı 1 ÷ 3 ppm PH değeri ise besleme suyu değeri mertebesinde olmalı ve bu değerler ölçülerek kayıt altına alınmalıdır.</w:t>
      </w:r>
    </w:p>
    <w:p w14:paraId="45B1AC31" w14:textId="77777777" w:rsidR="00801F04" w:rsidRPr="00C966BE" w:rsidRDefault="00801F04" w:rsidP="002E721C">
      <w:pPr>
        <w:numPr>
          <w:ilvl w:val="0"/>
          <w:numId w:val="44"/>
        </w:numPr>
        <w:spacing w:line="240" w:lineRule="atLeast"/>
        <w:rPr>
          <w:rFonts w:cs="Arial"/>
          <w:szCs w:val="22"/>
        </w:rPr>
      </w:pPr>
      <w:r>
        <w:rPr>
          <w:rFonts w:cs="Arial"/>
          <w:szCs w:val="22"/>
        </w:rPr>
        <w:t>Son ölçme işlemi su doldurma işleminden min. 6 saat sonra yapılmalı ve bu süre içerisinde sirkülasyon devam ettirilmelidir.</w:t>
      </w:r>
    </w:p>
    <w:p w14:paraId="4C27B7FB" w14:textId="77777777" w:rsidR="00801F04" w:rsidRPr="00C966BE" w:rsidRDefault="00801F04" w:rsidP="002E721C">
      <w:pPr>
        <w:numPr>
          <w:ilvl w:val="0"/>
          <w:numId w:val="44"/>
        </w:numPr>
        <w:spacing w:line="240" w:lineRule="atLeast"/>
        <w:rPr>
          <w:rFonts w:cs="Arial"/>
          <w:szCs w:val="22"/>
        </w:rPr>
      </w:pPr>
      <w:proofErr w:type="spellStart"/>
      <w:r>
        <w:rPr>
          <w:rFonts w:cs="Arial"/>
          <w:szCs w:val="22"/>
        </w:rPr>
        <w:t>Flushing</w:t>
      </w:r>
      <w:proofErr w:type="spellEnd"/>
      <w:r>
        <w:rPr>
          <w:rFonts w:cs="Arial"/>
          <w:szCs w:val="22"/>
        </w:rPr>
        <w:t xml:space="preserve"> işlemi tamamlandıktan sonra sistem yumuşak su ile doldurulmalı ve koruyucu kimyasal dozlaması yapılmalıdır.</w:t>
      </w:r>
    </w:p>
    <w:p w14:paraId="2AC9EC68" w14:textId="77777777" w:rsidR="00801F04" w:rsidRPr="00C966BE" w:rsidRDefault="00801F04" w:rsidP="002E721C">
      <w:pPr>
        <w:numPr>
          <w:ilvl w:val="0"/>
          <w:numId w:val="44"/>
        </w:numPr>
        <w:spacing w:line="240" w:lineRule="atLeast"/>
        <w:rPr>
          <w:rFonts w:cs="Arial"/>
          <w:szCs w:val="22"/>
        </w:rPr>
      </w:pPr>
      <w:proofErr w:type="spellStart"/>
      <w:r>
        <w:rPr>
          <w:rFonts w:cs="Arial"/>
          <w:szCs w:val="22"/>
        </w:rPr>
        <w:t>Flushing</w:t>
      </w:r>
      <w:proofErr w:type="spellEnd"/>
      <w:r>
        <w:rPr>
          <w:rFonts w:cs="Arial"/>
          <w:szCs w:val="22"/>
        </w:rPr>
        <w:t xml:space="preserve"> işlemi mekanik tesisat montaj aşaması tamamlandıktan sonra ve olabildiğince geçici kabule yakın bir aşamada yapılmalıdır.</w:t>
      </w:r>
    </w:p>
    <w:p w14:paraId="1F7F0B8E" w14:textId="77777777" w:rsidR="00801F04" w:rsidRDefault="00801F04" w:rsidP="00801F04">
      <w:pPr>
        <w:spacing w:line="240" w:lineRule="atLeast"/>
        <w:ind w:left="360"/>
        <w:rPr>
          <w:rFonts w:cs="Arial"/>
          <w:szCs w:val="22"/>
        </w:rPr>
      </w:pPr>
      <w:r>
        <w:rPr>
          <w:rFonts w:cs="Arial"/>
          <w:szCs w:val="22"/>
        </w:rPr>
        <w:t xml:space="preserve">Bu aşamadan sonra tesisat suyu boşaltılmamalı, </w:t>
      </w:r>
      <w:proofErr w:type="spellStart"/>
      <w:r>
        <w:rPr>
          <w:rFonts w:cs="Arial"/>
          <w:szCs w:val="22"/>
        </w:rPr>
        <w:t>core&amp;shall</w:t>
      </w:r>
      <w:proofErr w:type="spellEnd"/>
      <w:r>
        <w:rPr>
          <w:rFonts w:cs="Arial"/>
          <w:szCs w:val="22"/>
        </w:rPr>
        <w:t xml:space="preserve"> alanlarda yapılacak imalatlar kontrol edilmeli, bu alanlardaki boru devrelerinde de </w:t>
      </w:r>
      <w:proofErr w:type="spellStart"/>
      <w:r>
        <w:rPr>
          <w:rFonts w:cs="Arial"/>
          <w:szCs w:val="22"/>
        </w:rPr>
        <w:t>flushing</w:t>
      </w:r>
      <w:proofErr w:type="spellEnd"/>
      <w:r>
        <w:rPr>
          <w:rFonts w:cs="Arial"/>
          <w:szCs w:val="22"/>
        </w:rPr>
        <w:t xml:space="preserve"> işlemi yapılmadan ana boru hatlarına bağlantıya müsaade </w:t>
      </w:r>
      <w:proofErr w:type="spellStart"/>
      <w:proofErr w:type="gramStart"/>
      <w:r>
        <w:rPr>
          <w:rFonts w:cs="Arial"/>
          <w:szCs w:val="22"/>
        </w:rPr>
        <w:t>edilmemelidir.Suyun</w:t>
      </w:r>
      <w:proofErr w:type="spellEnd"/>
      <w:proofErr w:type="gramEnd"/>
      <w:r>
        <w:rPr>
          <w:rFonts w:cs="Arial"/>
          <w:szCs w:val="22"/>
        </w:rPr>
        <w:t xml:space="preserve"> boşaltılması riski söz konusu ise </w:t>
      </w:r>
      <w:proofErr w:type="spellStart"/>
      <w:r>
        <w:rPr>
          <w:rFonts w:cs="Arial"/>
          <w:szCs w:val="22"/>
        </w:rPr>
        <w:t>flushing</w:t>
      </w:r>
      <w:proofErr w:type="spellEnd"/>
      <w:r>
        <w:rPr>
          <w:rFonts w:cs="Arial"/>
          <w:szCs w:val="22"/>
        </w:rPr>
        <w:t xml:space="preserve"> işlemi ertelenmelidir. Bu konuda kontrollük grubu yazılı olarak uyarılmalı ve bilgilendirilmelidir.</w:t>
      </w:r>
    </w:p>
    <w:p w14:paraId="67EAFBC8" w14:textId="77777777" w:rsidR="00801F04" w:rsidRDefault="00801F04" w:rsidP="00801F04">
      <w:pPr>
        <w:spacing w:line="240" w:lineRule="atLeast"/>
        <w:rPr>
          <w:rFonts w:cs="Arial"/>
          <w:szCs w:val="22"/>
        </w:rPr>
      </w:pPr>
    </w:p>
    <w:p w14:paraId="3CCA2683" w14:textId="77777777" w:rsidR="00801F04" w:rsidRDefault="00801F04" w:rsidP="00801F04">
      <w:pPr>
        <w:pStyle w:val="Balk3"/>
      </w:pPr>
      <w:bookmarkStart w:id="106" w:name="_Toc59025438"/>
      <w:bookmarkStart w:id="107" w:name="_Toc66796464"/>
      <w:bookmarkStart w:id="108" w:name="_Toc69126435"/>
      <w:bookmarkStart w:id="109" w:name="_Toc70334421"/>
      <w:bookmarkStart w:id="110" w:name="_Toc314823310"/>
      <w:bookmarkStart w:id="111" w:name="_Toc450740524"/>
      <w:r>
        <w:t>İŞLETMEYE ALMA VE TESİSATIN DENENMESİ</w:t>
      </w:r>
      <w:bookmarkEnd w:id="106"/>
      <w:bookmarkEnd w:id="107"/>
      <w:bookmarkEnd w:id="108"/>
      <w:bookmarkEnd w:id="109"/>
      <w:bookmarkEnd w:id="110"/>
      <w:bookmarkEnd w:id="111"/>
    </w:p>
    <w:p w14:paraId="323436EC" w14:textId="77777777" w:rsidR="00801F04" w:rsidRDefault="00801F04" w:rsidP="00801F04">
      <w:pPr>
        <w:spacing w:line="240" w:lineRule="atLeast"/>
        <w:rPr>
          <w:rFonts w:cs="Arial"/>
          <w:szCs w:val="22"/>
        </w:rPr>
      </w:pPr>
    </w:p>
    <w:p w14:paraId="182BD294" w14:textId="77777777" w:rsidR="00801F04" w:rsidRDefault="00801F04" w:rsidP="00801F04">
      <w:pPr>
        <w:spacing w:line="240" w:lineRule="atLeast"/>
        <w:rPr>
          <w:rFonts w:cs="Arial"/>
          <w:szCs w:val="22"/>
        </w:rPr>
      </w:pPr>
      <w:r>
        <w:rPr>
          <w:rFonts w:cs="Arial"/>
          <w:szCs w:val="22"/>
        </w:rPr>
        <w:t>İşletmeye alma işlemleri sistematik bir şekilde bu şartnameye ve idarenin taleplerine uygun bir şekilde, aşağıda tariflendiği üzere yürütülecektir:</w:t>
      </w:r>
    </w:p>
    <w:p w14:paraId="643A3F3F" w14:textId="77777777" w:rsidR="00801F04" w:rsidRDefault="00801F04" w:rsidP="002E721C">
      <w:pPr>
        <w:numPr>
          <w:ilvl w:val="0"/>
          <w:numId w:val="45"/>
        </w:numPr>
        <w:spacing w:line="240" w:lineRule="atLeast"/>
        <w:rPr>
          <w:rFonts w:cs="Arial"/>
          <w:szCs w:val="22"/>
        </w:rPr>
      </w:pPr>
      <w:r>
        <w:rPr>
          <w:rFonts w:cs="Arial"/>
          <w:szCs w:val="22"/>
        </w:rPr>
        <w:t xml:space="preserve">Cihaz ve ekipmanların şartnameye ve projelere uygunluğu, Yüklenici tarafından en az üç farklı marka alternatifli olarak hazırlanacak onay dosyasında gerekli tüm teknik belgeleriyle (seçim çıktıları, sertifikalar, ürün teknik detayları, vs.) sunulacaktır. </w:t>
      </w:r>
    </w:p>
    <w:p w14:paraId="299938AB" w14:textId="77777777" w:rsidR="00801F04" w:rsidRDefault="00801F04" w:rsidP="002E721C">
      <w:pPr>
        <w:numPr>
          <w:ilvl w:val="0"/>
          <w:numId w:val="45"/>
        </w:numPr>
        <w:spacing w:line="240" w:lineRule="atLeast"/>
        <w:rPr>
          <w:rFonts w:cs="Arial"/>
          <w:szCs w:val="22"/>
        </w:rPr>
      </w:pPr>
      <w:r>
        <w:rPr>
          <w:rFonts w:cs="Arial"/>
          <w:szCs w:val="22"/>
        </w:rPr>
        <w:t xml:space="preserve">İşveren tarafından gerekli görüldüğü takdirde, onayı alınan cihaz ve ekipmanlar, şantiyeye teslim edildikten sonra İşveren veya bir temsilcisi tarafından uygulama öncesi kontrol edilecek ve uygunluğu yüklenici tarafından belgelenecektir.  </w:t>
      </w:r>
    </w:p>
    <w:p w14:paraId="761FB75C" w14:textId="77777777" w:rsidR="00801F04" w:rsidRDefault="00801F04" w:rsidP="002E721C">
      <w:pPr>
        <w:numPr>
          <w:ilvl w:val="0"/>
          <w:numId w:val="45"/>
        </w:numPr>
        <w:spacing w:line="240" w:lineRule="atLeast"/>
        <w:rPr>
          <w:rFonts w:cs="Arial"/>
          <w:szCs w:val="22"/>
        </w:rPr>
      </w:pPr>
      <w:r>
        <w:rPr>
          <w:rFonts w:cs="Arial"/>
          <w:szCs w:val="22"/>
        </w:rPr>
        <w:t>Uygulama öncesinde cihaz ve ekipman üretici firmalarından montaj, devreye alma prosedürleri ve çek listeleri yüklenici tarafından temin edilecektir. Yüklenici imalat ve montajını bu prosedürler ve çek listelerde belirtilenlere uygun bir şekilde yapmakla yükümlüdür.</w:t>
      </w:r>
    </w:p>
    <w:p w14:paraId="39CA29F3" w14:textId="77777777" w:rsidR="00801F04" w:rsidRDefault="00801F04" w:rsidP="002E721C">
      <w:pPr>
        <w:numPr>
          <w:ilvl w:val="0"/>
          <w:numId w:val="45"/>
        </w:numPr>
        <w:spacing w:line="240" w:lineRule="atLeast"/>
        <w:rPr>
          <w:rFonts w:cs="Arial"/>
          <w:szCs w:val="22"/>
        </w:rPr>
      </w:pPr>
      <w:r>
        <w:rPr>
          <w:rFonts w:cs="Arial"/>
          <w:szCs w:val="22"/>
        </w:rPr>
        <w:t xml:space="preserve">İmalat ve montaj bitiminde, üretici firmanın yetkili teknik elemanı tarafından devreye alma gerçekleştirilecek, gerekli çalışma testleri yapılacak, ilgili devreye alma formları ve çek listeleri doldurulup İdare veya temsilcisine dosya halinde sunulacaktır. </w:t>
      </w:r>
    </w:p>
    <w:p w14:paraId="1BB82DEA" w14:textId="77777777" w:rsidR="00801F04" w:rsidRDefault="00801F04" w:rsidP="002E721C">
      <w:pPr>
        <w:numPr>
          <w:ilvl w:val="0"/>
          <w:numId w:val="45"/>
        </w:numPr>
        <w:spacing w:line="240" w:lineRule="atLeast"/>
        <w:rPr>
          <w:rFonts w:cs="Arial"/>
          <w:szCs w:val="22"/>
        </w:rPr>
      </w:pPr>
      <w:r>
        <w:rPr>
          <w:rFonts w:cs="Arial"/>
          <w:szCs w:val="22"/>
        </w:rPr>
        <w:lastRenderedPageBreak/>
        <w:t xml:space="preserve">Yüklenici firma, mekanik proje müellifinin projesinde belirtmiş olduğu işletme detaylarına uygun bir şekilde detaylı otomasyon senaryosu ve nokta listesi hazırlanmasını otomasyon firması ile birlikte koordine edecek ve İşveren onayına sunacaktır. Fonksiyon testleri bu senaryolara uygun bir şekilde İdare veya bir temsilcisi nezaretinde yüklenici tarafından yapılacaktır.  </w:t>
      </w:r>
    </w:p>
    <w:p w14:paraId="03C62D4C" w14:textId="77777777" w:rsidR="00801F04" w:rsidRDefault="00801F04" w:rsidP="00801F04">
      <w:pPr>
        <w:spacing w:line="240" w:lineRule="atLeast"/>
        <w:ind w:left="435"/>
        <w:rPr>
          <w:rFonts w:cs="Arial"/>
          <w:szCs w:val="22"/>
        </w:rPr>
      </w:pPr>
    </w:p>
    <w:p w14:paraId="64C4746E" w14:textId="77777777" w:rsidR="00801F04" w:rsidRDefault="00801F04" w:rsidP="002E721C">
      <w:pPr>
        <w:numPr>
          <w:ilvl w:val="0"/>
          <w:numId w:val="45"/>
        </w:numPr>
        <w:spacing w:line="240" w:lineRule="atLeast"/>
        <w:rPr>
          <w:rFonts w:cs="Arial"/>
          <w:szCs w:val="22"/>
        </w:rPr>
      </w:pPr>
      <w:r>
        <w:rPr>
          <w:rFonts w:cs="Arial"/>
          <w:szCs w:val="22"/>
        </w:rPr>
        <w:t>İşveren veya bir temsilcisi tarafından geçici kabul sırasında tespit edilecek tüm eksiklikler ve/veya kusurlar mekanik yüklenici belirlenen süre içerisinde giderilecektir.</w:t>
      </w:r>
    </w:p>
    <w:p w14:paraId="5FB38629" w14:textId="77777777" w:rsidR="00801F04" w:rsidRDefault="00801F04" w:rsidP="00801F04">
      <w:pPr>
        <w:spacing w:line="240" w:lineRule="atLeast"/>
        <w:rPr>
          <w:rFonts w:cs="Arial"/>
          <w:szCs w:val="22"/>
        </w:rPr>
      </w:pPr>
    </w:p>
    <w:p w14:paraId="052EC9CF" w14:textId="77777777" w:rsidR="00801F04" w:rsidRDefault="00801F04" w:rsidP="002E721C">
      <w:pPr>
        <w:pStyle w:val="ListeParagraf"/>
        <w:numPr>
          <w:ilvl w:val="0"/>
          <w:numId w:val="46"/>
        </w:numPr>
        <w:spacing w:line="240" w:lineRule="atLeast"/>
        <w:rPr>
          <w:rFonts w:cs="Arial"/>
          <w:b/>
          <w:szCs w:val="22"/>
          <w:u w:val="single"/>
        </w:rPr>
      </w:pPr>
      <w:r>
        <w:rPr>
          <w:rFonts w:cs="Arial"/>
          <w:b/>
          <w:szCs w:val="22"/>
          <w:u w:val="single"/>
        </w:rPr>
        <w:t>Testler:</w:t>
      </w:r>
    </w:p>
    <w:p w14:paraId="6F00C7CA" w14:textId="77777777" w:rsidR="00801F04" w:rsidRDefault="00801F04" w:rsidP="00801F04">
      <w:pPr>
        <w:spacing w:line="240" w:lineRule="atLeast"/>
        <w:rPr>
          <w:rFonts w:cs="Arial"/>
          <w:szCs w:val="22"/>
        </w:rPr>
      </w:pPr>
    </w:p>
    <w:p w14:paraId="0BFD7610" w14:textId="77777777" w:rsidR="00801F04" w:rsidRDefault="00801F04" w:rsidP="00801F04">
      <w:pPr>
        <w:spacing w:line="240" w:lineRule="atLeast"/>
        <w:rPr>
          <w:rFonts w:cs="Arial"/>
          <w:szCs w:val="22"/>
        </w:rPr>
      </w:pPr>
      <w:r>
        <w:rPr>
          <w:rFonts w:cs="Arial"/>
          <w:szCs w:val="22"/>
        </w:rPr>
        <w:t>Fonksiyon ve çalışma testlerini yapabilmek için gerekli tüm iş gücü ve ekipman temin edilecektir. Tüm testler müşavirliğin yetkili mühendisleri huzurunda yapılacak ve test sonuçları dökümü çıkartılarak, bir rapor halinde sunulacaktır. Çalışma testleri tüm sistemin çalıştığını ve kontroller ile değişen koşullara doğru cevap verdiğini göstermelidir. Fonksiyon testleri ise sistemin gerçek performansını göstermelidir.</w:t>
      </w:r>
    </w:p>
    <w:p w14:paraId="15A70A06" w14:textId="77777777" w:rsidR="00801F04" w:rsidRDefault="00801F04" w:rsidP="00801F04">
      <w:pPr>
        <w:spacing w:line="240" w:lineRule="atLeast"/>
        <w:rPr>
          <w:rFonts w:cs="Arial"/>
          <w:szCs w:val="22"/>
        </w:rPr>
      </w:pPr>
      <w:r>
        <w:rPr>
          <w:rFonts w:cs="Arial"/>
          <w:szCs w:val="22"/>
        </w:rPr>
        <w:t>Herhangi bir malzeme veya ekipman bu testlerden birini geçemeyecek olursa derhal sökülmeli ve gerekir ise yenisi ile değiştirilerek yeniden teste tabi tutulmalı ve mükemmel fonksiyon görür şekilde olması temin edilmelidir.</w:t>
      </w:r>
    </w:p>
    <w:p w14:paraId="44384339" w14:textId="77777777" w:rsidR="00801F04" w:rsidRDefault="00801F04" w:rsidP="00801F04">
      <w:pPr>
        <w:spacing w:line="240" w:lineRule="atLeast"/>
        <w:rPr>
          <w:rFonts w:cs="Arial"/>
          <w:szCs w:val="22"/>
        </w:rPr>
      </w:pPr>
      <w:r>
        <w:rPr>
          <w:rFonts w:cs="Arial"/>
          <w:szCs w:val="22"/>
        </w:rPr>
        <w:t xml:space="preserve">Çeşitli lokal testler yapıldıktan sonra tüm sistem uygun çalışma koşullarını sergilemek üzere çalışma testlerine tabi tutulmalıdır ısıtma, soğutma, havalandırma ve diğer tesisat sistemleri </w:t>
      </w:r>
      <w:proofErr w:type="gramStart"/>
      <w:r>
        <w:rPr>
          <w:rFonts w:cs="Arial"/>
          <w:szCs w:val="22"/>
        </w:rPr>
        <w:t>bir birini</w:t>
      </w:r>
      <w:proofErr w:type="gramEnd"/>
      <w:r>
        <w:rPr>
          <w:rFonts w:cs="Arial"/>
          <w:szCs w:val="22"/>
        </w:rPr>
        <w:t xml:space="preserve"> izleyen en az 3 gün boyunca mümkün olan tüm çalışma çevrimlerinde çalıştırılmalıdır. İş sahibinin teknik personeli de bu süre zarfında eğitilmelidir. Çalışma testleri yüklenici tarafından gerçek çalışma koşulları altında yapılmalıdır.</w:t>
      </w:r>
    </w:p>
    <w:p w14:paraId="3D77C0A4" w14:textId="77777777" w:rsidR="00801F04" w:rsidRDefault="00801F04" w:rsidP="00801F04">
      <w:pPr>
        <w:spacing w:line="240" w:lineRule="atLeast"/>
        <w:rPr>
          <w:rFonts w:cs="Arial"/>
          <w:szCs w:val="22"/>
        </w:rPr>
      </w:pPr>
      <w:r>
        <w:rPr>
          <w:rFonts w:cs="Arial"/>
          <w:szCs w:val="22"/>
        </w:rPr>
        <w:t xml:space="preserve">Hava kanallarında DW 143’e uygun olarak kontrollük gözetiminde sızdırmazlık testi yapılacak ve kanallarda DIN V24194'e göre class-2 </w:t>
      </w:r>
      <w:proofErr w:type="gramStart"/>
      <w:r>
        <w:rPr>
          <w:rFonts w:cs="Arial"/>
          <w:szCs w:val="22"/>
        </w:rPr>
        <w:t>( DW</w:t>
      </w:r>
      <w:proofErr w:type="gramEnd"/>
      <w:r>
        <w:rPr>
          <w:rFonts w:cs="Arial"/>
          <w:szCs w:val="22"/>
        </w:rPr>
        <w:t xml:space="preserve"> 143’e göre </w:t>
      </w:r>
      <w:proofErr w:type="spellStart"/>
      <w:r>
        <w:rPr>
          <w:rFonts w:cs="Arial"/>
          <w:szCs w:val="22"/>
        </w:rPr>
        <w:t>class</w:t>
      </w:r>
      <w:proofErr w:type="spellEnd"/>
      <w:r>
        <w:rPr>
          <w:rFonts w:cs="Arial"/>
          <w:szCs w:val="22"/>
        </w:rPr>
        <w:t>-</w:t>
      </w:r>
      <w:proofErr w:type="gramStart"/>
      <w:r>
        <w:rPr>
          <w:rFonts w:cs="Arial"/>
          <w:szCs w:val="22"/>
        </w:rPr>
        <w:t>A )</w:t>
      </w:r>
      <w:proofErr w:type="gramEnd"/>
      <w:r>
        <w:rPr>
          <w:rFonts w:cs="Arial"/>
          <w:szCs w:val="22"/>
        </w:rPr>
        <w:t xml:space="preserve"> sızdırmazlık sınıfı sağlanacak ve testlerle bu </w:t>
      </w:r>
      <w:proofErr w:type="spellStart"/>
      <w:proofErr w:type="gramStart"/>
      <w:r>
        <w:rPr>
          <w:rFonts w:cs="Arial"/>
          <w:szCs w:val="22"/>
        </w:rPr>
        <w:t>belgelenecektir.Kanal</w:t>
      </w:r>
      <w:proofErr w:type="spellEnd"/>
      <w:proofErr w:type="gramEnd"/>
      <w:r>
        <w:rPr>
          <w:rFonts w:cs="Arial"/>
          <w:szCs w:val="22"/>
        </w:rPr>
        <w:t xml:space="preserve"> tesisatının en az %20 lük bölümünde sızdırmazlık testi yapılacaktır</w:t>
      </w:r>
    </w:p>
    <w:p w14:paraId="362632BD" w14:textId="77777777" w:rsidR="00801F04" w:rsidRDefault="00801F04" w:rsidP="00801F04">
      <w:pPr>
        <w:rPr>
          <w:rFonts w:cs="Arial"/>
          <w:b/>
          <w:szCs w:val="22"/>
          <w:u w:val="single"/>
        </w:rPr>
      </w:pPr>
    </w:p>
    <w:p w14:paraId="72754A5C" w14:textId="77777777" w:rsidR="00801F04" w:rsidRDefault="00801F04" w:rsidP="002E721C">
      <w:pPr>
        <w:pStyle w:val="ListeParagraf"/>
        <w:numPr>
          <w:ilvl w:val="0"/>
          <w:numId w:val="46"/>
        </w:numPr>
        <w:rPr>
          <w:rFonts w:cs="Arial"/>
          <w:b/>
          <w:szCs w:val="22"/>
          <w:u w:val="single"/>
        </w:rPr>
      </w:pPr>
      <w:r>
        <w:rPr>
          <w:rFonts w:cs="Arial"/>
          <w:b/>
          <w:szCs w:val="22"/>
          <w:u w:val="single"/>
        </w:rPr>
        <w:t>Test etme prosedürü:</w:t>
      </w:r>
    </w:p>
    <w:p w14:paraId="18B29320" w14:textId="77777777" w:rsidR="00801F04" w:rsidRDefault="00801F04" w:rsidP="00801F04">
      <w:pPr>
        <w:spacing w:line="240" w:lineRule="atLeast"/>
        <w:rPr>
          <w:rFonts w:cs="Arial"/>
          <w:szCs w:val="22"/>
        </w:rPr>
      </w:pPr>
    </w:p>
    <w:p w14:paraId="15C2F517" w14:textId="77777777" w:rsidR="00801F04" w:rsidRDefault="00801F04" w:rsidP="00801F04">
      <w:r>
        <w:t>Testler, toprağa döşeli borularda, çukurlar doldurulmadan, diğer yerlerde duvarlar, şaftlar ve asma tavanlar kapatılmadan ve izolasyonlar yapılmadan önce uygulanmalıdır.</w:t>
      </w:r>
    </w:p>
    <w:p w14:paraId="73412B40" w14:textId="77777777" w:rsidR="00801F04" w:rsidRDefault="00801F04" w:rsidP="00801F04">
      <w:pPr>
        <w:spacing w:line="240" w:lineRule="atLeast"/>
        <w:rPr>
          <w:rFonts w:cs="Arial"/>
          <w:szCs w:val="22"/>
        </w:rPr>
      </w:pPr>
    </w:p>
    <w:p w14:paraId="2625236C" w14:textId="77777777" w:rsidR="00801F04" w:rsidRDefault="00801F04" w:rsidP="00801F04">
      <w:pPr>
        <w:spacing w:line="240" w:lineRule="atLeast"/>
        <w:rPr>
          <w:rFonts w:cs="Arial"/>
          <w:b/>
          <w:szCs w:val="22"/>
          <w:u w:val="single"/>
        </w:rPr>
      </w:pPr>
      <w:r>
        <w:rPr>
          <w:rFonts w:cs="Arial"/>
          <w:b/>
          <w:szCs w:val="22"/>
          <w:u w:val="single"/>
        </w:rPr>
        <w:t>Basınç testleri:</w:t>
      </w:r>
    </w:p>
    <w:p w14:paraId="79CCB2BC" w14:textId="77777777" w:rsidR="00801F04" w:rsidRDefault="00801F04" w:rsidP="00801F04">
      <w:pPr>
        <w:spacing w:line="240" w:lineRule="atLeast"/>
        <w:rPr>
          <w:rFonts w:cs="Arial"/>
          <w:szCs w:val="22"/>
        </w:rPr>
      </w:pPr>
    </w:p>
    <w:p w14:paraId="3CF1C198" w14:textId="77777777" w:rsidR="00801F04" w:rsidRDefault="00801F04" w:rsidP="00801F04">
      <w:pPr>
        <w:tabs>
          <w:tab w:val="left" w:pos="2977"/>
          <w:tab w:val="left" w:pos="5670"/>
        </w:tabs>
        <w:spacing w:line="240" w:lineRule="atLeast"/>
        <w:rPr>
          <w:rFonts w:cs="Arial"/>
          <w:b/>
          <w:szCs w:val="22"/>
        </w:rPr>
      </w:pPr>
      <w:r>
        <w:rPr>
          <w:rFonts w:cs="Arial"/>
          <w:b/>
          <w:szCs w:val="22"/>
          <w:u w:val="single"/>
        </w:rPr>
        <w:t>Test edilen sistem</w:t>
      </w:r>
      <w:r>
        <w:rPr>
          <w:rFonts w:cs="Arial"/>
          <w:b/>
          <w:szCs w:val="22"/>
        </w:rPr>
        <w:tab/>
        <w:t>Test başlangıcındaki</w:t>
      </w:r>
      <w:r>
        <w:rPr>
          <w:rFonts w:cs="Arial"/>
          <w:b/>
          <w:szCs w:val="22"/>
        </w:rPr>
        <w:tab/>
        <w:t>Testte kullanılan</w:t>
      </w:r>
    </w:p>
    <w:p w14:paraId="219CC242" w14:textId="77777777" w:rsidR="00801F04" w:rsidRDefault="00801F04" w:rsidP="00801F04">
      <w:pPr>
        <w:tabs>
          <w:tab w:val="left" w:pos="2977"/>
          <w:tab w:val="left" w:pos="5670"/>
        </w:tabs>
        <w:spacing w:line="240" w:lineRule="atLeast"/>
        <w:rPr>
          <w:rFonts w:cs="Arial"/>
          <w:b/>
          <w:szCs w:val="22"/>
          <w:u w:val="single"/>
        </w:rPr>
      </w:pPr>
      <w:r>
        <w:rPr>
          <w:rFonts w:cs="Arial"/>
          <w:b/>
          <w:szCs w:val="22"/>
        </w:rPr>
        <w:tab/>
      </w:r>
      <w:proofErr w:type="gramStart"/>
      <w:r>
        <w:rPr>
          <w:rFonts w:cs="Arial"/>
          <w:b/>
          <w:szCs w:val="22"/>
          <w:u w:val="single"/>
        </w:rPr>
        <w:t>gösterge</w:t>
      </w:r>
      <w:proofErr w:type="gramEnd"/>
      <w:r>
        <w:rPr>
          <w:rFonts w:cs="Arial"/>
          <w:b/>
          <w:szCs w:val="22"/>
          <w:u w:val="single"/>
        </w:rPr>
        <w:t xml:space="preserve"> basıncı</w:t>
      </w:r>
      <w:r>
        <w:rPr>
          <w:rFonts w:cs="Arial"/>
          <w:b/>
          <w:szCs w:val="22"/>
        </w:rPr>
        <w:tab/>
      </w:r>
      <w:r>
        <w:rPr>
          <w:rFonts w:cs="Arial"/>
          <w:b/>
          <w:szCs w:val="22"/>
          <w:u w:val="single"/>
        </w:rPr>
        <w:t>akışkan / süre</w:t>
      </w:r>
    </w:p>
    <w:p w14:paraId="15D50FE2" w14:textId="77777777" w:rsidR="00801F04" w:rsidRDefault="00801F04" w:rsidP="00801F04">
      <w:pPr>
        <w:tabs>
          <w:tab w:val="left" w:pos="2835"/>
          <w:tab w:val="left" w:pos="5670"/>
        </w:tabs>
        <w:spacing w:line="240" w:lineRule="atLeast"/>
        <w:rPr>
          <w:rFonts w:cs="Arial"/>
          <w:szCs w:val="22"/>
        </w:rPr>
      </w:pPr>
    </w:p>
    <w:p w14:paraId="29CF0388" w14:textId="77777777" w:rsidR="00801F04" w:rsidRDefault="00801F04" w:rsidP="00801F04">
      <w:pPr>
        <w:tabs>
          <w:tab w:val="num" w:pos="426"/>
          <w:tab w:val="left" w:pos="2977"/>
          <w:tab w:val="left" w:pos="5670"/>
        </w:tabs>
        <w:spacing w:line="240" w:lineRule="atLeast"/>
        <w:ind w:left="360" w:hanging="360"/>
        <w:rPr>
          <w:rFonts w:cs="Arial"/>
          <w:szCs w:val="22"/>
        </w:rPr>
      </w:pPr>
      <w:r>
        <w:rPr>
          <w:rFonts w:cs="Arial"/>
          <w:szCs w:val="22"/>
        </w:rPr>
        <w:t xml:space="preserve">Yangın sistemi </w:t>
      </w:r>
      <w:r>
        <w:rPr>
          <w:rFonts w:cs="Arial"/>
          <w:szCs w:val="22"/>
        </w:rPr>
        <w:tab/>
        <w:t>12,2 bar</w:t>
      </w:r>
      <w:r>
        <w:rPr>
          <w:rFonts w:cs="Arial"/>
          <w:szCs w:val="22"/>
        </w:rPr>
        <w:tab/>
        <w:t>su / 4 saat</w:t>
      </w:r>
    </w:p>
    <w:p w14:paraId="6CE2D05C" w14:textId="77777777" w:rsidR="00801F04" w:rsidRDefault="00801F04" w:rsidP="00801F04">
      <w:pPr>
        <w:tabs>
          <w:tab w:val="num" w:pos="426"/>
          <w:tab w:val="left" w:pos="2977"/>
          <w:tab w:val="left" w:pos="5670"/>
        </w:tabs>
        <w:spacing w:line="240" w:lineRule="atLeast"/>
        <w:rPr>
          <w:rFonts w:cs="Arial"/>
          <w:szCs w:val="22"/>
        </w:rPr>
      </w:pPr>
    </w:p>
    <w:p w14:paraId="54603954" w14:textId="77777777" w:rsidR="00801F04" w:rsidRDefault="00801F04" w:rsidP="00801F04">
      <w:pPr>
        <w:tabs>
          <w:tab w:val="num" w:pos="426"/>
          <w:tab w:val="left" w:pos="2977"/>
          <w:tab w:val="left" w:pos="5670"/>
        </w:tabs>
        <w:spacing w:line="240" w:lineRule="atLeast"/>
        <w:ind w:left="360" w:hanging="360"/>
        <w:rPr>
          <w:rFonts w:cs="Arial"/>
          <w:szCs w:val="22"/>
        </w:rPr>
      </w:pPr>
      <w:r>
        <w:rPr>
          <w:rFonts w:cs="Arial"/>
          <w:szCs w:val="22"/>
        </w:rPr>
        <w:t>Kullanma suyu</w:t>
      </w:r>
    </w:p>
    <w:p w14:paraId="0A84388A" w14:textId="77777777" w:rsidR="00801F04" w:rsidRDefault="00801F04" w:rsidP="00801F04">
      <w:pPr>
        <w:tabs>
          <w:tab w:val="num" w:pos="426"/>
          <w:tab w:val="left" w:pos="2977"/>
          <w:tab w:val="left" w:pos="5670"/>
        </w:tabs>
        <w:spacing w:line="240" w:lineRule="atLeast"/>
        <w:rPr>
          <w:rFonts w:cs="Arial"/>
          <w:szCs w:val="22"/>
        </w:rPr>
      </w:pPr>
      <w:proofErr w:type="gramStart"/>
      <w:r>
        <w:rPr>
          <w:rFonts w:cs="Arial"/>
          <w:szCs w:val="22"/>
        </w:rPr>
        <w:t>boru</w:t>
      </w:r>
      <w:proofErr w:type="gramEnd"/>
      <w:r>
        <w:rPr>
          <w:rFonts w:cs="Arial"/>
          <w:szCs w:val="22"/>
        </w:rPr>
        <w:t xml:space="preserve"> devreleri</w:t>
      </w:r>
      <w:r>
        <w:rPr>
          <w:rFonts w:cs="Arial"/>
          <w:szCs w:val="22"/>
        </w:rPr>
        <w:tab/>
        <w:t>10 bar</w:t>
      </w:r>
      <w:r>
        <w:rPr>
          <w:rFonts w:cs="Arial"/>
          <w:szCs w:val="22"/>
        </w:rPr>
        <w:tab/>
        <w:t>su / 4 saat</w:t>
      </w:r>
    </w:p>
    <w:p w14:paraId="2242424A" w14:textId="77777777" w:rsidR="00801F04" w:rsidRDefault="00801F04" w:rsidP="00801F04">
      <w:pPr>
        <w:tabs>
          <w:tab w:val="num" w:pos="426"/>
          <w:tab w:val="left" w:pos="2977"/>
          <w:tab w:val="left" w:pos="5670"/>
        </w:tabs>
        <w:spacing w:line="240" w:lineRule="atLeast"/>
        <w:rPr>
          <w:rFonts w:cs="Arial"/>
          <w:szCs w:val="22"/>
        </w:rPr>
      </w:pPr>
    </w:p>
    <w:p w14:paraId="62F5C974" w14:textId="77777777" w:rsidR="00801F04" w:rsidRDefault="00801F04" w:rsidP="00801F04">
      <w:pPr>
        <w:tabs>
          <w:tab w:val="left" w:pos="2835"/>
          <w:tab w:val="left" w:pos="5670"/>
        </w:tabs>
        <w:spacing w:line="240" w:lineRule="atLeast"/>
        <w:rPr>
          <w:rFonts w:cs="Arial"/>
          <w:szCs w:val="22"/>
        </w:rPr>
      </w:pPr>
      <w:r>
        <w:rPr>
          <w:rFonts w:cs="Arial"/>
          <w:szCs w:val="22"/>
        </w:rPr>
        <w:t>Hava kanal devreleri</w:t>
      </w:r>
      <w:proofErr w:type="gramStart"/>
      <w:r>
        <w:rPr>
          <w:rFonts w:cs="Arial"/>
          <w:szCs w:val="22"/>
        </w:rPr>
        <w:tab/>
        <w:t xml:space="preserve">  750</w:t>
      </w:r>
      <w:proofErr w:type="gramEnd"/>
      <w:r>
        <w:rPr>
          <w:rFonts w:cs="Arial"/>
          <w:szCs w:val="22"/>
        </w:rPr>
        <w:t>pa</w:t>
      </w:r>
      <w:r>
        <w:rPr>
          <w:rFonts w:cs="Arial"/>
          <w:szCs w:val="22"/>
        </w:rPr>
        <w:tab/>
      </w:r>
      <w:proofErr w:type="gramStart"/>
      <w:r>
        <w:rPr>
          <w:rFonts w:cs="Arial"/>
          <w:szCs w:val="22"/>
        </w:rPr>
        <w:t>hava  /</w:t>
      </w:r>
      <w:proofErr w:type="gramEnd"/>
      <w:r>
        <w:rPr>
          <w:rFonts w:cs="Arial"/>
          <w:szCs w:val="22"/>
        </w:rPr>
        <w:t xml:space="preserve"> 1 saat</w:t>
      </w:r>
    </w:p>
    <w:p w14:paraId="0A3E464E" w14:textId="77777777" w:rsidR="00801F04" w:rsidRDefault="00801F04" w:rsidP="00801F04">
      <w:pPr>
        <w:tabs>
          <w:tab w:val="left" w:pos="2835"/>
          <w:tab w:val="left" w:pos="5670"/>
        </w:tabs>
        <w:spacing w:line="240" w:lineRule="atLeast"/>
        <w:rPr>
          <w:rFonts w:cs="Arial"/>
          <w:szCs w:val="22"/>
        </w:rPr>
      </w:pPr>
      <w:proofErr w:type="gramStart"/>
      <w:r>
        <w:rPr>
          <w:rFonts w:cs="Arial"/>
          <w:szCs w:val="22"/>
        </w:rPr>
        <w:t>( İdare</w:t>
      </w:r>
      <w:proofErr w:type="gramEnd"/>
      <w:r>
        <w:rPr>
          <w:rFonts w:cs="Arial"/>
          <w:szCs w:val="22"/>
        </w:rPr>
        <w:t xml:space="preserve"> tarafından talep edilmesi halinde duman hapları ile birlikte yapılacaktır.)</w:t>
      </w:r>
    </w:p>
    <w:p w14:paraId="121BC5AD" w14:textId="77777777" w:rsidR="00801F04" w:rsidRDefault="00801F04" w:rsidP="00801F04">
      <w:pPr>
        <w:tabs>
          <w:tab w:val="left" w:pos="2835"/>
          <w:tab w:val="left" w:pos="5670"/>
        </w:tabs>
        <w:spacing w:line="240" w:lineRule="atLeast"/>
        <w:rPr>
          <w:rFonts w:cs="Arial"/>
          <w:szCs w:val="22"/>
        </w:rPr>
      </w:pPr>
    </w:p>
    <w:p w14:paraId="4E7B3F2F" w14:textId="77777777" w:rsidR="00801F04" w:rsidRDefault="00801F04" w:rsidP="00801F04">
      <w:pPr>
        <w:tabs>
          <w:tab w:val="left" w:pos="2835"/>
          <w:tab w:val="left" w:pos="5670"/>
        </w:tabs>
        <w:spacing w:line="240" w:lineRule="atLeast"/>
        <w:rPr>
          <w:rFonts w:cs="Arial"/>
          <w:szCs w:val="22"/>
        </w:rPr>
      </w:pPr>
      <w:r>
        <w:rPr>
          <w:rFonts w:cs="Arial"/>
          <w:szCs w:val="22"/>
        </w:rPr>
        <w:t>Basınç testleri sonucu hata gösteren boru; değiştirilerek ya da gerekli tedbir alınarak, hata vermeyene kadar yeniden teste tabi tutulmalıdır. Test basınçları, yukarıdaki değerlerden az olmayacak şekilde ve işletme basıncının en az %50 üstünde olacaktır. Test başlangıç ve bitişindeki ortam sıcaklıkları kayıt altına alınacak ve önemli farklılık olması halinde basınç değişimine etkisi değerlendirilecektir.</w:t>
      </w:r>
    </w:p>
    <w:p w14:paraId="6933D6E6" w14:textId="77777777" w:rsidR="00801F04" w:rsidRDefault="00801F04" w:rsidP="00801F04">
      <w:pPr>
        <w:tabs>
          <w:tab w:val="left" w:pos="2835"/>
          <w:tab w:val="left" w:pos="5670"/>
        </w:tabs>
        <w:spacing w:line="240" w:lineRule="atLeast"/>
        <w:rPr>
          <w:rFonts w:cs="Arial"/>
          <w:szCs w:val="22"/>
        </w:rPr>
      </w:pPr>
    </w:p>
    <w:p w14:paraId="04C813D2" w14:textId="77777777" w:rsidR="00801F04" w:rsidRDefault="00801F04" w:rsidP="002E721C">
      <w:pPr>
        <w:pStyle w:val="ListeParagraf"/>
        <w:numPr>
          <w:ilvl w:val="0"/>
          <w:numId w:val="46"/>
        </w:numPr>
        <w:tabs>
          <w:tab w:val="left" w:pos="2835"/>
          <w:tab w:val="left" w:pos="5670"/>
        </w:tabs>
        <w:spacing w:line="240" w:lineRule="atLeast"/>
        <w:rPr>
          <w:rFonts w:cs="Arial"/>
          <w:b/>
          <w:szCs w:val="22"/>
          <w:u w:val="single"/>
        </w:rPr>
      </w:pPr>
      <w:r>
        <w:rPr>
          <w:rFonts w:cs="Arial"/>
          <w:b/>
          <w:szCs w:val="22"/>
          <w:u w:val="single"/>
        </w:rPr>
        <w:t>Ölçüm noktaları:</w:t>
      </w:r>
    </w:p>
    <w:p w14:paraId="0AACFFBD" w14:textId="77777777" w:rsidR="00801F04" w:rsidRDefault="00801F04" w:rsidP="00801F04">
      <w:pPr>
        <w:spacing w:line="240" w:lineRule="atLeast"/>
        <w:rPr>
          <w:rFonts w:cs="Arial"/>
          <w:szCs w:val="22"/>
        </w:rPr>
      </w:pPr>
    </w:p>
    <w:p w14:paraId="29DB9BBA" w14:textId="77777777" w:rsidR="00801F04" w:rsidRDefault="00801F04" w:rsidP="00801F04">
      <w:r>
        <w:t xml:space="preserve">Ölçme ve test cihazları için boru tesisatı ve kanallar üzerinde ve cihazların </w:t>
      </w:r>
      <w:proofErr w:type="gramStart"/>
      <w:r>
        <w:t>giriş -</w:t>
      </w:r>
      <w:proofErr w:type="gramEnd"/>
      <w:r>
        <w:t xml:space="preserve"> çıkış bağlantılarında ölçme noktaları bulunmalıdır. Test için kanala açılan delikler orijinal tapalarla kapanacak ve yerleri hem sahada hem de projelerde işaretlenecek as-</w:t>
      </w:r>
      <w:proofErr w:type="spellStart"/>
      <w:r>
        <w:t>buildler</w:t>
      </w:r>
      <w:proofErr w:type="spellEnd"/>
      <w:r>
        <w:t xml:space="preserve"> de işlenecektir.</w:t>
      </w:r>
    </w:p>
    <w:p w14:paraId="68F1EC89" w14:textId="77777777" w:rsidR="00801F04" w:rsidRDefault="00801F04" w:rsidP="00801F04">
      <w:pPr>
        <w:spacing w:line="240" w:lineRule="atLeast"/>
        <w:rPr>
          <w:rFonts w:cs="Arial"/>
          <w:szCs w:val="22"/>
        </w:rPr>
      </w:pPr>
    </w:p>
    <w:p w14:paraId="240C25ED" w14:textId="77777777" w:rsidR="00801F04" w:rsidRDefault="00801F04" w:rsidP="002E721C">
      <w:pPr>
        <w:pStyle w:val="ListeParagraf"/>
        <w:numPr>
          <w:ilvl w:val="0"/>
          <w:numId w:val="46"/>
        </w:numPr>
        <w:spacing w:line="240" w:lineRule="atLeast"/>
        <w:rPr>
          <w:rFonts w:cs="Arial"/>
          <w:b/>
          <w:szCs w:val="22"/>
          <w:u w:val="single"/>
        </w:rPr>
      </w:pPr>
      <w:r>
        <w:rPr>
          <w:rFonts w:cs="Arial"/>
          <w:b/>
          <w:szCs w:val="22"/>
          <w:u w:val="single"/>
        </w:rPr>
        <w:t>Hava ve su devrelerinin balanslarının yapılması:</w:t>
      </w:r>
    </w:p>
    <w:p w14:paraId="0117CCFE" w14:textId="77777777" w:rsidR="00801F04" w:rsidRDefault="00801F04" w:rsidP="00801F04">
      <w:pPr>
        <w:spacing w:line="240" w:lineRule="atLeast"/>
        <w:rPr>
          <w:rFonts w:cs="Arial"/>
          <w:b/>
          <w:szCs w:val="22"/>
          <w:u w:val="single"/>
        </w:rPr>
      </w:pPr>
    </w:p>
    <w:p w14:paraId="091FE23A" w14:textId="77777777" w:rsidR="00801F04" w:rsidRDefault="00801F04" w:rsidP="00801F04">
      <w:pPr>
        <w:rPr>
          <w:b/>
          <w:u w:val="single"/>
        </w:rPr>
      </w:pPr>
      <w:r>
        <w:t xml:space="preserve">Hava ve sistemlerinin </w:t>
      </w:r>
      <w:proofErr w:type="spellStart"/>
      <w:r>
        <w:t>balanslama</w:t>
      </w:r>
      <w:proofErr w:type="spellEnd"/>
      <w:r>
        <w:t xml:space="preserve"> işlemine geçilmeden önce, hat üzerindeki vana ve damperlerin olması gereken konumları kontrol edilecek, yıkanmış boru devreleri su ile doldurulacak, havası alınacak ve filtreleri temizlenecektir.</w:t>
      </w:r>
    </w:p>
    <w:p w14:paraId="27367628" w14:textId="77777777" w:rsidR="00801F04" w:rsidRDefault="00801F04" w:rsidP="00801F04">
      <w:r>
        <w:t xml:space="preserve">Isıtma ve soğutma tesisatı ana hatlarında ve santral serpantin girişlerinde öngörülen balans vanaları, uzman firma süpervizörlüğü ile proje üzerinde öngörülen debiler sağlanıncaya kadar ayarlama işlemine tabi tutulacaktır. Dinamik balans vanalarının geçirdikleri debiler tek tek kontrollük eşliğinde ölçülerek kontrol edilecektir. Proje debi değerlerine uymayan veya sorunlu olduğu tespit edilen vanalar yüklenici tarafından bedelsiz olarak değiştirilecektir. Ölçme ve ayar işlemleri tamamlandıktan sonra tüm vanalar numaralandırılacak ve </w:t>
      </w:r>
      <w:proofErr w:type="spellStart"/>
      <w:r>
        <w:t>test&amp;ölçüm</w:t>
      </w:r>
      <w:proofErr w:type="spellEnd"/>
      <w:r>
        <w:t xml:space="preserve"> formlarında raporlanarak müşavirliğe sunulacaktır. İşveren isterse sahada montajlı vanaların ölçümlerde belirlenmiş numaraları vana üzerlerine etiketlenecektir.</w:t>
      </w:r>
    </w:p>
    <w:p w14:paraId="6F5FAC84" w14:textId="77777777" w:rsidR="00801F04" w:rsidRDefault="00801F04" w:rsidP="00801F04">
      <w:pPr>
        <w:rPr>
          <w:b/>
          <w:u w:val="single"/>
        </w:rPr>
      </w:pPr>
      <w:r>
        <w:t xml:space="preserve">Havalandırma sisteminde de ana hatlar üzerindeki damperler, montaj damperleri ve gerekir ise fan frekans </w:t>
      </w:r>
      <w:proofErr w:type="gramStart"/>
      <w:r>
        <w:t>sürücüleri  ile</w:t>
      </w:r>
      <w:proofErr w:type="gramEnd"/>
      <w:r>
        <w:t xml:space="preserve"> gerekli ayarlamalar yapılarak projeler üzerinde öngörülen hava debilerinin tutturulması (± </w:t>
      </w:r>
      <w:proofErr w:type="gramStart"/>
      <w:r>
        <w:t>% 10</w:t>
      </w:r>
      <w:proofErr w:type="gramEnd"/>
      <w:r>
        <w:t xml:space="preserve"> yaklaşım ile) sağlanacaktır. Hava debileri kanal ve menfez ağızlarından anemometreler ile ölçülerek tespit edilecektir. Proje değerlerini tutturamayan sistemlerde gerekli tadilatlar yapılarak istenilen şartlar sağlanacaktır. Ölçme ve ayar işlemleri tamamlandıktan sonra tüm menfezler ve ölçüm yapılan kanallar </w:t>
      </w:r>
      <w:proofErr w:type="spellStart"/>
      <w:r>
        <w:t>test&amp;ölçüm</w:t>
      </w:r>
      <w:proofErr w:type="spellEnd"/>
      <w:r>
        <w:t xml:space="preserve"> formlarında raporlanarak işverene sunulacaktır.</w:t>
      </w:r>
    </w:p>
    <w:p w14:paraId="446A2D31" w14:textId="77777777" w:rsidR="00801F04" w:rsidRDefault="00801F04" w:rsidP="00801F04">
      <w:r>
        <w:t xml:space="preserve">Test ve </w:t>
      </w:r>
      <w:proofErr w:type="spellStart"/>
      <w:r>
        <w:t>balanslama</w:t>
      </w:r>
      <w:proofErr w:type="spellEnd"/>
      <w:r>
        <w:t xml:space="preserve"> işlemlerinden önce, yüklenici firma tarafından test ve </w:t>
      </w:r>
      <w:proofErr w:type="spellStart"/>
      <w:r>
        <w:t>balanslama</w:t>
      </w:r>
      <w:proofErr w:type="spellEnd"/>
      <w:r>
        <w:t xml:space="preserve"> prosedürleri, test formları, kullanılacak ekipmanlar (güncel kalibrasyon raporları ile) ve yetkili personel listesi İdare onayına sunulacak ve onayı takiben işlemlere geçilecektir.</w:t>
      </w:r>
    </w:p>
    <w:p w14:paraId="38547BF4" w14:textId="77777777" w:rsidR="00801F04" w:rsidRDefault="00801F04" w:rsidP="00801F04">
      <w:pPr>
        <w:spacing w:line="240" w:lineRule="atLeast"/>
        <w:rPr>
          <w:rFonts w:cs="Arial"/>
          <w:szCs w:val="22"/>
        </w:rPr>
      </w:pPr>
    </w:p>
    <w:p w14:paraId="1C24209A" w14:textId="77777777" w:rsidR="00801F04" w:rsidRDefault="00801F04" w:rsidP="002E721C">
      <w:pPr>
        <w:pStyle w:val="ListeParagraf"/>
        <w:numPr>
          <w:ilvl w:val="0"/>
          <w:numId w:val="46"/>
        </w:numPr>
        <w:spacing w:line="240" w:lineRule="atLeast"/>
        <w:rPr>
          <w:rFonts w:cs="Arial"/>
          <w:szCs w:val="22"/>
        </w:rPr>
      </w:pPr>
      <w:r>
        <w:rPr>
          <w:rFonts w:cs="Arial"/>
          <w:b/>
          <w:szCs w:val="22"/>
        </w:rPr>
        <w:t xml:space="preserve">Test ve ayarların yapılması </w:t>
      </w:r>
    </w:p>
    <w:p w14:paraId="31036912" w14:textId="77777777" w:rsidR="00801F04" w:rsidRDefault="00801F04" w:rsidP="00801F04">
      <w:r>
        <w:t xml:space="preserve">Yüklenici firma gerek uygulama </w:t>
      </w:r>
      <w:proofErr w:type="gramStart"/>
      <w:r>
        <w:t>esnasında,</w:t>
      </w:r>
      <w:proofErr w:type="gramEnd"/>
      <w:r>
        <w:t xml:space="preserve"> gerekse işlerin bitiminde kullanılmak üzere </w:t>
      </w:r>
      <w:proofErr w:type="gramStart"/>
      <w:r>
        <w:t>tüm  test</w:t>
      </w:r>
      <w:proofErr w:type="gramEnd"/>
      <w:r>
        <w:t xml:space="preserve"> ve ölçme aletlerinin (debi, basınç, sıcaklık, nemlilik vb.) elektronik dijital göstergeli </w:t>
      </w:r>
      <w:proofErr w:type="gramStart"/>
      <w:r>
        <w:t>modellerinden,</w:t>
      </w:r>
      <w:proofErr w:type="gramEnd"/>
      <w:r>
        <w:t xml:space="preserve"> gerek kendi kullanımı gerek kontrollüğün kullanımı için şantiyede hazır </w:t>
      </w:r>
      <w:proofErr w:type="spellStart"/>
      <w:proofErr w:type="gramStart"/>
      <w:r>
        <w:t>bulunduracak,aletlerin</w:t>
      </w:r>
      <w:proofErr w:type="spellEnd"/>
      <w:proofErr w:type="gramEnd"/>
      <w:r>
        <w:t xml:space="preserve"> hassasiyetini gösterir garanti belgelerini ibraz edilecektir. Sıcak su kazanları ile basınçlı tankların proje ve imalat </w:t>
      </w:r>
      <w:proofErr w:type="spellStart"/>
      <w:r>
        <w:t>loyd</w:t>
      </w:r>
      <w:proofErr w:type="spellEnd"/>
      <w:r>
        <w:t xml:space="preserve"> kontrolleri dahil tüm basınç, sızdırmazlık, mukavemet, fonksiyon ve kapasite testleri gerekli zamanlarda şantiye kontrol amirliği ve şantiye şefliği tarafından idarenin tayin edeceği bir muayene komisyonunun veya bir teknik uzmanın gözetiminde yapılacak ve neticeler raporlara bağlanacaktır.</w:t>
      </w:r>
    </w:p>
    <w:p w14:paraId="6AE2A90F" w14:textId="77777777" w:rsidR="00801F04" w:rsidRDefault="00801F04" w:rsidP="00801F04">
      <w:r>
        <w:t>Elde edilen neticelere göre tüm düzeltmeler ve reglajlar yapılarak tesisin mükemmel fonksiyon görmesi temin edilecektir.</w:t>
      </w:r>
    </w:p>
    <w:p w14:paraId="147C9645" w14:textId="77777777" w:rsidR="00801F04" w:rsidRDefault="00801F04" w:rsidP="00801F04"/>
    <w:p w14:paraId="0A9D8540" w14:textId="77777777" w:rsidR="00801F04" w:rsidRDefault="00801F04" w:rsidP="00801F04">
      <w:r>
        <w:lastRenderedPageBreak/>
        <w:t>HVAC tesisatındaki tüm kanal ve boru devrelerinin, hava ve akışkan debilerinin projedeki değerlere göre reglajı yapılacaktır.</w:t>
      </w:r>
    </w:p>
    <w:p w14:paraId="580D93DB" w14:textId="77777777" w:rsidR="00801F04" w:rsidRDefault="00801F04" w:rsidP="00801F04">
      <w:r>
        <w:t>Dağıtıcı ve toplayıcı menfezlerin reglajı esnasında gerekir ise aspiratör ve vantilatör kayış kasnakları değiştirilerek debi ayarları yapılacaktır.</w:t>
      </w:r>
    </w:p>
    <w:p w14:paraId="1BEE2DD3" w14:textId="77777777" w:rsidR="00801F04" w:rsidRDefault="00801F04" w:rsidP="00801F04">
      <w:r>
        <w:t xml:space="preserve">Test ve ölçmeler TSE, DIN, </w:t>
      </w:r>
      <w:proofErr w:type="gramStart"/>
      <w:r>
        <w:t>VDI,VDE</w:t>
      </w:r>
      <w:proofErr w:type="gramEnd"/>
      <w:r>
        <w:t xml:space="preserve">, ASRAE veya SMACNA STANDARTLARI ve Çevre ve şehircilik Bakanlığı'nın ilgili şartnameleri dikkate alınarak yapılacaktır. </w:t>
      </w:r>
    </w:p>
    <w:p w14:paraId="1B60B565" w14:textId="77777777" w:rsidR="00801F04" w:rsidRDefault="00801F04" w:rsidP="00801F04">
      <w:r>
        <w:t>İş bitiminde tüm test raporları ve sertifikalardan 3 takım fotokopi veya CD kopya hazırlanacaktır.</w:t>
      </w:r>
    </w:p>
    <w:p w14:paraId="681BB0F1" w14:textId="77777777" w:rsidR="00801F04" w:rsidRDefault="00801F04" w:rsidP="00801F04">
      <w:pPr>
        <w:tabs>
          <w:tab w:val="num" w:pos="720"/>
        </w:tabs>
        <w:spacing w:line="240" w:lineRule="atLeast"/>
        <w:rPr>
          <w:rFonts w:cs="Arial"/>
          <w:szCs w:val="22"/>
        </w:rPr>
      </w:pPr>
    </w:p>
    <w:p w14:paraId="095FF1CF" w14:textId="77777777" w:rsidR="00801F04" w:rsidRDefault="00801F04" w:rsidP="00801F04">
      <w:pPr>
        <w:pStyle w:val="Balk3"/>
      </w:pPr>
      <w:bookmarkStart w:id="112" w:name="_Toc59025439"/>
      <w:bookmarkStart w:id="113" w:name="_Toc66796465"/>
      <w:bookmarkStart w:id="114" w:name="_Toc69126436"/>
      <w:bookmarkStart w:id="115" w:name="_Toc70334422"/>
      <w:bookmarkStart w:id="116" w:name="_Toc450740525"/>
      <w:r>
        <w:t>TANITMA, İŞLETME VE BAKIM TALİMATNAMELERİ</w:t>
      </w:r>
      <w:bookmarkEnd w:id="112"/>
      <w:bookmarkEnd w:id="113"/>
      <w:bookmarkEnd w:id="114"/>
      <w:bookmarkEnd w:id="115"/>
      <w:bookmarkEnd w:id="116"/>
    </w:p>
    <w:p w14:paraId="40CC4706" w14:textId="77777777" w:rsidR="00801F04" w:rsidRDefault="00801F04" w:rsidP="00801F04">
      <w:pPr>
        <w:spacing w:line="240" w:lineRule="atLeast"/>
        <w:rPr>
          <w:rFonts w:cs="Arial"/>
          <w:szCs w:val="22"/>
        </w:rPr>
      </w:pPr>
    </w:p>
    <w:p w14:paraId="77CD8D30" w14:textId="77777777" w:rsidR="00801F04" w:rsidRDefault="00801F04" w:rsidP="00801F04">
      <w:r>
        <w:t>Yüklenici Çevre ve şehircilik Bakanlığı Şartnamelerine uygun olarak ve iş sahibinin isteklerini dikkate alarak ihale kapsamındaki tüm ünitelerin kontrollüğün ve iş sahibinin isteğine paralel olarak işletme ve bakım talimatnamelerini hazırlayacaktır. Talimatnameler aşağıda belirtilenleri kapsayacak şekilde ve ciltlenmiş olarak 3 takım halinde İdareye teslim edilecektir.</w:t>
      </w:r>
    </w:p>
    <w:p w14:paraId="23AE6CBD" w14:textId="77777777" w:rsidR="00801F04" w:rsidRDefault="00801F04" w:rsidP="002E721C">
      <w:pPr>
        <w:pStyle w:val="ListeParagraf"/>
        <w:numPr>
          <w:ilvl w:val="0"/>
          <w:numId w:val="47"/>
        </w:numPr>
      </w:pPr>
      <w:r>
        <w:t xml:space="preserve">Talimatnamenin ait olduğu bölümün </w:t>
      </w:r>
      <w:proofErr w:type="spellStart"/>
      <w:r>
        <w:t>Zerox</w:t>
      </w:r>
      <w:proofErr w:type="spellEnd"/>
      <w:r>
        <w:t xml:space="preserve"> veya başka bir metot ile küçültülmüş </w:t>
      </w:r>
      <w:r>
        <w:tab/>
        <w:t>projesi yer alacaktır. (As -</w:t>
      </w:r>
      <w:proofErr w:type="spellStart"/>
      <w:r>
        <w:t>build</w:t>
      </w:r>
      <w:proofErr w:type="spellEnd"/>
      <w:r>
        <w:t xml:space="preserve"> projelerinin küçültülmüşü.) Proje üzerinde talimatnamelerin daha iyi anlaşılabilmesi için gerekli numaralama ve açıklamalar da yer alacaktır.</w:t>
      </w:r>
    </w:p>
    <w:p w14:paraId="758E63B3" w14:textId="77777777" w:rsidR="00801F04" w:rsidRDefault="00801F04" w:rsidP="002E721C">
      <w:pPr>
        <w:pStyle w:val="ListeParagraf"/>
        <w:numPr>
          <w:ilvl w:val="0"/>
          <w:numId w:val="47"/>
        </w:numPr>
      </w:pPr>
      <w:r>
        <w:t>İçerikte mekanik sistemler anlaşılır şekilde anlatılacak. Sistem merkezleri kritik mahaller, müdahale noktaları vb. konular dahil proje anlatımı yapılacaktır.</w:t>
      </w:r>
    </w:p>
    <w:p w14:paraId="7293D072" w14:textId="77777777" w:rsidR="00801F04" w:rsidRDefault="00801F04" w:rsidP="002E721C">
      <w:pPr>
        <w:pStyle w:val="ListeParagraf"/>
        <w:numPr>
          <w:ilvl w:val="0"/>
          <w:numId w:val="47"/>
        </w:numPr>
      </w:pPr>
      <w:r>
        <w:t>Sistemlerin emniyetli şekilde nasıl çalıştırılacağına dair talimatnameler yer alacaktır. Hangi sistem hangi ekipman ne kadar sürede nasıl bakım yapılacak, kontrol süreleri ve bakılacak kriterler gibi tüm detaylar talimatname kapsamında olacaktır.</w:t>
      </w:r>
    </w:p>
    <w:p w14:paraId="2BB0A086" w14:textId="77777777" w:rsidR="00801F04" w:rsidRDefault="00801F04" w:rsidP="002E721C">
      <w:pPr>
        <w:pStyle w:val="ListeParagraf"/>
        <w:numPr>
          <w:ilvl w:val="0"/>
          <w:numId w:val="47"/>
        </w:numPr>
      </w:pPr>
      <w:r>
        <w:t>Talimatname teknisyeninin rahatça anlayabileceği düzeyde tanzim edilmiş olacaktır.</w:t>
      </w:r>
    </w:p>
    <w:p w14:paraId="320AF8F1" w14:textId="77777777" w:rsidR="00801F04" w:rsidRDefault="00801F04" w:rsidP="002E721C">
      <w:pPr>
        <w:pStyle w:val="ListeParagraf"/>
        <w:numPr>
          <w:ilvl w:val="0"/>
          <w:numId w:val="47"/>
        </w:numPr>
      </w:pPr>
      <w:r>
        <w:t xml:space="preserve">Kullanılan tüm cihazlar için aşağıdaki </w:t>
      </w:r>
      <w:proofErr w:type="gramStart"/>
      <w:r>
        <w:t>belgeler :</w:t>
      </w:r>
      <w:proofErr w:type="gramEnd"/>
    </w:p>
    <w:p w14:paraId="69FCFB3B" w14:textId="77777777" w:rsidR="00801F04" w:rsidRDefault="00801F04" w:rsidP="00801F04">
      <w:pPr>
        <w:pStyle w:val="ListeParagraf"/>
        <w:spacing w:line="240" w:lineRule="atLeast"/>
        <w:ind w:left="720"/>
        <w:rPr>
          <w:rFonts w:cs="Arial"/>
          <w:szCs w:val="22"/>
        </w:rPr>
      </w:pPr>
    </w:p>
    <w:p w14:paraId="293F03CA" w14:textId="77777777" w:rsidR="00801F04" w:rsidRDefault="00801F04" w:rsidP="002E721C">
      <w:pPr>
        <w:pStyle w:val="ListeParagraf"/>
        <w:numPr>
          <w:ilvl w:val="0"/>
          <w:numId w:val="48"/>
        </w:numPr>
      </w:pPr>
      <w:r>
        <w:t>Tüm cihazların ve ekipmanların katalogları</w:t>
      </w:r>
    </w:p>
    <w:p w14:paraId="718131CC" w14:textId="77777777" w:rsidR="00801F04" w:rsidRDefault="00801F04" w:rsidP="002E721C">
      <w:pPr>
        <w:pStyle w:val="ListeParagraf"/>
        <w:numPr>
          <w:ilvl w:val="0"/>
          <w:numId w:val="48"/>
        </w:numPr>
      </w:pPr>
      <w:r>
        <w:t>Devreye alınma servis formları</w:t>
      </w:r>
    </w:p>
    <w:p w14:paraId="04606203" w14:textId="77777777" w:rsidR="00801F04" w:rsidRDefault="00801F04" w:rsidP="002E721C">
      <w:pPr>
        <w:pStyle w:val="ListeParagraf"/>
        <w:numPr>
          <w:ilvl w:val="0"/>
          <w:numId w:val="48"/>
        </w:numPr>
      </w:pPr>
      <w:r>
        <w:t>Mekanik montaj resimleri ve kaide resimleri</w:t>
      </w:r>
    </w:p>
    <w:p w14:paraId="009CCD28" w14:textId="77777777" w:rsidR="00801F04" w:rsidRDefault="00801F04" w:rsidP="002E721C">
      <w:pPr>
        <w:pStyle w:val="ListeParagraf"/>
        <w:numPr>
          <w:ilvl w:val="0"/>
          <w:numId w:val="48"/>
        </w:numPr>
      </w:pPr>
      <w:r>
        <w:t>Boru, kablo vb. bağlantı şekilleri</w:t>
      </w:r>
    </w:p>
    <w:p w14:paraId="1A7736A0" w14:textId="77777777" w:rsidR="00801F04" w:rsidRDefault="00801F04" w:rsidP="002E721C">
      <w:pPr>
        <w:pStyle w:val="ListeParagraf"/>
        <w:numPr>
          <w:ilvl w:val="0"/>
          <w:numId w:val="48"/>
        </w:numPr>
      </w:pPr>
      <w:r>
        <w:t>Kullanma ve bakım talimatnameleri</w:t>
      </w:r>
    </w:p>
    <w:p w14:paraId="6A77495A" w14:textId="77777777" w:rsidR="00801F04" w:rsidRDefault="00801F04" w:rsidP="002E721C">
      <w:pPr>
        <w:pStyle w:val="ListeParagraf"/>
        <w:numPr>
          <w:ilvl w:val="0"/>
          <w:numId w:val="48"/>
        </w:numPr>
      </w:pPr>
      <w:r>
        <w:t xml:space="preserve">Elektrik akım şemaları   </w:t>
      </w:r>
    </w:p>
    <w:p w14:paraId="7D45F3FF" w14:textId="77777777" w:rsidR="00801F04" w:rsidRDefault="00801F04" w:rsidP="002E721C">
      <w:pPr>
        <w:pStyle w:val="ListeParagraf"/>
        <w:numPr>
          <w:ilvl w:val="0"/>
          <w:numId w:val="48"/>
        </w:numPr>
      </w:pPr>
      <w:r>
        <w:t xml:space="preserve">Cihazların Test ve ölçme raporları (Arıza anında bakımının rahatça yapılabilmesine </w:t>
      </w:r>
      <w:proofErr w:type="gramStart"/>
      <w:r>
        <w:t>imkan</w:t>
      </w:r>
      <w:proofErr w:type="gramEnd"/>
      <w:r>
        <w:t xml:space="preserve"> tanıyacak şekilde tanzim edilmiş olarak)</w:t>
      </w:r>
    </w:p>
    <w:p w14:paraId="7FAE6E2D" w14:textId="77777777" w:rsidR="00801F04" w:rsidRDefault="00801F04" w:rsidP="002E721C">
      <w:pPr>
        <w:pStyle w:val="ListeParagraf"/>
        <w:numPr>
          <w:ilvl w:val="0"/>
          <w:numId w:val="48"/>
        </w:numPr>
      </w:pPr>
      <w:r>
        <w:t>Cihazın kapasite tabloları</w:t>
      </w:r>
    </w:p>
    <w:p w14:paraId="61C5ADF4" w14:textId="77777777" w:rsidR="00801F04" w:rsidRDefault="00801F04" w:rsidP="002E721C">
      <w:pPr>
        <w:pStyle w:val="ListeParagraf"/>
        <w:numPr>
          <w:ilvl w:val="0"/>
          <w:numId w:val="48"/>
        </w:numPr>
      </w:pPr>
      <w:r>
        <w:t>Verebildiği kapasite</w:t>
      </w:r>
    </w:p>
    <w:p w14:paraId="77AF6259" w14:textId="77777777" w:rsidR="00801F04" w:rsidRDefault="00801F04" w:rsidP="002E721C">
      <w:pPr>
        <w:pStyle w:val="ListeParagraf"/>
        <w:numPr>
          <w:ilvl w:val="0"/>
          <w:numId w:val="48"/>
        </w:numPr>
      </w:pPr>
      <w:r>
        <w:t>Çalışma şartları</w:t>
      </w:r>
    </w:p>
    <w:p w14:paraId="1E5CE213" w14:textId="77777777" w:rsidR="00801F04" w:rsidRDefault="00801F04" w:rsidP="002E721C">
      <w:pPr>
        <w:pStyle w:val="ListeParagraf"/>
        <w:numPr>
          <w:ilvl w:val="0"/>
          <w:numId w:val="48"/>
        </w:numPr>
      </w:pPr>
      <w:r>
        <w:t>Elektrik bağlantı ve güç değerleri</w:t>
      </w:r>
      <w:proofErr w:type="gramStart"/>
      <w:r>
        <w:t xml:space="preserve"> ....</w:t>
      </w:r>
      <w:proofErr w:type="gramEnd"/>
      <w:r>
        <w:t>vb.</w:t>
      </w:r>
    </w:p>
    <w:p w14:paraId="6C59C28C" w14:textId="77777777" w:rsidR="00801F04" w:rsidRDefault="00801F04" w:rsidP="002E721C">
      <w:pPr>
        <w:pStyle w:val="ListeParagraf"/>
        <w:numPr>
          <w:ilvl w:val="0"/>
          <w:numId w:val="48"/>
        </w:numPr>
      </w:pPr>
      <w:r>
        <w:t>Cihazın dolu ve boş ağırlıkları</w:t>
      </w:r>
    </w:p>
    <w:p w14:paraId="4A897849" w14:textId="77777777" w:rsidR="00801F04" w:rsidRDefault="00801F04" w:rsidP="002E721C">
      <w:pPr>
        <w:pStyle w:val="ListeParagraf"/>
        <w:numPr>
          <w:ilvl w:val="0"/>
          <w:numId w:val="48"/>
        </w:numPr>
      </w:pPr>
      <w:r>
        <w:t>Arıza ve bakım talimatnameleri ve müracaat adres ve telefonları</w:t>
      </w:r>
    </w:p>
    <w:p w14:paraId="16D85313" w14:textId="77777777" w:rsidR="00801F04" w:rsidRDefault="00801F04" w:rsidP="002E721C">
      <w:pPr>
        <w:pStyle w:val="ListeParagraf"/>
        <w:numPr>
          <w:ilvl w:val="0"/>
          <w:numId w:val="48"/>
        </w:numPr>
      </w:pPr>
      <w:r>
        <w:t>Garanti belgeleri</w:t>
      </w:r>
    </w:p>
    <w:p w14:paraId="03F7CF7B" w14:textId="77777777" w:rsidR="00801F04" w:rsidRDefault="00801F04" w:rsidP="002E721C">
      <w:pPr>
        <w:pStyle w:val="ListeParagraf"/>
        <w:numPr>
          <w:ilvl w:val="0"/>
          <w:numId w:val="48"/>
        </w:numPr>
      </w:pPr>
      <w:r>
        <w:lastRenderedPageBreak/>
        <w:t>Yedek parça listesi ve tarifleri</w:t>
      </w:r>
    </w:p>
    <w:p w14:paraId="54DF5169" w14:textId="77777777" w:rsidR="00801F04" w:rsidRDefault="00801F04" w:rsidP="002E721C">
      <w:pPr>
        <w:pStyle w:val="ListeParagraf"/>
        <w:numPr>
          <w:ilvl w:val="0"/>
          <w:numId w:val="48"/>
        </w:numPr>
      </w:pPr>
      <w:r>
        <w:t>Lüzumlu yağlama malzemeleri ve talimatnameleri</w:t>
      </w:r>
    </w:p>
    <w:p w14:paraId="16431E09" w14:textId="77777777" w:rsidR="00801F04" w:rsidRDefault="00801F04" w:rsidP="00801F04">
      <w:pPr>
        <w:spacing w:line="240" w:lineRule="atLeast"/>
        <w:rPr>
          <w:rFonts w:cs="Arial"/>
          <w:szCs w:val="22"/>
        </w:rPr>
      </w:pPr>
    </w:p>
    <w:p w14:paraId="27E40089" w14:textId="77777777" w:rsidR="00801F04" w:rsidRDefault="00801F04" w:rsidP="00801F04">
      <w:pPr>
        <w:spacing w:line="240" w:lineRule="atLeast"/>
        <w:rPr>
          <w:rFonts w:cs="Arial"/>
          <w:b/>
          <w:szCs w:val="22"/>
          <w:u w:val="single"/>
        </w:rPr>
      </w:pPr>
      <w:r>
        <w:rPr>
          <w:rFonts w:cs="Arial"/>
          <w:b/>
          <w:szCs w:val="22"/>
          <w:u w:val="single"/>
        </w:rPr>
        <w:t xml:space="preserve">Not: </w:t>
      </w:r>
    </w:p>
    <w:p w14:paraId="70F54343" w14:textId="77777777" w:rsidR="00801F04" w:rsidRDefault="00801F04" w:rsidP="00801F04">
      <w:pPr>
        <w:spacing w:line="240" w:lineRule="atLeast"/>
        <w:rPr>
          <w:rFonts w:cs="Arial"/>
          <w:szCs w:val="22"/>
        </w:rPr>
      </w:pPr>
      <w:r>
        <w:rPr>
          <w:rFonts w:cs="Arial"/>
          <w:szCs w:val="22"/>
        </w:rPr>
        <w:t>Tanıtma, İşletme ve Bakım Talimatnamelerinin hazırlanması ve çoğaltılması için gerekli tüm masraflar yüklenici tarafından karşılanacaktır.</w:t>
      </w:r>
    </w:p>
    <w:p w14:paraId="0C2243B9" w14:textId="77777777" w:rsidR="00801F04" w:rsidRDefault="00801F04" w:rsidP="00801F04">
      <w:pPr>
        <w:spacing w:line="240" w:lineRule="atLeast"/>
        <w:rPr>
          <w:rFonts w:cs="Arial"/>
          <w:szCs w:val="22"/>
        </w:rPr>
      </w:pPr>
    </w:p>
    <w:p w14:paraId="198CD6B8" w14:textId="77777777" w:rsidR="00801F04" w:rsidRDefault="00801F04" w:rsidP="00801F04">
      <w:pPr>
        <w:pStyle w:val="Balk3"/>
      </w:pPr>
      <w:bookmarkStart w:id="117" w:name="_Toc59025440"/>
      <w:bookmarkStart w:id="118" w:name="_Toc66796466"/>
      <w:bookmarkStart w:id="119" w:name="_Toc69126437"/>
      <w:bookmarkStart w:id="120" w:name="_Toc70334423"/>
      <w:bookmarkStart w:id="121" w:name="_Toc450740526"/>
      <w:proofErr w:type="gramStart"/>
      <w:r>
        <w:t>AS -</w:t>
      </w:r>
      <w:proofErr w:type="gramEnd"/>
      <w:r>
        <w:t xml:space="preserve"> BUILD PROJELERİ</w:t>
      </w:r>
      <w:bookmarkEnd w:id="117"/>
      <w:bookmarkEnd w:id="118"/>
      <w:bookmarkEnd w:id="119"/>
      <w:bookmarkEnd w:id="120"/>
      <w:bookmarkEnd w:id="121"/>
    </w:p>
    <w:p w14:paraId="4B160166" w14:textId="77777777" w:rsidR="00801F04" w:rsidRDefault="00801F04" w:rsidP="00801F04">
      <w:pPr>
        <w:spacing w:line="240" w:lineRule="atLeast"/>
        <w:rPr>
          <w:rFonts w:cs="Arial"/>
          <w:szCs w:val="22"/>
        </w:rPr>
      </w:pPr>
    </w:p>
    <w:p w14:paraId="26407482" w14:textId="77777777" w:rsidR="00801F04" w:rsidRDefault="00801F04" w:rsidP="00801F04">
      <w:pPr>
        <w:spacing w:line="240" w:lineRule="atLeast"/>
        <w:rPr>
          <w:rFonts w:cs="Arial"/>
          <w:szCs w:val="22"/>
        </w:rPr>
      </w:pPr>
      <w:r>
        <w:rPr>
          <w:rFonts w:cs="Arial"/>
          <w:szCs w:val="22"/>
        </w:rPr>
        <w:t>Yüklenici firma uygulama esnasındaki tüm proje revizyonlarını yaparak, plan paftalarını yerindeki imalatı gösteren son durumda (As-</w:t>
      </w:r>
      <w:proofErr w:type="spellStart"/>
      <w:r>
        <w:rPr>
          <w:rFonts w:cs="Arial"/>
          <w:szCs w:val="22"/>
        </w:rPr>
        <w:t>Build</w:t>
      </w:r>
      <w:proofErr w:type="spellEnd"/>
      <w:r>
        <w:rPr>
          <w:rFonts w:cs="Arial"/>
          <w:szCs w:val="22"/>
        </w:rPr>
        <w:t xml:space="preserve">) proje haline getirilecektir.   </w:t>
      </w:r>
    </w:p>
    <w:p w14:paraId="11C25986" w14:textId="77777777" w:rsidR="00801F04" w:rsidRDefault="00801F04" w:rsidP="00801F04">
      <w:pPr>
        <w:spacing w:line="240" w:lineRule="atLeast"/>
        <w:rPr>
          <w:rFonts w:cs="Arial"/>
          <w:szCs w:val="22"/>
        </w:rPr>
      </w:pPr>
      <w:r>
        <w:rPr>
          <w:rFonts w:cs="Arial"/>
          <w:szCs w:val="22"/>
        </w:rPr>
        <w:t xml:space="preserve"> Yüklenici geçici kabulden önce as-</w:t>
      </w:r>
      <w:proofErr w:type="spellStart"/>
      <w:r>
        <w:rPr>
          <w:rFonts w:cs="Arial"/>
          <w:szCs w:val="22"/>
        </w:rPr>
        <w:t>build</w:t>
      </w:r>
      <w:proofErr w:type="spellEnd"/>
      <w:r>
        <w:rPr>
          <w:rFonts w:cs="Arial"/>
          <w:szCs w:val="22"/>
        </w:rPr>
        <w:t xml:space="preserve"> (yapıldığı gibi) projelerini (proje müelliflerinin de antetlerde ismini muhafaza ederek) tanzim edip, kontrollüğe onaylatacak ve 1 takım CD kopya ve 3 takım renklendirilmiş normal ozalit kopyasını iş sahibine teslim edecektir.</w:t>
      </w:r>
    </w:p>
    <w:p w14:paraId="67F1294B" w14:textId="77777777" w:rsidR="00801F04" w:rsidRDefault="00801F04" w:rsidP="00801F04">
      <w:pPr>
        <w:spacing w:line="240" w:lineRule="atLeast"/>
        <w:rPr>
          <w:rFonts w:cs="Arial"/>
          <w:szCs w:val="22"/>
        </w:rPr>
      </w:pPr>
      <w:r>
        <w:rPr>
          <w:rFonts w:cs="Arial"/>
          <w:szCs w:val="22"/>
        </w:rPr>
        <w:t>İşletme ve Bakım Talimatnamelerinde sistemi tanımlarken gerek planlar üstünde gerekse şemalar üstünde gerekecek tüm numaralamalar As-</w:t>
      </w:r>
      <w:proofErr w:type="spellStart"/>
      <w:r>
        <w:rPr>
          <w:rFonts w:cs="Arial"/>
          <w:szCs w:val="22"/>
        </w:rPr>
        <w:t>Build</w:t>
      </w:r>
      <w:proofErr w:type="spellEnd"/>
      <w:r>
        <w:rPr>
          <w:rFonts w:cs="Arial"/>
          <w:szCs w:val="22"/>
        </w:rPr>
        <w:t xml:space="preserve"> projeleri üstünde yar alacaktır. Ayrıca hava-su debi ölçüm ve ayarlarında kullanılan numaralar da as-</w:t>
      </w:r>
      <w:proofErr w:type="spellStart"/>
      <w:r>
        <w:rPr>
          <w:rFonts w:cs="Arial"/>
          <w:szCs w:val="22"/>
        </w:rPr>
        <w:t>build</w:t>
      </w:r>
      <w:proofErr w:type="spellEnd"/>
      <w:r>
        <w:rPr>
          <w:rFonts w:cs="Arial"/>
          <w:szCs w:val="22"/>
        </w:rPr>
        <w:t xml:space="preserve"> projelerde yer alacaktır.</w:t>
      </w:r>
    </w:p>
    <w:p w14:paraId="29CA0441" w14:textId="77777777" w:rsidR="00801F04" w:rsidRDefault="00801F04" w:rsidP="00801F04">
      <w:pPr>
        <w:spacing w:line="240" w:lineRule="atLeast"/>
        <w:rPr>
          <w:rFonts w:cs="Arial"/>
          <w:szCs w:val="22"/>
        </w:rPr>
      </w:pPr>
    </w:p>
    <w:p w14:paraId="4611FB91" w14:textId="77777777" w:rsidR="00801F04" w:rsidRDefault="00801F04" w:rsidP="00801F04">
      <w:pPr>
        <w:spacing w:line="240" w:lineRule="atLeast"/>
        <w:rPr>
          <w:rFonts w:cs="Arial"/>
          <w:b/>
          <w:szCs w:val="22"/>
          <w:u w:val="single"/>
        </w:rPr>
      </w:pPr>
      <w:r>
        <w:rPr>
          <w:rFonts w:cs="Arial"/>
          <w:b/>
          <w:szCs w:val="22"/>
          <w:u w:val="single"/>
        </w:rPr>
        <w:t xml:space="preserve">Not: </w:t>
      </w:r>
    </w:p>
    <w:p w14:paraId="3AECCE3B" w14:textId="77777777" w:rsidR="00801F04" w:rsidRDefault="00801F04" w:rsidP="00801F04">
      <w:pPr>
        <w:spacing w:line="240" w:lineRule="atLeast"/>
        <w:rPr>
          <w:rFonts w:cs="Arial"/>
          <w:szCs w:val="22"/>
        </w:rPr>
      </w:pPr>
      <w:r>
        <w:rPr>
          <w:rFonts w:cs="Arial"/>
          <w:szCs w:val="22"/>
        </w:rPr>
        <w:t>As -</w:t>
      </w:r>
      <w:proofErr w:type="spellStart"/>
      <w:r>
        <w:rPr>
          <w:rFonts w:cs="Arial"/>
          <w:szCs w:val="22"/>
        </w:rPr>
        <w:t>build</w:t>
      </w:r>
      <w:proofErr w:type="spellEnd"/>
      <w:r>
        <w:rPr>
          <w:rFonts w:cs="Arial"/>
          <w:szCs w:val="22"/>
        </w:rPr>
        <w:t xml:space="preserve"> projelerinin hazırlanması ve çoğaltılması için gerekli tüm masraflar yüklenici tarafından karşılanacak ve teslim edilmemesi halinde son istihkakı ödenmeyecek ve kesin hesapları kabul edilmeyecektir. </w:t>
      </w:r>
    </w:p>
    <w:p w14:paraId="29B07E22" w14:textId="77777777" w:rsidR="00801F04" w:rsidRDefault="00801F04" w:rsidP="00801F04">
      <w:pPr>
        <w:spacing w:line="240" w:lineRule="atLeast"/>
        <w:rPr>
          <w:rFonts w:cs="Arial"/>
          <w:szCs w:val="22"/>
        </w:rPr>
      </w:pPr>
      <w:r>
        <w:rPr>
          <w:rFonts w:cs="Arial"/>
          <w:szCs w:val="22"/>
        </w:rPr>
        <w:t>As -</w:t>
      </w:r>
      <w:proofErr w:type="spellStart"/>
      <w:r>
        <w:rPr>
          <w:rFonts w:cs="Arial"/>
          <w:szCs w:val="22"/>
        </w:rPr>
        <w:t>build</w:t>
      </w:r>
      <w:proofErr w:type="spellEnd"/>
      <w:r>
        <w:rPr>
          <w:rFonts w:cs="Arial"/>
          <w:szCs w:val="22"/>
        </w:rPr>
        <w:t xml:space="preserve"> projelerinin hazırlanması tek başına teminatın çözümü için ön şarttır. Dolayısıyla bu hizmet maddesi %100 tamamlanmadan teminat çözülmeyecektir.</w:t>
      </w:r>
    </w:p>
    <w:p w14:paraId="72E3A9E0" w14:textId="77777777" w:rsidR="00801F04" w:rsidRDefault="00801F04" w:rsidP="00801F04">
      <w:pPr>
        <w:spacing w:line="240" w:lineRule="atLeast"/>
        <w:rPr>
          <w:rFonts w:cs="Arial"/>
          <w:szCs w:val="22"/>
        </w:rPr>
      </w:pPr>
    </w:p>
    <w:p w14:paraId="22F8FA2D" w14:textId="77777777" w:rsidR="00801F04" w:rsidRDefault="00801F04" w:rsidP="00801F04">
      <w:pPr>
        <w:spacing w:line="240" w:lineRule="atLeast"/>
        <w:rPr>
          <w:rFonts w:cs="Arial"/>
          <w:szCs w:val="22"/>
        </w:rPr>
      </w:pPr>
    </w:p>
    <w:p w14:paraId="44A2574E" w14:textId="77777777" w:rsidR="00801F04" w:rsidRDefault="00801F04" w:rsidP="00801F04">
      <w:pPr>
        <w:rPr>
          <w:rFonts w:cs="Arial"/>
          <w:b/>
          <w:szCs w:val="22"/>
          <w:u w:val="single"/>
          <w:lang w:val="en-US"/>
        </w:rPr>
      </w:pPr>
      <w:r>
        <w:rPr>
          <w:rFonts w:cs="Arial"/>
          <w:bCs/>
          <w:szCs w:val="22"/>
          <w:u w:val="single"/>
        </w:rPr>
        <w:br w:type="page"/>
      </w:r>
      <w:bookmarkStart w:id="122" w:name="_Toc70334424"/>
      <w:bookmarkStart w:id="123" w:name="_Toc450740527"/>
    </w:p>
    <w:bookmarkEnd w:id="122"/>
    <w:bookmarkEnd w:id="123"/>
    <w:p w14:paraId="626E9848" w14:textId="77777777" w:rsidR="00801F04" w:rsidRDefault="00801F04" w:rsidP="00801F04">
      <w:pPr>
        <w:spacing w:line="240" w:lineRule="atLeast"/>
        <w:rPr>
          <w:rFonts w:cs="Arial"/>
          <w:szCs w:val="22"/>
        </w:rPr>
      </w:pPr>
    </w:p>
    <w:p w14:paraId="47D4EAE8" w14:textId="77777777" w:rsidR="00801F04" w:rsidRDefault="00801F04" w:rsidP="00801F04">
      <w:pPr>
        <w:pStyle w:val="Balk3"/>
      </w:pPr>
      <w:bookmarkStart w:id="124" w:name="_Toc59025442"/>
      <w:bookmarkStart w:id="125" w:name="_Toc66796468"/>
      <w:bookmarkStart w:id="126" w:name="_Toc69126439"/>
      <w:bookmarkStart w:id="127" w:name="_Toc70334425"/>
      <w:bookmarkStart w:id="128" w:name="_Toc450740528"/>
      <w:r>
        <w:t>İTHAL MALZEMELER</w:t>
      </w:r>
      <w:bookmarkEnd w:id="124"/>
      <w:bookmarkEnd w:id="125"/>
      <w:bookmarkEnd w:id="126"/>
      <w:bookmarkEnd w:id="127"/>
      <w:bookmarkEnd w:id="128"/>
    </w:p>
    <w:p w14:paraId="4E449D92" w14:textId="77777777" w:rsidR="00801F04" w:rsidRDefault="00801F04" w:rsidP="00801F04">
      <w:pPr>
        <w:spacing w:line="240" w:lineRule="atLeast"/>
        <w:rPr>
          <w:rFonts w:cs="Arial"/>
          <w:szCs w:val="22"/>
        </w:rPr>
      </w:pPr>
    </w:p>
    <w:p w14:paraId="395DDB55" w14:textId="77777777" w:rsidR="00801F04" w:rsidRDefault="00801F04" w:rsidP="00801F04">
      <w:pPr>
        <w:spacing w:line="240" w:lineRule="atLeast"/>
        <w:rPr>
          <w:rFonts w:cs="Arial"/>
          <w:szCs w:val="22"/>
        </w:rPr>
      </w:pPr>
      <w:r>
        <w:rPr>
          <w:rFonts w:cs="Arial"/>
          <w:szCs w:val="22"/>
        </w:rPr>
        <w:t>Şantiyede zamanında getirilmesi, uygun şekilde depolanması, muhafazası, yerine montajı ve testlerinin ve ayarlarının yapılarak işletmeye alınması, yüklenicinin sorumluluğunda olacaktır.</w:t>
      </w:r>
    </w:p>
    <w:p w14:paraId="60B417EE" w14:textId="77777777" w:rsidR="00801F04" w:rsidRDefault="00801F04" w:rsidP="00801F04">
      <w:pPr>
        <w:spacing w:line="240" w:lineRule="atLeast"/>
        <w:rPr>
          <w:rFonts w:cs="Arial"/>
          <w:szCs w:val="22"/>
        </w:rPr>
      </w:pPr>
      <w:r>
        <w:rPr>
          <w:rFonts w:cs="Arial"/>
          <w:szCs w:val="22"/>
        </w:rPr>
        <w:t xml:space="preserve">Malzemelerin tüm hesaplarını yaparak seçimlerini yapmak, malzeme uygunluğunun teyidini veya yeni seçimini yapmak, kapasite hesapları teknik özelliklerini içeren dokümanları hazırlamak, piyasadan fiyat araştırması yapmak ve İdareye sunmak sorumluluğu yüklenicidedir. </w:t>
      </w:r>
    </w:p>
    <w:p w14:paraId="7806ED4F" w14:textId="77777777" w:rsidR="00801F04" w:rsidRDefault="00801F04" w:rsidP="00801F04">
      <w:pPr>
        <w:spacing w:line="240" w:lineRule="atLeast"/>
        <w:rPr>
          <w:rFonts w:cs="Arial"/>
          <w:szCs w:val="22"/>
        </w:rPr>
      </w:pPr>
    </w:p>
    <w:p w14:paraId="4F089BFB" w14:textId="77777777" w:rsidR="00801F04" w:rsidRDefault="00801F04" w:rsidP="00801F04">
      <w:pPr>
        <w:spacing w:line="240" w:lineRule="atLeast"/>
        <w:rPr>
          <w:rFonts w:cs="Arial"/>
          <w:szCs w:val="22"/>
        </w:rPr>
      </w:pPr>
    </w:p>
    <w:p w14:paraId="1854BF82" w14:textId="77777777" w:rsidR="00C966BE" w:rsidRDefault="00C966BE" w:rsidP="00801F04">
      <w:pPr>
        <w:spacing w:line="240" w:lineRule="atLeast"/>
        <w:rPr>
          <w:rFonts w:cs="Arial"/>
          <w:szCs w:val="22"/>
        </w:rPr>
      </w:pPr>
    </w:p>
    <w:p w14:paraId="0643911B" w14:textId="77777777" w:rsidR="00801F04" w:rsidRDefault="00801F04" w:rsidP="00801F04">
      <w:pPr>
        <w:pStyle w:val="Default"/>
        <w:spacing w:line="240" w:lineRule="atLeast"/>
        <w:rPr>
          <w:rFonts w:cs="Arial"/>
          <w:color w:val="auto"/>
          <w:szCs w:val="22"/>
        </w:rPr>
      </w:pPr>
    </w:p>
    <w:p w14:paraId="49D13846" w14:textId="77777777" w:rsidR="00105B27" w:rsidRDefault="00105B27">
      <w:pPr>
        <w:spacing w:before="0" w:after="0"/>
        <w:jc w:val="left"/>
        <w:rPr>
          <w:b/>
        </w:rPr>
      </w:pPr>
      <w:bookmarkStart w:id="129" w:name="_Toc70334427"/>
      <w:bookmarkStart w:id="130" w:name="_Toc450740531"/>
      <w:r>
        <w:rPr>
          <w:b/>
        </w:rPr>
        <w:br w:type="page"/>
      </w:r>
    </w:p>
    <w:p w14:paraId="69227918" w14:textId="0A9D2641" w:rsidR="00801F04" w:rsidRDefault="00801F04" w:rsidP="00801F04">
      <w:pPr>
        <w:rPr>
          <w:rFonts w:cs="Arial"/>
          <w:b/>
          <w:szCs w:val="22"/>
        </w:rPr>
      </w:pPr>
      <w:proofErr w:type="gramStart"/>
      <w:r>
        <w:rPr>
          <w:b/>
        </w:rPr>
        <w:lastRenderedPageBreak/>
        <w:t>BÖLÜM -</w:t>
      </w:r>
      <w:proofErr w:type="gramEnd"/>
      <w:r>
        <w:rPr>
          <w:b/>
        </w:rPr>
        <w:t xml:space="preserve"> </w:t>
      </w:r>
      <w:proofErr w:type="gramStart"/>
      <w:r>
        <w:rPr>
          <w:b/>
        </w:rPr>
        <w:t>B  :</w:t>
      </w:r>
      <w:proofErr w:type="gramEnd"/>
      <w:r>
        <w:rPr>
          <w:b/>
        </w:rPr>
        <w:t xml:space="preserve">  ÖZEL ŞARTLAR </w:t>
      </w:r>
      <w:bookmarkEnd w:id="129"/>
      <w:bookmarkEnd w:id="130"/>
    </w:p>
    <w:p w14:paraId="6A8C8813" w14:textId="77777777" w:rsidR="00801F04" w:rsidRDefault="00801F04" w:rsidP="00801F04">
      <w:pPr>
        <w:spacing w:line="240" w:lineRule="atLeast"/>
        <w:rPr>
          <w:rFonts w:cs="Arial"/>
          <w:b/>
          <w:szCs w:val="22"/>
          <w:u w:val="single"/>
        </w:rPr>
      </w:pPr>
    </w:p>
    <w:p w14:paraId="2C4D327F" w14:textId="77777777" w:rsidR="00801F04" w:rsidRDefault="00801F04" w:rsidP="00801F04">
      <w:pPr>
        <w:pStyle w:val="Balk3"/>
      </w:pPr>
      <w:bookmarkStart w:id="131" w:name="_Toc59025445"/>
      <w:bookmarkStart w:id="132" w:name="_Toc66796471"/>
      <w:bookmarkStart w:id="133" w:name="_Toc69126441"/>
      <w:bookmarkStart w:id="134" w:name="_Toc70334428"/>
      <w:bookmarkStart w:id="135" w:name="_Toc450740532"/>
      <w:r>
        <w:t>BORU ASKI VE MESNET SİSTEMLERİ</w:t>
      </w:r>
      <w:bookmarkEnd w:id="131"/>
      <w:bookmarkEnd w:id="132"/>
      <w:bookmarkEnd w:id="133"/>
      <w:bookmarkEnd w:id="134"/>
      <w:bookmarkEnd w:id="135"/>
    </w:p>
    <w:p w14:paraId="2896F3B3" w14:textId="77777777" w:rsidR="00801F04" w:rsidRDefault="00801F04" w:rsidP="00801F04">
      <w:pPr>
        <w:spacing w:line="240" w:lineRule="atLeast"/>
        <w:rPr>
          <w:rFonts w:cs="Arial"/>
          <w:szCs w:val="22"/>
        </w:rPr>
      </w:pPr>
    </w:p>
    <w:p w14:paraId="420FF165" w14:textId="77777777" w:rsidR="00801F04" w:rsidRDefault="00801F04" w:rsidP="00801F04">
      <w:r>
        <w:t>Boruların askı ve mesnetlenmesinde, prefabrik EPDM izole lastikli askı ve montaj elemanları kullanılacaktır. Farklı detaylar için kontrollükten onay alınacaktır.</w:t>
      </w:r>
    </w:p>
    <w:p w14:paraId="78AC8196" w14:textId="77777777" w:rsidR="00801F04" w:rsidRDefault="00801F04" w:rsidP="00801F04">
      <w:r>
        <w:t>Boru askıları bina taşıyıcı konstrüksiyonuna bağlanacak şekilde düşünülecek, askılara gelen yükler projeler üzerinde gösterilecek ve kontrollük onay alındıktan sonra imalata geçilecektir.</w:t>
      </w:r>
    </w:p>
    <w:p w14:paraId="0CF445CA" w14:textId="77777777" w:rsidR="00801F04" w:rsidRDefault="00801F04" w:rsidP="00801F04">
      <w:r>
        <w:t xml:space="preserve">Eğim verilmesi gereken boruların eğimleri, prefabrik askı elemanlarındaki </w:t>
      </w:r>
      <w:proofErr w:type="spellStart"/>
      <w:r>
        <w:t>civatalı</w:t>
      </w:r>
      <w:proofErr w:type="spellEnd"/>
      <w:r>
        <w:t xml:space="preserve"> askı çubuğunun boyu ayarlanarak temin edilecektir. Boruların üzerine </w:t>
      </w:r>
      <w:proofErr w:type="spellStart"/>
      <w:r>
        <w:t>mesnetlemek</w:t>
      </w:r>
      <w:proofErr w:type="spellEnd"/>
      <w:r>
        <w:t xml:space="preserve"> ya da askı için, sabit noktalar dışında </w:t>
      </w:r>
      <w:proofErr w:type="gramStart"/>
      <w:r>
        <w:t>hiç bir</w:t>
      </w:r>
      <w:proofErr w:type="gramEnd"/>
      <w:r>
        <w:t xml:space="preserve"> şekilde kaynak yapılmayacaktır.</w:t>
      </w:r>
    </w:p>
    <w:p w14:paraId="1226183F" w14:textId="77777777" w:rsidR="00801F04" w:rsidRDefault="00801F04" w:rsidP="00801F04">
      <w:pPr>
        <w:spacing w:line="240" w:lineRule="atLeast"/>
        <w:rPr>
          <w:rFonts w:cs="Arial"/>
          <w:szCs w:val="22"/>
        </w:rPr>
      </w:pPr>
    </w:p>
    <w:p w14:paraId="5A7CF5C3" w14:textId="77777777" w:rsidR="00801F04" w:rsidRDefault="00801F04" w:rsidP="00801F04">
      <w:r>
        <w:t xml:space="preserve">Tüm prefabrik askı ve montaj elemanları min. 8 ÷ 10 mikron galvaniz kaplı olacaktır. Bunların dışında yerinde imal edilmesi gereken montaj elemanları, 2 kat astar boya ve 2 kat yağlı boya </w:t>
      </w:r>
      <w:proofErr w:type="gramStart"/>
      <w:r>
        <w:t>ile  boyanacaktır</w:t>
      </w:r>
      <w:proofErr w:type="gramEnd"/>
      <w:r>
        <w:t>.</w:t>
      </w:r>
    </w:p>
    <w:p w14:paraId="06ED219F" w14:textId="77777777" w:rsidR="00801F04" w:rsidRDefault="00801F04" w:rsidP="00801F04"/>
    <w:p w14:paraId="522F73D4" w14:textId="77777777" w:rsidR="00801F04" w:rsidRDefault="00801F04" w:rsidP="00801F04">
      <w:r>
        <w:t>Seçilecek boyaların;</w:t>
      </w:r>
    </w:p>
    <w:p w14:paraId="017B6629" w14:textId="77777777" w:rsidR="00801F04" w:rsidRDefault="00801F04" w:rsidP="00801F04">
      <w:r>
        <w:t>Firma isimlerini,</w:t>
      </w:r>
    </w:p>
    <w:p w14:paraId="760AD3B6" w14:textId="77777777" w:rsidR="00801F04" w:rsidRDefault="00801F04" w:rsidP="00801F04">
      <w:r>
        <w:t>Firmanın hangi numaralı ve tipteki ürünü olduğu,</w:t>
      </w:r>
    </w:p>
    <w:p w14:paraId="1868DC64" w14:textId="77777777" w:rsidR="00801F04" w:rsidRDefault="00801F04" w:rsidP="00801F04">
      <w:r>
        <w:t>Boyanın rengini belirlemekte kontrollük serbest olacak ve boya satın alınmadan önce kontrollük onayı alınacaktır.</w:t>
      </w:r>
    </w:p>
    <w:p w14:paraId="09DB9D4E" w14:textId="77777777" w:rsidR="00801F04" w:rsidRDefault="00801F04" w:rsidP="00801F04">
      <w:pPr>
        <w:spacing w:line="240" w:lineRule="atLeast"/>
        <w:rPr>
          <w:rFonts w:cs="Arial"/>
          <w:szCs w:val="22"/>
        </w:rPr>
      </w:pPr>
    </w:p>
    <w:p w14:paraId="492E7CEC" w14:textId="77777777" w:rsidR="00801F04" w:rsidRDefault="00801F04" w:rsidP="00801F04">
      <w:pPr>
        <w:rPr>
          <w:b/>
        </w:rPr>
      </w:pPr>
      <w:r>
        <w:rPr>
          <w:b/>
        </w:rPr>
        <w:t xml:space="preserve">Boru askı </w:t>
      </w:r>
      <w:proofErr w:type="gramStart"/>
      <w:r>
        <w:rPr>
          <w:b/>
        </w:rPr>
        <w:t>aralıkları :</w:t>
      </w:r>
      <w:proofErr w:type="gramEnd"/>
    </w:p>
    <w:p w14:paraId="177B3D6F" w14:textId="77777777" w:rsidR="00801F04" w:rsidRDefault="00801F04" w:rsidP="00801F04">
      <w:pPr>
        <w:rPr>
          <w:b/>
        </w:rPr>
      </w:pPr>
    </w:p>
    <w:p w14:paraId="6DF07AAD" w14:textId="77777777" w:rsidR="00801F04" w:rsidRDefault="00801F04" w:rsidP="00801F04">
      <w:pPr>
        <w:rPr>
          <w:b/>
        </w:rPr>
      </w:pPr>
      <w:r>
        <w:rPr>
          <w:b/>
        </w:rPr>
        <w:t>Boru nominal çapı</w:t>
      </w:r>
      <w:r>
        <w:rPr>
          <w:b/>
        </w:rPr>
        <w:tab/>
      </w:r>
      <w:proofErr w:type="spellStart"/>
      <w:r>
        <w:rPr>
          <w:b/>
        </w:rPr>
        <w:t>Max</w:t>
      </w:r>
      <w:proofErr w:type="spellEnd"/>
      <w:r>
        <w:rPr>
          <w:b/>
        </w:rPr>
        <w:t xml:space="preserve"> mesafe (m)</w:t>
      </w:r>
      <w:r>
        <w:rPr>
          <w:b/>
        </w:rPr>
        <w:tab/>
      </w:r>
      <w:r>
        <w:rPr>
          <w:b/>
        </w:rPr>
        <w:tab/>
      </w:r>
      <w:r>
        <w:rPr>
          <w:b/>
        </w:rPr>
        <w:tab/>
        <w:t xml:space="preserve">    Askı çubuğu çapı (mm) </w:t>
      </w:r>
    </w:p>
    <w:p w14:paraId="3D9F3742" w14:textId="77777777" w:rsidR="00801F04" w:rsidRDefault="00801F04" w:rsidP="00801F04">
      <w:pPr>
        <w:rPr>
          <w:b/>
        </w:rPr>
      </w:pPr>
      <w:r>
        <w:rPr>
          <w:b/>
        </w:rPr>
        <w:t>Standart çelik boru</w:t>
      </w:r>
      <w:r>
        <w:rPr>
          <w:b/>
        </w:rPr>
        <w:tab/>
      </w:r>
    </w:p>
    <w:p w14:paraId="2017B4EC" w14:textId="77777777" w:rsidR="00801F04" w:rsidRDefault="00801F04" w:rsidP="00801F04">
      <w:pPr>
        <w:rPr>
          <w:b/>
        </w:rPr>
      </w:pPr>
      <w:r>
        <w:rPr>
          <w:b/>
        </w:rPr>
        <w:t>Bakır boru</w:t>
      </w:r>
      <w:r>
        <w:rPr>
          <w:b/>
        </w:rPr>
        <w:tab/>
      </w:r>
    </w:p>
    <w:p w14:paraId="48848253" w14:textId="77777777" w:rsidR="00801F04" w:rsidRDefault="00801F04" w:rsidP="00801F04"/>
    <w:p w14:paraId="1E8873A9" w14:textId="77777777" w:rsidR="00801F04" w:rsidRDefault="00801F04" w:rsidP="00801F04">
      <w:r>
        <w:tab/>
      </w:r>
      <w:r>
        <w:tab/>
      </w:r>
      <w:r>
        <w:tab/>
        <w:t xml:space="preserve">        Su</w:t>
      </w:r>
      <w:r>
        <w:tab/>
        <w:t xml:space="preserve">       buhar</w:t>
      </w:r>
      <w:r>
        <w:tab/>
      </w:r>
      <w:r>
        <w:tab/>
        <w:t>su</w:t>
      </w:r>
    </w:p>
    <w:p w14:paraId="73C9D523" w14:textId="77777777" w:rsidR="00801F04" w:rsidRDefault="00801F04" w:rsidP="00801F04"/>
    <w:p w14:paraId="21028924" w14:textId="77777777" w:rsidR="00801F04" w:rsidRDefault="00801F04" w:rsidP="00801F04">
      <w:r>
        <w:t>15</w:t>
      </w:r>
      <w:r>
        <w:tab/>
      </w:r>
      <w:r>
        <w:tab/>
      </w:r>
      <w:r>
        <w:tab/>
        <w:t xml:space="preserve">            2.1</w:t>
      </w:r>
      <w:r>
        <w:tab/>
        <w:t xml:space="preserve">            2.4</w:t>
      </w:r>
      <w:r>
        <w:tab/>
      </w:r>
      <w:r>
        <w:tab/>
        <w:t>1.5</w:t>
      </w:r>
      <w:r>
        <w:tab/>
      </w:r>
      <w:r>
        <w:tab/>
      </w:r>
      <w:r>
        <w:tab/>
        <w:t>6.4</w:t>
      </w:r>
    </w:p>
    <w:p w14:paraId="7953F36E" w14:textId="77777777" w:rsidR="00801F04" w:rsidRDefault="00801F04" w:rsidP="00801F04">
      <w:r>
        <w:t>20</w:t>
      </w:r>
      <w:r>
        <w:tab/>
      </w:r>
      <w:r>
        <w:tab/>
      </w:r>
      <w:r>
        <w:tab/>
        <w:t xml:space="preserve">            2.1</w:t>
      </w:r>
      <w:r>
        <w:tab/>
        <w:t xml:space="preserve">            2.7</w:t>
      </w:r>
      <w:r>
        <w:tab/>
      </w:r>
      <w:r>
        <w:tab/>
        <w:t>1.5</w:t>
      </w:r>
      <w:r>
        <w:tab/>
      </w:r>
      <w:r>
        <w:tab/>
      </w:r>
      <w:r>
        <w:tab/>
        <w:t>6.4</w:t>
      </w:r>
    </w:p>
    <w:p w14:paraId="24AEBC7F" w14:textId="77777777" w:rsidR="00801F04" w:rsidRDefault="00801F04" w:rsidP="00801F04">
      <w:r>
        <w:t>25</w:t>
      </w:r>
      <w:r>
        <w:tab/>
      </w:r>
      <w:r>
        <w:tab/>
      </w:r>
      <w:r>
        <w:tab/>
      </w:r>
      <w:r>
        <w:tab/>
        <w:t>2.1</w:t>
      </w:r>
      <w:r>
        <w:tab/>
        <w:t xml:space="preserve">            2.7</w:t>
      </w:r>
      <w:r>
        <w:tab/>
      </w:r>
      <w:r>
        <w:tab/>
        <w:t>1.8</w:t>
      </w:r>
      <w:r>
        <w:tab/>
      </w:r>
      <w:r>
        <w:tab/>
      </w:r>
      <w:r>
        <w:tab/>
        <w:t>6.4</w:t>
      </w:r>
    </w:p>
    <w:p w14:paraId="5E821F97" w14:textId="77777777" w:rsidR="00801F04" w:rsidRDefault="00801F04" w:rsidP="00801F04">
      <w:r>
        <w:t>40</w:t>
      </w:r>
      <w:r>
        <w:tab/>
      </w:r>
      <w:r>
        <w:tab/>
      </w:r>
      <w:r>
        <w:tab/>
      </w:r>
      <w:r>
        <w:tab/>
        <w:t>2.7</w:t>
      </w:r>
      <w:r>
        <w:tab/>
      </w:r>
      <w:r>
        <w:tab/>
        <w:t>3.7</w:t>
      </w:r>
      <w:r>
        <w:tab/>
      </w:r>
      <w:r>
        <w:tab/>
        <w:t>2.4</w:t>
      </w:r>
      <w:r>
        <w:tab/>
      </w:r>
      <w:r>
        <w:tab/>
      </w:r>
      <w:r>
        <w:tab/>
        <w:t>10</w:t>
      </w:r>
    </w:p>
    <w:p w14:paraId="4102BA53" w14:textId="77777777" w:rsidR="00801F04" w:rsidRDefault="00801F04" w:rsidP="00801F04">
      <w:r>
        <w:t>50</w:t>
      </w:r>
      <w:r>
        <w:tab/>
      </w:r>
      <w:r>
        <w:tab/>
      </w:r>
      <w:r>
        <w:tab/>
      </w:r>
      <w:r>
        <w:tab/>
        <w:t>3.0</w:t>
      </w:r>
      <w:r>
        <w:tab/>
      </w:r>
      <w:r>
        <w:tab/>
        <w:t>4.0</w:t>
      </w:r>
      <w:r>
        <w:tab/>
      </w:r>
      <w:r>
        <w:tab/>
        <w:t>2.4</w:t>
      </w:r>
      <w:r>
        <w:tab/>
      </w:r>
      <w:r>
        <w:tab/>
      </w:r>
      <w:r>
        <w:tab/>
        <w:t>10</w:t>
      </w:r>
    </w:p>
    <w:p w14:paraId="20B2CD28" w14:textId="77777777" w:rsidR="00801F04" w:rsidRDefault="00801F04" w:rsidP="00801F04">
      <w:r>
        <w:t>65</w:t>
      </w:r>
      <w:r>
        <w:tab/>
      </w:r>
      <w:r>
        <w:tab/>
      </w:r>
      <w:r>
        <w:tab/>
      </w:r>
      <w:r>
        <w:tab/>
        <w:t>3.4</w:t>
      </w:r>
      <w:r>
        <w:tab/>
      </w:r>
      <w:r>
        <w:tab/>
        <w:t>4.3</w:t>
      </w:r>
      <w:r>
        <w:tab/>
      </w:r>
      <w:r>
        <w:tab/>
        <w:t>2.7</w:t>
      </w:r>
      <w:r>
        <w:tab/>
      </w:r>
      <w:r>
        <w:tab/>
      </w:r>
      <w:r>
        <w:tab/>
        <w:t>10</w:t>
      </w:r>
    </w:p>
    <w:p w14:paraId="06754A8E" w14:textId="77777777" w:rsidR="00801F04" w:rsidRDefault="00801F04" w:rsidP="00801F04">
      <w:r>
        <w:t>80</w:t>
      </w:r>
      <w:r>
        <w:tab/>
      </w:r>
      <w:r>
        <w:tab/>
      </w:r>
      <w:r>
        <w:tab/>
      </w:r>
      <w:r>
        <w:tab/>
        <w:t>3.7</w:t>
      </w:r>
      <w:r>
        <w:tab/>
      </w:r>
      <w:r>
        <w:tab/>
        <w:t>4.6</w:t>
      </w:r>
      <w:r>
        <w:tab/>
      </w:r>
      <w:r>
        <w:tab/>
        <w:t>3.0</w:t>
      </w:r>
      <w:r>
        <w:tab/>
      </w:r>
      <w:r>
        <w:tab/>
      </w:r>
      <w:r>
        <w:tab/>
        <w:t>10</w:t>
      </w:r>
    </w:p>
    <w:p w14:paraId="5CB9E6F3" w14:textId="77777777" w:rsidR="00801F04" w:rsidRDefault="00801F04" w:rsidP="00801F04">
      <w:r>
        <w:t>100</w:t>
      </w:r>
      <w:r>
        <w:tab/>
      </w:r>
      <w:r>
        <w:tab/>
      </w:r>
      <w:r>
        <w:tab/>
      </w:r>
      <w:r>
        <w:tab/>
        <w:t>4.3</w:t>
      </w:r>
      <w:r>
        <w:tab/>
      </w:r>
      <w:r>
        <w:tab/>
        <w:t>5.2</w:t>
      </w:r>
      <w:r>
        <w:tab/>
      </w:r>
      <w:r>
        <w:tab/>
        <w:t>3.7</w:t>
      </w:r>
      <w:r>
        <w:tab/>
      </w:r>
      <w:r>
        <w:tab/>
      </w:r>
      <w:r>
        <w:tab/>
        <w:t>13</w:t>
      </w:r>
    </w:p>
    <w:p w14:paraId="62DDEF69" w14:textId="77777777" w:rsidR="00801F04" w:rsidRDefault="00801F04" w:rsidP="00801F04">
      <w:r>
        <w:t>150</w:t>
      </w:r>
      <w:r>
        <w:tab/>
      </w:r>
      <w:r>
        <w:tab/>
      </w:r>
      <w:r>
        <w:tab/>
      </w:r>
      <w:r>
        <w:tab/>
        <w:t>5.2</w:t>
      </w:r>
      <w:r>
        <w:tab/>
      </w:r>
      <w:r>
        <w:tab/>
        <w:t>6.4</w:t>
      </w:r>
      <w:r>
        <w:tab/>
      </w:r>
      <w:r>
        <w:tab/>
        <w:t>4.3</w:t>
      </w:r>
      <w:r>
        <w:tab/>
      </w:r>
      <w:r>
        <w:tab/>
      </w:r>
      <w:r>
        <w:tab/>
        <w:t>13</w:t>
      </w:r>
    </w:p>
    <w:p w14:paraId="77368800" w14:textId="77777777" w:rsidR="00801F04" w:rsidRDefault="00801F04" w:rsidP="00801F04">
      <w:r>
        <w:t>200</w:t>
      </w:r>
      <w:r>
        <w:tab/>
      </w:r>
      <w:r>
        <w:tab/>
      </w:r>
      <w:r>
        <w:tab/>
      </w:r>
      <w:r>
        <w:tab/>
        <w:t>5.8</w:t>
      </w:r>
      <w:r>
        <w:tab/>
      </w:r>
      <w:r>
        <w:tab/>
        <w:t>7.3</w:t>
      </w:r>
      <w:r>
        <w:tab/>
      </w:r>
      <w:r>
        <w:tab/>
        <w:t>4.9</w:t>
      </w:r>
      <w:r>
        <w:tab/>
      </w:r>
      <w:r>
        <w:tab/>
      </w:r>
      <w:r>
        <w:tab/>
        <w:t>16</w:t>
      </w:r>
    </w:p>
    <w:p w14:paraId="020C67AF" w14:textId="77777777" w:rsidR="00801F04" w:rsidRDefault="00801F04" w:rsidP="00801F04">
      <w:r>
        <w:lastRenderedPageBreak/>
        <w:t>250</w:t>
      </w:r>
      <w:r>
        <w:tab/>
      </w:r>
      <w:r>
        <w:tab/>
      </w:r>
      <w:r>
        <w:tab/>
      </w:r>
      <w:r>
        <w:tab/>
        <w:t>6.1</w:t>
      </w:r>
      <w:r>
        <w:tab/>
      </w:r>
      <w:r>
        <w:tab/>
        <w:t>7.9</w:t>
      </w:r>
      <w:r>
        <w:tab/>
      </w:r>
      <w:r>
        <w:tab/>
        <w:t>5.5</w:t>
      </w:r>
      <w:r>
        <w:tab/>
      </w:r>
      <w:r>
        <w:tab/>
      </w:r>
      <w:r>
        <w:tab/>
        <w:t>16</w:t>
      </w:r>
    </w:p>
    <w:p w14:paraId="30F24578" w14:textId="77777777" w:rsidR="00801F04" w:rsidRDefault="00801F04" w:rsidP="00801F04">
      <w:r>
        <w:t>300</w:t>
      </w:r>
      <w:r>
        <w:tab/>
      </w:r>
      <w:r>
        <w:tab/>
      </w:r>
      <w:r>
        <w:tab/>
      </w:r>
      <w:r>
        <w:tab/>
        <w:t>7.0</w:t>
      </w:r>
      <w:r>
        <w:tab/>
      </w:r>
      <w:r>
        <w:tab/>
        <w:t>9.1</w:t>
      </w:r>
      <w:r>
        <w:tab/>
      </w:r>
      <w:r>
        <w:tab/>
        <w:t>5.8</w:t>
      </w:r>
      <w:r>
        <w:tab/>
      </w:r>
      <w:r>
        <w:tab/>
      </w:r>
      <w:r>
        <w:tab/>
        <w:t>22</w:t>
      </w:r>
    </w:p>
    <w:p w14:paraId="595FDC78" w14:textId="77777777" w:rsidR="00801F04" w:rsidRDefault="00801F04" w:rsidP="00801F04">
      <w:r>
        <w:t>350</w:t>
      </w:r>
      <w:r>
        <w:tab/>
      </w:r>
      <w:r>
        <w:tab/>
      </w:r>
      <w:r>
        <w:tab/>
      </w:r>
      <w:r>
        <w:tab/>
        <w:t>7.6</w:t>
      </w:r>
      <w:r>
        <w:tab/>
      </w:r>
      <w:r>
        <w:tab/>
        <w:t>9.8</w:t>
      </w:r>
      <w:r>
        <w:tab/>
      </w:r>
      <w:r>
        <w:tab/>
      </w:r>
      <w:r>
        <w:tab/>
      </w:r>
      <w:r>
        <w:tab/>
      </w:r>
      <w:r>
        <w:tab/>
        <w:t>25</w:t>
      </w:r>
    </w:p>
    <w:p w14:paraId="4D99CA33" w14:textId="77777777" w:rsidR="00801F04" w:rsidRDefault="00801F04" w:rsidP="00801F04">
      <w:r>
        <w:t>400</w:t>
      </w:r>
      <w:r>
        <w:tab/>
      </w:r>
      <w:r>
        <w:tab/>
      </w:r>
      <w:r>
        <w:tab/>
      </w:r>
      <w:r>
        <w:tab/>
        <w:t>8.2</w:t>
      </w:r>
      <w:r>
        <w:tab/>
      </w:r>
      <w:r>
        <w:tab/>
        <w:t>10.7</w:t>
      </w:r>
      <w:r>
        <w:tab/>
      </w:r>
      <w:r>
        <w:tab/>
      </w:r>
      <w:r>
        <w:tab/>
      </w:r>
      <w:r>
        <w:tab/>
      </w:r>
      <w:r>
        <w:tab/>
        <w:t>25</w:t>
      </w:r>
    </w:p>
    <w:p w14:paraId="1FEEE1DE" w14:textId="77777777" w:rsidR="00801F04" w:rsidRDefault="00801F04" w:rsidP="00801F04">
      <w:r>
        <w:t>450</w:t>
      </w:r>
      <w:r>
        <w:tab/>
      </w:r>
      <w:r>
        <w:tab/>
      </w:r>
      <w:r>
        <w:tab/>
      </w:r>
      <w:r>
        <w:tab/>
        <w:t>8.5</w:t>
      </w:r>
      <w:r>
        <w:tab/>
      </w:r>
      <w:r>
        <w:tab/>
        <w:t>11.3</w:t>
      </w:r>
      <w:r>
        <w:tab/>
      </w:r>
      <w:r>
        <w:tab/>
      </w:r>
      <w:r>
        <w:tab/>
      </w:r>
      <w:r>
        <w:tab/>
      </w:r>
      <w:r>
        <w:tab/>
        <w:t>32</w:t>
      </w:r>
    </w:p>
    <w:p w14:paraId="2A5BC53C" w14:textId="77777777" w:rsidR="00801F04" w:rsidRDefault="00801F04" w:rsidP="00801F04">
      <w:r>
        <w:t>500</w:t>
      </w:r>
      <w:r>
        <w:tab/>
      </w:r>
      <w:r>
        <w:tab/>
      </w:r>
      <w:r>
        <w:tab/>
      </w:r>
      <w:r>
        <w:tab/>
        <w:t>9.1</w:t>
      </w:r>
      <w:r>
        <w:tab/>
      </w:r>
      <w:r>
        <w:tab/>
        <w:t>11.9</w:t>
      </w:r>
      <w:r>
        <w:tab/>
      </w:r>
      <w:r>
        <w:tab/>
      </w:r>
      <w:r>
        <w:tab/>
      </w:r>
      <w:r>
        <w:tab/>
      </w:r>
      <w:r>
        <w:tab/>
        <w:t>32</w:t>
      </w:r>
    </w:p>
    <w:p w14:paraId="1DAA627F" w14:textId="77777777" w:rsidR="00801F04" w:rsidRDefault="00801F04" w:rsidP="00801F04">
      <w:r>
        <w:t>600</w:t>
      </w:r>
      <w:r>
        <w:tab/>
      </w:r>
      <w:r>
        <w:tab/>
      </w:r>
      <w:r>
        <w:tab/>
      </w:r>
      <w:r>
        <w:tab/>
        <w:t>9.1</w:t>
      </w:r>
      <w:r>
        <w:tab/>
      </w:r>
      <w:r>
        <w:tab/>
        <w:t>11.9</w:t>
      </w:r>
      <w:r>
        <w:tab/>
      </w:r>
      <w:r>
        <w:tab/>
      </w:r>
      <w:r>
        <w:tab/>
      </w:r>
      <w:r>
        <w:tab/>
      </w:r>
      <w:r>
        <w:tab/>
        <w:t>32</w:t>
      </w:r>
    </w:p>
    <w:p w14:paraId="2C91517E" w14:textId="77777777" w:rsidR="00801F04" w:rsidRDefault="00801F04" w:rsidP="00801F04"/>
    <w:p w14:paraId="5DF020D2" w14:textId="77777777" w:rsidR="00801F04" w:rsidRDefault="00801F04" w:rsidP="00801F04"/>
    <w:p w14:paraId="6027EE28" w14:textId="77777777" w:rsidR="00801F04" w:rsidRDefault="00801F04" w:rsidP="00801F04"/>
    <w:p w14:paraId="76E85483" w14:textId="77777777" w:rsidR="00801F04" w:rsidRDefault="00801F04" w:rsidP="00801F04"/>
    <w:p w14:paraId="49FF1994" w14:textId="77777777" w:rsidR="00801F04" w:rsidRDefault="00801F04" w:rsidP="00801F04">
      <w:proofErr w:type="spellStart"/>
      <w:r>
        <w:t>Sprinkler</w:t>
      </w:r>
      <w:proofErr w:type="spellEnd"/>
      <w:r>
        <w:t xml:space="preserve"> boru tesisatında iki askı arasındaki </w:t>
      </w:r>
      <w:proofErr w:type="spellStart"/>
      <w:r>
        <w:t>max</w:t>
      </w:r>
      <w:proofErr w:type="spellEnd"/>
      <w:r>
        <w:t xml:space="preserve">. </w:t>
      </w:r>
      <w:proofErr w:type="gramStart"/>
      <w:r>
        <w:t>mesafe</w:t>
      </w:r>
      <w:proofErr w:type="gramEnd"/>
      <w:r>
        <w:t xml:space="preserve"> </w:t>
      </w:r>
      <w:proofErr w:type="gramStart"/>
      <w:r>
        <w:t>( NFPA</w:t>
      </w:r>
      <w:proofErr w:type="gramEnd"/>
      <w:r>
        <w:t xml:space="preserve"> -13)</w:t>
      </w:r>
    </w:p>
    <w:p w14:paraId="5A85237F" w14:textId="77777777" w:rsidR="00801F04" w:rsidRDefault="00801F04" w:rsidP="00801F04">
      <w:r>
        <w:t xml:space="preserve">DN 25 ÷ DN 32 ……………. </w:t>
      </w:r>
      <w:proofErr w:type="gramStart"/>
      <w:r>
        <w:t>3.65</w:t>
      </w:r>
      <w:proofErr w:type="gramEnd"/>
      <w:r>
        <w:t xml:space="preserve"> m</w:t>
      </w:r>
    </w:p>
    <w:p w14:paraId="40AFAC15" w14:textId="77777777" w:rsidR="00801F04" w:rsidRDefault="00801F04" w:rsidP="00801F04">
      <w:r>
        <w:t>DN 40 ÷ DN 200 …………... 4,55 m</w:t>
      </w:r>
    </w:p>
    <w:p w14:paraId="2E697F84" w14:textId="77777777" w:rsidR="00801F04" w:rsidRDefault="00801F04" w:rsidP="00801F04"/>
    <w:p w14:paraId="204DB549" w14:textId="77777777" w:rsidR="00801F04" w:rsidRDefault="00801F04" w:rsidP="00801F04">
      <w:proofErr w:type="spellStart"/>
      <w:r>
        <w:t>PPr</w:t>
      </w:r>
      <w:proofErr w:type="spellEnd"/>
      <w:r>
        <w:t xml:space="preserve"> boru askı aralıkları </w:t>
      </w:r>
      <w:proofErr w:type="gramStart"/>
      <w:r>
        <w:t>( Cam</w:t>
      </w:r>
      <w:proofErr w:type="gramEnd"/>
      <w:r>
        <w:t xml:space="preserve"> elyaf takviyeli SDR 7.4 borular </w:t>
      </w:r>
      <w:proofErr w:type="gramStart"/>
      <w:r>
        <w:t>için )</w:t>
      </w:r>
      <w:proofErr w:type="gramEnd"/>
      <w:r>
        <w:t xml:space="preserve"> </w:t>
      </w:r>
    </w:p>
    <w:tbl>
      <w:tblPr>
        <w:tblpPr w:leftFromText="141" w:rightFromText="141"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150"/>
        <w:gridCol w:w="2977"/>
      </w:tblGrid>
      <w:tr w:rsidR="00801F04" w14:paraId="36E203D9" w14:textId="77777777" w:rsidTr="00801F04">
        <w:tc>
          <w:tcPr>
            <w:tcW w:w="1077" w:type="dxa"/>
            <w:tcBorders>
              <w:top w:val="single" w:sz="4" w:space="0" w:color="auto"/>
              <w:left w:val="single" w:sz="4" w:space="0" w:color="auto"/>
              <w:bottom w:val="single" w:sz="4" w:space="0" w:color="auto"/>
              <w:right w:val="single" w:sz="4" w:space="0" w:color="auto"/>
            </w:tcBorders>
          </w:tcPr>
          <w:p w14:paraId="60306C30" w14:textId="77777777" w:rsidR="00801F04" w:rsidRDefault="00801F04">
            <w:r>
              <w:t>Çap</w:t>
            </w:r>
          </w:p>
          <w:p w14:paraId="3CB34FE5" w14:textId="77777777" w:rsidR="00801F04" w:rsidRDefault="00801F04"/>
        </w:tc>
        <w:tc>
          <w:tcPr>
            <w:tcW w:w="2150" w:type="dxa"/>
            <w:tcBorders>
              <w:top w:val="single" w:sz="4" w:space="0" w:color="auto"/>
              <w:left w:val="single" w:sz="4" w:space="0" w:color="auto"/>
              <w:bottom w:val="single" w:sz="4" w:space="0" w:color="auto"/>
              <w:right w:val="single" w:sz="4" w:space="0" w:color="auto"/>
            </w:tcBorders>
            <w:hideMark/>
          </w:tcPr>
          <w:p w14:paraId="460CD198" w14:textId="77777777" w:rsidR="00801F04" w:rsidRDefault="00801F04">
            <w:r>
              <w:t xml:space="preserve">Soğuk su boruları </w:t>
            </w:r>
          </w:p>
          <w:p w14:paraId="74D1800B" w14:textId="77777777" w:rsidR="00801F04" w:rsidRDefault="00801F04">
            <w:r>
              <w:t>(</w:t>
            </w:r>
            <w:proofErr w:type="gramStart"/>
            <w:r>
              <w:t>cm )</w:t>
            </w:r>
            <w:proofErr w:type="gramEnd"/>
          </w:p>
        </w:tc>
        <w:tc>
          <w:tcPr>
            <w:tcW w:w="2977" w:type="dxa"/>
            <w:tcBorders>
              <w:top w:val="single" w:sz="4" w:space="0" w:color="auto"/>
              <w:left w:val="single" w:sz="4" w:space="0" w:color="auto"/>
              <w:bottom w:val="single" w:sz="4" w:space="0" w:color="auto"/>
              <w:right w:val="single" w:sz="4" w:space="0" w:color="auto"/>
            </w:tcBorders>
          </w:tcPr>
          <w:p w14:paraId="242A1F4F" w14:textId="77777777" w:rsidR="00801F04" w:rsidRDefault="00801F04">
            <w:r>
              <w:t xml:space="preserve">Sıcak su boruları </w:t>
            </w:r>
            <w:proofErr w:type="gramStart"/>
            <w:r>
              <w:t>( cm</w:t>
            </w:r>
            <w:proofErr w:type="gramEnd"/>
            <w:r>
              <w:t xml:space="preserve"> )</w:t>
            </w:r>
          </w:p>
          <w:p w14:paraId="7EFFD02B" w14:textId="77777777" w:rsidR="00801F04" w:rsidRDefault="00801F04"/>
        </w:tc>
      </w:tr>
      <w:tr w:rsidR="00801F04" w14:paraId="03030855"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17BA69FC" w14:textId="77777777" w:rsidR="00801F04" w:rsidRDefault="00801F04">
            <w:r>
              <w:t xml:space="preserve"> Ø 20</w:t>
            </w:r>
          </w:p>
        </w:tc>
        <w:tc>
          <w:tcPr>
            <w:tcW w:w="2150" w:type="dxa"/>
            <w:tcBorders>
              <w:top w:val="single" w:sz="4" w:space="0" w:color="auto"/>
              <w:left w:val="single" w:sz="4" w:space="0" w:color="auto"/>
              <w:bottom w:val="single" w:sz="4" w:space="0" w:color="auto"/>
              <w:right w:val="single" w:sz="4" w:space="0" w:color="auto"/>
            </w:tcBorders>
            <w:hideMark/>
          </w:tcPr>
          <w:p w14:paraId="6580AD54" w14:textId="77777777" w:rsidR="00801F04" w:rsidRDefault="00801F04">
            <w:r>
              <w:t xml:space="preserve">           90</w:t>
            </w:r>
          </w:p>
        </w:tc>
        <w:tc>
          <w:tcPr>
            <w:tcW w:w="2977" w:type="dxa"/>
            <w:tcBorders>
              <w:top w:val="single" w:sz="4" w:space="0" w:color="auto"/>
              <w:left w:val="single" w:sz="4" w:space="0" w:color="auto"/>
              <w:bottom w:val="single" w:sz="4" w:space="0" w:color="auto"/>
              <w:right w:val="single" w:sz="4" w:space="0" w:color="auto"/>
            </w:tcBorders>
            <w:hideMark/>
          </w:tcPr>
          <w:p w14:paraId="148665FB" w14:textId="77777777" w:rsidR="00801F04" w:rsidRDefault="00801F04">
            <w:r>
              <w:t xml:space="preserve">          80</w:t>
            </w:r>
          </w:p>
        </w:tc>
      </w:tr>
      <w:tr w:rsidR="00801F04" w14:paraId="7E7100CE"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2663568F" w14:textId="77777777" w:rsidR="00801F04" w:rsidRDefault="00801F04">
            <w:r>
              <w:t xml:space="preserve"> Ø 25</w:t>
            </w:r>
          </w:p>
        </w:tc>
        <w:tc>
          <w:tcPr>
            <w:tcW w:w="2150" w:type="dxa"/>
            <w:tcBorders>
              <w:top w:val="single" w:sz="4" w:space="0" w:color="auto"/>
              <w:left w:val="single" w:sz="4" w:space="0" w:color="auto"/>
              <w:bottom w:val="single" w:sz="4" w:space="0" w:color="auto"/>
              <w:right w:val="single" w:sz="4" w:space="0" w:color="auto"/>
            </w:tcBorders>
            <w:hideMark/>
          </w:tcPr>
          <w:p w14:paraId="4BFC6FD6" w14:textId="77777777" w:rsidR="00801F04" w:rsidRDefault="00801F04">
            <w:r>
              <w:t xml:space="preserve">         100</w:t>
            </w:r>
          </w:p>
        </w:tc>
        <w:tc>
          <w:tcPr>
            <w:tcW w:w="2977" w:type="dxa"/>
            <w:tcBorders>
              <w:top w:val="single" w:sz="4" w:space="0" w:color="auto"/>
              <w:left w:val="single" w:sz="4" w:space="0" w:color="auto"/>
              <w:bottom w:val="single" w:sz="4" w:space="0" w:color="auto"/>
              <w:right w:val="single" w:sz="4" w:space="0" w:color="auto"/>
            </w:tcBorders>
            <w:hideMark/>
          </w:tcPr>
          <w:p w14:paraId="2E5B44F4" w14:textId="77777777" w:rsidR="00801F04" w:rsidRDefault="00801F04">
            <w:r>
              <w:t xml:space="preserve">          90</w:t>
            </w:r>
          </w:p>
        </w:tc>
      </w:tr>
      <w:tr w:rsidR="00801F04" w14:paraId="0E915BC7"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5038D991" w14:textId="77777777" w:rsidR="00801F04" w:rsidRDefault="00801F04">
            <w:r>
              <w:t xml:space="preserve"> Ø 32</w:t>
            </w:r>
          </w:p>
        </w:tc>
        <w:tc>
          <w:tcPr>
            <w:tcW w:w="2150" w:type="dxa"/>
            <w:tcBorders>
              <w:top w:val="single" w:sz="4" w:space="0" w:color="auto"/>
              <w:left w:val="single" w:sz="4" w:space="0" w:color="auto"/>
              <w:bottom w:val="single" w:sz="4" w:space="0" w:color="auto"/>
              <w:right w:val="single" w:sz="4" w:space="0" w:color="auto"/>
            </w:tcBorders>
            <w:hideMark/>
          </w:tcPr>
          <w:p w14:paraId="2FFF7DE6" w14:textId="77777777" w:rsidR="00801F04" w:rsidRDefault="00801F04">
            <w:r>
              <w:t xml:space="preserve">         110</w:t>
            </w:r>
          </w:p>
        </w:tc>
        <w:tc>
          <w:tcPr>
            <w:tcW w:w="2977" w:type="dxa"/>
            <w:tcBorders>
              <w:top w:val="single" w:sz="4" w:space="0" w:color="auto"/>
              <w:left w:val="single" w:sz="4" w:space="0" w:color="auto"/>
              <w:bottom w:val="single" w:sz="4" w:space="0" w:color="auto"/>
              <w:right w:val="single" w:sz="4" w:space="0" w:color="auto"/>
            </w:tcBorders>
            <w:hideMark/>
          </w:tcPr>
          <w:p w14:paraId="778D9B72" w14:textId="77777777" w:rsidR="00801F04" w:rsidRDefault="00801F04">
            <w:r>
              <w:t xml:space="preserve">        100</w:t>
            </w:r>
          </w:p>
        </w:tc>
      </w:tr>
      <w:tr w:rsidR="00801F04" w14:paraId="2C6C106E"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797AA267" w14:textId="77777777" w:rsidR="00801F04" w:rsidRDefault="00801F04">
            <w:r>
              <w:t xml:space="preserve"> Ø 40      </w:t>
            </w:r>
          </w:p>
        </w:tc>
        <w:tc>
          <w:tcPr>
            <w:tcW w:w="2150" w:type="dxa"/>
            <w:tcBorders>
              <w:top w:val="single" w:sz="4" w:space="0" w:color="auto"/>
              <w:left w:val="single" w:sz="4" w:space="0" w:color="auto"/>
              <w:bottom w:val="single" w:sz="4" w:space="0" w:color="auto"/>
              <w:right w:val="single" w:sz="4" w:space="0" w:color="auto"/>
            </w:tcBorders>
            <w:hideMark/>
          </w:tcPr>
          <w:p w14:paraId="70B543B3" w14:textId="77777777" w:rsidR="00801F04" w:rsidRDefault="00801F04">
            <w:r>
              <w:t xml:space="preserve">         120</w:t>
            </w:r>
          </w:p>
        </w:tc>
        <w:tc>
          <w:tcPr>
            <w:tcW w:w="2977" w:type="dxa"/>
            <w:tcBorders>
              <w:top w:val="single" w:sz="4" w:space="0" w:color="auto"/>
              <w:left w:val="single" w:sz="4" w:space="0" w:color="auto"/>
              <w:bottom w:val="single" w:sz="4" w:space="0" w:color="auto"/>
              <w:right w:val="single" w:sz="4" w:space="0" w:color="auto"/>
            </w:tcBorders>
            <w:hideMark/>
          </w:tcPr>
          <w:p w14:paraId="74F314A6" w14:textId="77777777" w:rsidR="00801F04" w:rsidRDefault="00801F04">
            <w:r>
              <w:t xml:space="preserve">        110</w:t>
            </w:r>
          </w:p>
        </w:tc>
      </w:tr>
      <w:tr w:rsidR="00801F04" w14:paraId="7B794424"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48BF03A2" w14:textId="77777777" w:rsidR="00801F04" w:rsidRDefault="00801F04">
            <w:r>
              <w:t xml:space="preserve"> Ø 50      </w:t>
            </w:r>
          </w:p>
        </w:tc>
        <w:tc>
          <w:tcPr>
            <w:tcW w:w="2150" w:type="dxa"/>
            <w:tcBorders>
              <w:top w:val="single" w:sz="4" w:space="0" w:color="auto"/>
              <w:left w:val="single" w:sz="4" w:space="0" w:color="auto"/>
              <w:bottom w:val="single" w:sz="4" w:space="0" w:color="auto"/>
              <w:right w:val="single" w:sz="4" w:space="0" w:color="auto"/>
            </w:tcBorders>
            <w:hideMark/>
          </w:tcPr>
          <w:p w14:paraId="62FB361E" w14:textId="77777777" w:rsidR="00801F04" w:rsidRDefault="00801F04">
            <w:r>
              <w:t xml:space="preserve">         140</w:t>
            </w:r>
          </w:p>
        </w:tc>
        <w:tc>
          <w:tcPr>
            <w:tcW w:w="2977" w:type="dxa"/>
            <w:tcBorders>
              <w:top w:val="single" w:sz="4" w:space="0" w:color="auto"/>
              <w:left w:val="single" w:sz="4" w:space="0" w:color="auto"/>
              <w:bottom w:val="single" w:sz="4" w:space="0" w:color="auto"/>
              <w:right w:val="single" w:sz="4" w:space="0" w:color="auto"/>
            </w:tcBorders>
            <w:hideMark/>
          </w:tcPr>
          <w:p w14:paraId="5A57F5B0" w14:textId="77777777" w:rsidR="00801F04" w:rsidRDefault="00801F04">
            <w:r>
              <w:t xml:space="preserve">        130</w:t>
            </w:r>
          </w:p>
        </w:tc>
      </w:tr>
      <w:tr w:rsidR="00801F04" w14:paraId="4425CF0C"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763805CC" w14:textId="77777777" w:rsidR="00801F04" w:rsidRDefault="00801F04">
            <w:r>
              <w:t xml:space="preserve"> Ø 63     </w:t>
            </w:r>
          </w:p>
        </w:tc>
        <w:tc>
          <w:tcPr>
            <w:tcW w:w="2150" w:type="dxa"/>
            <w:tcBorders>
              <w:top w:val="single" w:sz="4" w:space="0" w:color="auto"/>
              <w:left w:val="single" w:sz="4" w:space="0" w:color="auto"/>
              <w:bottom w:val="single" w:sz="4" w:space="0" w:color="auto"/>
              <w:right w:val="single" w:sz="4" w:space="0" w:color="auto"/>
            </w:tcBorders>
            <w:hideMark/>
          </w:tcPr>
          <w:p w14:paraId="5E435287" w14:textId="77777777" w:rsidR="00801F04" w:rsidRDefault="00801F04">
            <w:r>
              <w:t xml:space="preserve">         160</w:t>
            </w:r>
          </w:p>
        </w:tc>
        <w:tc>
          <w:tcPr>
            <w:tcW w:w="2977" w:type="dxa"/>
            <w:tcBorders>
              <w:top w:val="single" w:sz="4" w:space="0" w:color="auto"/>
              <w:left w:val="single" w:sz="4" w:space="0" w:color="auto"/>
              <w:bottom w:val="single" w:sz="4" w:space="0" w:color="auto"/>
              <w:right w:val="single" w:sz="4" w:space="0" w:color="auto"/>
            </w:tcBorders>
            <w:hideMark/>
          </w:tcPr>
          <w:p w14:paraId="57C1E2C7" w14:textId="77777777" w:rsidR="00801F04" w:rsidRDefault="00801F04">
            <w:r>
              <w:t xml:space="preserve">        150</w:t>
            </w:r>
          </w:p>
        </w:tc>
      </w:tr>
      <w:tr w:rsidR="00801F04" w14:paraId="0FE6DB72"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7984E8A1" w14:textId="77777777" w:rsidR="00801F04" w:rsidRDefault="00801F04">
            <w:r>
              <w:t xml:space="preserve"> Ø 75      </w:t>
            </w:r>
          </w:p>
        </w:tc>
        <w:tc>
          <w:tcPr>
            <w:tcW w:w="2150" w:type="dxa"/>
            <w:tcBorders>
              <w:top w:val="single" w:sz="4" w:space="0" w:color="auto"/>
              <w:left w:val="single" w:sz="4" w:space="0" w:color="auto"/>
              <w:bottom w:val="single" w:sz="4" w:space="0" w:color="auto"/>
              <w:right w:val="single" w:sz="4" w:space="0" w:color="auto"/>
            </w:tcBorders>
            <w:hideMark/>
          </w:tcPr>
          <w:p w14:paraId="7ADD708E" w14:textId="77777777" w:rsidR="00801F04" w:rsidRDefault="00801F04">
            <w:r>
              <w:t xml:space="preserve">         170</w:t>
            </w:r>
          </w:p>
        </w:tc>
        <w:tc>
          <w:tcPr>
            <w:tcW w:w="2977" w:type="dxa"/>
            <w:tcBorders>
              <w:top w:val="single" w:sz="4" w:space="0" w:color="auto"/>
              <w:left w:val="single" w:sz="4" w:space="0" w:color="auto"/>
              <w:bottom w:val="single" w:sz="4" w:space="0" w:color="auto"/>
              <w:right w:val="single" w:sz="4" w:space="0" w:color="auto"/>
            </w:tcBorders>
            <w:hideMark/>
          </w:tcPr>
          <w:p w14:paraId="1C33F265" w14:textId="77777777" w:rsidR="00801F04" w:rsidRDefault="00801F04">
            <w:r>
              <w:t xml:space="preserve">        160</w:t>
            </w:r>
          </w:p>
        </w:tc>
      </w:tr>
      <w:tr w:rsidR="00801F04" w14:paraId="029AB91F"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267D5438" w14:textId="77777777" w:rsidR="00801F04" w:rsidRDefault="00801F04">
            <w:r>
              <w:t xml:space="preserve"> Ø 90      </w:t>
            </w:r>
          </w:p>
        </w:tc>
        <w:tc>
          <w:tcPr>
            <w:tcW w:w="2150" w:type="dxa"/>
            <w:tcBorders>
              <w:top w:val="single" w:sz="4" w:space="0" w:color="auto"/>
              <w:left w:val="single" w:sz="4" w:space="0" w:color="auto"/>
              <w:bottom w:val="single" w:sz="4" w:space="0" w:color="auto"/>
              <w:right w:val="single" w:sz="4" w:space="0" w:color="auto"/>
            </w:tcBorders>
            <w:hideMark/>
          </w:tcPr>
          <w:p w14:paraId="3114BDD7" w14:textId="77777777" w:rsidR="00801F04" w:rsidRDefault="00801F04">
            <w:r>
              <w:t xml:space="preserve">         180</w:t>
            </w:r>
          </w:p>
        </w:tc>
        <w:tc>
          <w:tcPr>
            <w:tcW w:w="2977" w:type="dxa"/>
            <w:tcBorders>
              <w:top w:val="single" w:sz="4" w:space="0" w:color="auto"/>
              <w:left w:val="single" w:sz="4" w:space="0" w:color="auto"/>
              <w:bottom w:val="single" w:sz="4" w:space="0" w:color="auto"/>
              <w:right w:val="single" w:sz="4" w:space="0" w:color="auto"/>
            </w:tcBorders>
            <w:hideMark/>
          </w:tcPr>
          <w:p w14:paraId="03C39E40" w14:textId="77777777" w:rsidR="00801F04" w:rsidRDefault="00801F04">
            <w:r>
              <w:t xml:space="preserve">        170</w:t>
            </w:r>
          </w:p>
        </w:tc>
      </w:tr>
      <w:tr w:rsidR="00801F04" w14:paraId="4BC9C229"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04BC92C3" w14:textId="77777777" w:rsidR="00801F04" w:rsidRDefault="00801F04">
            <w:r>
              <w:t xml:space="preserve"> Ø 110</w:t>
            </w:r>
          </w:p>
        </w:tc>
        <w:tc>
          <w:tcPr>
            <w:tcW w:w="2150" w:type="dxa"/>
            <w:tcBorders>
              <w:top w:val="single" w:sz="4" w:space="0" w:color="auto"/>
              <w:left w:val="single" w:sz="4" w:space="0" w:color="auto"/>
              <w:bottom w:val="single" w:sz="4" w:space="0" w:color="auto"/>
              <w:right w:val="single" w:sz="4" w:space="0" w:color="auto"/>
            </w:tcBorders>
            <w:hideMark/>
          </w:tcPr>
          <w:p w14:paraId="5156F4AB" w14:textId="77777777" w:rsidR="00801F04" w:rsidRDefault="00801F04">
            <w:r>
              <w:t xml:space="preserve">         200</w:t>
            </w:r>
          </w:p>
        </w:tc>
        <w:tc>
          <w:tcPr>
            <w:tcW w:w="2977" w:type="dxa"/>
            <w:tcBorders>
              <w:top w:val="single" w:sz="4" w:space="0" w:color="auto"/>
              <w:left w:val="single" w:sz="4" w:space="0" w:color="auto"/>
              <w:bottom w:val="single" w:sz="4" w:space="0" w:color="auto"/>
              <w:right w:val="single" w:sz="4" w:space="0" w:color="auto"/>
            </w:tcBorders>
            <w:hideMark/>
          </w:tcPr>
          <w:p w14:paraId="0FF52CF1" w14:textId="77777777" w:rsidR="00801F04" w:rsidRDefault="00801F04">
            <w:r>
              <w:t xml:space="preserve">        180</w:t>
            </w:r>
          </w:p>
        </w:tc>
      </w:tr>
      <w:tr w:rsidR="00801F04" w14:paraId="3CD885FC" w14:textId="77777777" w:rsidTr="00801F04">
        <w:tc>
          <w:tcPr>
            <w:tcW w:w="1077" w:type="dxa"/>
            <w:tcBorders>
              <w:top w:val="single" w:sz="4" w:space="0" w:color="auto"/>
              <w:left w:val="single" w:sz="4" w:space="0" w:color="auto"/>
              <w:bottom w:val="single" w:sz="4" w:space="0" w:color="auto"/>
              <w:right w:val="single" w:sz="4" w:space="0" w:color="auto"/>
            </w:tcBorders>
            <w:hideMark/>
          </w:tcPr>
          <w:p w14:paraId="162A89F8" w14:textId="77777777" w:rsidR="00801F04" w:rsidRDefault="00801F04">
            <w:r>
              <w:t xml:space="preserve"> Ø 125</w:t>
            </w:r>
          </w:p>
        </w:tc>
        <w:tc>
          <w:tcPr>
            <w:tcW w:w="2150" w:type="dxa"/>
            <w:tcBorders>
              <w:top w:val="single" w:sz="4" w:space="0" w:color="auto"/>
              <w:left w:val="single" w:sz="4" w:space="0" w:color="auto"/>
              <w:bottom w:val="single" w:sz="4" w:space="0" w:color="auto"/>
              <w:right w:val="single" w:sz="4" w:space="0" w:color="auto"/>
            </w:tcBorders>
            <w:hideMark/>
          </w:tcPr>
          <w:p w14:paraId="78FBB838" w14:textId="77777777" w:rsidR="00801F04" w:rsidRDefault="00801F04">
            <w:r>
              <w:t xml:space="preserve">         225</w:t>
            </w:r>
          </w:p>
        </w:tc>
        <w:tc>
          <w:tcPr>
            <w:tcW w:w="2977" w:type="dxa"/>
            <w:tcBorders>
              <w:top w:val="single" w:sz="4" w:space="0" w:color="auto"/>
              <w:left w:val="single" w:sz="4" w:space="0" w:color="auto"/>
              <w:bottom w:val="single" w:sz="4" w:space="0" w:color="auto"/>
              <w:right w:val="single" w:sz="4" w:space="0" w:color="auto"/>
            </w:tcBorders>
            <w:hideMark/>
          </w:tcPr>
          <w:p w14:paraId="6BD74755" w14:textId="77777777" w:rsidR="00801F04" w:rsidRDefault="00801F04">
            <w:r>
              <w:t xml:space="preserve">        190</w:t>
            </w:r>
          </w:p>
        </w:tc>
      </w:tr>
    </w:tbl>
    <w:p w14:paraId="5998E2FF" w14:textId="77777777" w:rsidR="00801F04" w:rsidRDefault="00801F04" w:rsidP="00801F04">
      <w:bookmarkStart w:id="136" w:name="_Toc70334429"/>
      <w:bookmarkStart w:id="137" w:name="_Toc450740533"/>
    </w:p>
    <w:p w14:paraId="5949314B" w14:textId="77777777" w:rsidR="00801F04" w:rsidRDefault="00801F04" w:rsidP="00801F04"/>
    <w:p w14:paraId="67F4F039" w14:textId="77777777" w:rsidR="00801F04" w:rsidRDefault="00801F04" w:rsidP="00801F04"/>
    <w:p w14:paraId="3AB09CB7" w14:textId="77777777" w:rsidR="00801F04" w:rsidRDefault="00801F04" w:rsidP="00801F04"/>
    <w:p w14:paraId="2478E270" w14:textId="77777777" w:rsidR="00801F04" w:rsidRDefault="00801F04" w:rsidP="00801F04"/>
    <w:p w14:paraId="4C93A0E1" w14:textId="77777777" w:rsidR="00801F04" w:rsidRDefault="00801F04" w:rsidP="00801F04"/>
    <w:p w14:paraId="568FA86F" w14:textId="77777777" w:rsidR="00801F04" w:rsidRDefault="00801F04" w:rsidP="00801F04"/>
    <w:p w14:paraId="603D9C37" w14:textId="77777777" w:rsidR="00801F04" w:rsidRDefault="00801F04" w:rsidP="00801F04"/>
    <w:p w14:paraId="369EC76B" w14:textId="77777777" w:rsidR="00801F04" w:rsidRDefault="00801F04" w:rsidP="00801F04"/>
    <w:p w14:paraId="04551AC2" w14:textId="77777777" w:rsidR="00801F04" w:rsidRDefault="00801F04" w:rsidP="00801F04"/>
    <w:p w14:paraId="4FF03182" w14:textId="77777777" w:rsidR="00801F04" w:rsidRDefault="00801F04" w:rsidP="00801F04"/>
    <w:p w14:paraId="4CA8286F" w14:textId="77777777" w:rsidR="00801F04" w:rsidRDefault="00801F04" w:rsidP="00801F04"/>
    <w:p w14:paraId="6A240CDA" w14:textId="77777777" w:rsidR="00801F04" w:rsidRDefault="00801F04" w:rsidP="00801F04"/>
    <w:p w14:paraId="040E01EF" w14:textId="77777777" w:rsidR="00801F04" w:rsidRDefault="00801F04" w:rsidP="00801F04"/>
    <w:p w14:paraId="286CCF2B" w14:textId="77777777" w:rsidR="00801F04" w:rsidRDefault="00801F04" w:rsidP="00801F04"/>
    <w:bookmarkEnd w:id="136"/>
    <w:bookmarkEnd w:id="137"/>
    <w:p w14:paraId="715477F0" w14:textId="77777777" w:rsidR="00801F04" w:rsidRDefault="00801F04" w:rsidP="00801F04"/>
    <w:p w14:paraId="508A31CA" w14:textId="77777777" w:rsidR="00801F04" w:rsidRDefault="00801F04" w:rsidP="00801F04">
      <w:pPr>
        <w:spacing w:line="240" w:lineRule="atLeast"/>
        <w:rPr>
          <w:rFonts w:cs="Arial"/>
          <w:szCs w:val="22"/>
        </w:rPr>
      </w:pPr>
    </w:p>
    <w:p w14:paraId="60A4F91C" w14:textId="77777777" w:rsidR="00801F04" w:rsidRDefault="00801F04" w:rsidP="00801F04">
      <w:pPr>
        <w:pStyle w:val="Balk3"/>
        <w:rPr>
          <w:rFonts w:cs="Arial"/>
          <w:szCs w:val="22"/>
        </w:rPr>
      </w:pPr>
      <w:bookmarkStart w:id="138" w:name="_Toc59025446"/>
      <w:bookmarkStart w:id="139" w:name="_Toc66796472"/>
      <w:bookmarkStart w:id="140" w:name="_Toc69126442"/>
      <w:r>
        <w:t>BORULAR</w:t>
      </w:r>
      <w:bookmarkEnd w:id="138"/>
      <w:bookmarkEnd w:id="139"/>
      <w:bookmarkEnd w:id="140"/>
    </w:p>
    <w:p w14:paraId="33F58223" w14:textId="77777777" w:rsidR="00801F04" w:rsidRDefault="00801F04" w:rsidP="00801F04">
      <w:pPr>
        <w:spacing w:line="240" w:lineRule="atLeast"/>
        <w:rPr>
          <w:rFonts w:cs="Arial"/>
          <w:szCs w:val="22"/>
        </w:rPr>
      </w:pPr>
      <w:r>
        <w:rPr>
          <w:rFonts w:cs="Arial"/>
          <w:szCs w:val="22"/>
        </w:rPr>
        <w:t>Poz numarasında belirtilen çelik boruların montajı sırasında Türk Standartlarında ve Çevre ve şehircilik Bakanlığı Teknik Şartnamelerinde belirtilen montaj (kaynak, boyama, vb.) şekillerine ve ön hazırlık ile kaynak yapıldıktan sonra temizleme ve kontrol esaslarına harfiyen uyulacaktır.</w:t>
      </w:r>
    </w:p>
    <w:p w14:paraId="6C8E3FD2" w14:textId="77777777" w:rsidR="00801F04" w:rsidRDefault="00801F04" w:rsidP="00801F04">
      <w:pPr>
        <w:tabs>
          <w:tab w:val="num" w:pos="360"/>
        </w:tabs>
        <w:spacing w:line="240" w:lineRule="atLeast"/>
        <w:ind w:left="360" w:hanging="360"/>
        <w:rPr>
          <w:rFonts w:cs="Arial"/>
          <w:szCs w:val="22"/>
        </w:rPr>
      </w:pPr>
      <w:r>
        <w:rPr>
          <w:rFonts w:cs="Arial"/>
          <w:szCs w:val="22"/>
        </w:rPr>
        <w:lastRenderedPageBreak/>
        <w:t xml:space="preserve">Gerek Türk </w:t>
      </w:r>
      <w:proofErr w:type="gramStart"/>
      <w:r>
        <w:rPr>
          <w:rFonts w:cs="Arial"/>
          <w:szCs w:val="22"/>
        </w:rPr>
        <w:t>Standartlarında,</w:t>
      </w:r>
      <w:proofErr w:type="gramEnd"/>
      <w:r>
        <w:rPr>
          <w:rFonts w:cs="Arial"/>
          <w:szCs w:val="22"/>
        </w:rPr>
        <w:t xml:space="preserve"> gerekse Çevre ve şehircilik Bakanlığı Genel Teknik Şartnamesinde </w:t>
      </w:r>
    </w:p>
    <w:p w14:paraId="28334397" w14:textId="77777777" w:rsidR="00801F04" w:rsidRDefault="00801F04" w:rsidP="00801F04">
      <w:pPr>
        <w:tabs>
          <w:tab w:val="num" w:pos="360"/>
        </w:tabs>
        <w:spacing w:line="240" w:lineRule="atLeast"/>
        <w:ind w:left="360" w:hanging="360"/>
        <w:rPr>
          <w:rFonts w:cs="Arial"/>
          <w:szCs w:val="22"/>
        </w:rPr>
      </w:pPr>
      <w:proofErr w:type="gramStart"/>
      <w:r>
        <w:rPr>
          <w:rFonts w:cs="Arial"/>
          <w:szCs w:val="22"/>
        </w:rPr>
        <w:t>belirtilmeyen</w:t>
      </w:r>
      <w:proofErr w:type="gramEnd"/>
      <w:r>
        <w:rPr>
          <w:rFonts w:cs="Arial"/>
          <w:szCs w:val="22"/>
        </w:rPr>
        <w:t xml:space="preserve"> hususlar olduğu taktirde ilgili DIN/EN normları esas alınacaktır.</w:t>
      </w:r>
    </w:p>
    <w:p w14:paraId="51B4CBB3" w14:textId="77777777" w:rsidR="00801F04" w:rsidRDefault="00801F04" w:rsidP="00801F04">
      <w:pPr>
        <w:spacing w:line="240" w:lineRule="atLeast"/>
        <w:rPr>
          <w:rFonts w:cs="Arial"/>
          <w:szCs w:val="22"/>
        </w:rPr>
      </w:pPr>
      <w:r>
        <w:rPr>
          <w:rFonts w:cs="Arial"/>
          <w:szCs w:val="22"/>
        </w:rPr>
        <w:t>Projede dikkate alınamamış olsa dahi OMEGA, genleşme parçası kullanma ihtiyacı duyulan noktalarda ihtiyaca göre Omega veya TS ve DIN/EN normuna uygun genleşme parçaları (</w:t>
      </w:r>
      <w:proofErr w:type="spellStart"/>
      <w:r>
        <w:rPr>
          <w:rFonts w:cs="Arial"/>
          <w:szCs w:val="22"/>
        </w:rPr>
        <w:t>kompanzatör</w:t>
      </w:r>
      <w:proofErr w:type="spellEnd"/>
      <w:r>
        <w:rPr>
          <w:rFonts w:cs="Arial"/>
          <w:szCs w:val="22"/>
        </w:rPr>
        <w:t>) kullanılacaktır. Gerekli hesap ve detayları tanzim edilerek kontrollüğün onayına sunulacak ve onay alınarak tatbikata geçilecektir.</w:t>
      </w:r>
    </w:p>
    <w:p w14:paraId="1FF775AF" w14:textId="77777777" w:rsidR="00801F04" w:rsidRDefault="00801F04" w:rsidP="00801F04">
      <w:pPr>
        <w:spacing w:line="240" w:lineRule="atLeast"/>
        <w:rPr>
          <w:rFonts w:cs="Arial"/>
          <w:szCs w:val="22"/>
        </w:rPr>
      </w:pPr>
      <w:r>
        <w:rPr>
          <w:rFonts w:cs="Arial"/>
          <w:szCs w:val="22"/>
        </w:rPr>
        <w:t xml:space="preserve">İhtiyaç duyulan noktada </w:t>
      </w:r>
      <w:proofErr w:type="spellStart"/>
      <w:r>
        <w:rPr>
          <w:rFonts w:cs="Arial"/>
          <w:szCs w:val="22"/>
        </w:rPr>
        <w:t>kompanzatör</w:t>
      </w:r>
      <w:proofErr w:type="spellEnd"/>
      <w:r>
        <w:rPr>
          <w:rFonts w:cs="Arial"/>
          <w:szCs w:val="22"/>
        </w:rPr>
        <w:t xml:space="preserve"> mü, yoksa Omega mı kullanılması </w:t>
      </w:r>
      <w:proofErr w:type="gramStart"/>
      <w:r>
        <w:rPr>
          <w:rFonts w:cs="Arial"/>
          <w:szCs w:val="22"/>
        </w:rPr>
        <w:t>gerektiğine,</w:t>
      </w:r>
      <w:proofErr w:type="gramEnd"/>
      <w:r>
        <w:rPr>
          <w:rFonts w:cs="Arial"/>
          <w:szCs w:val="22"/>
        </w:rPr>
        <w:t xml:space="preserve"> gerek ihtiyaca cevap vermesi </w:t>
      </w:r>
      <w:proofErr w:type="gramStart"/>
      <w:r>
        <w:rPr>
          <w:rFonts w:cs="Arial"/>
          <w:szCs w:val="22"/>
        </w:rPr>
        <w:t>açısından,</w:t>
      </w:r>
      <w:proofErr w:type="gramEnd"/>
      <w:r>
        <w:rPr>
          <w:rFonts w:cs="Arial"/>
          <w:szCs w:val="22"/>
        </w:rPr>
        <w:t xml:space="preserve"> gerekse estetik açıdan İdare karar ve onay verecektir.</w:t>
      </w:r>
    </w:p>
    <w:p w14:paraId="736A8460" w14:textId="77777777" w:rsidR="00801F04" w:rsidRDefault="00801F04" w:rsidP="00801F04">
      <w:pPr>
        <w:spacing w:line="240" w:lineRule="atLeast"/>
        <w:rPr>
          <w:rFonts w:cs="Arial"/>
          <w:szCs w:val="22"/>
        </w:rPr>
      </w:pPr>
      <w:r>
        <w:rPr>
          <w:rFonts w:cs="Arial"/>
          <w:szCs w:val="22"/>
        </w:rPr>
        <w:t>Boru devrelerinin imalatının bitimine müteakip boyama işlemleri için boru, askı ve mesnet sistemlerinde ilgili bölümde bahsedilen yöntem aynı şekilde esas alınacaktır.</w:t>
      </w:r>
    </w:p>
    <w:p w14:paraId="586553DB" w14:textId="77777777" w:rsidR="00801F04" w:rsidRDefault="00801F04" w:rsidP="00801F04">
      <w:pPr>
        <w:spacing w:line="240" w:lineRule="atLeast"/>
        <w:rPr>
          <w:rFonts w:cs="Arial"/>
          <w:szCs w:val="22"/>
        </w:rPr>
      </w:pPr>
      <w:r>
        <w:rPr>
          <w:rFonts w:cs="Arial"/>
          <w:szCs w:val="22"/>
        </w:rPr>
        <w:t>Boru devreleri için her devrenin sonunda (boru metrajının sonunda) “Montaj malzemesi bedeli” bölümüne, dahil olan işler aşağıdaki gibidir.</w:t>
      </w:r>
    </w:p>
    <w:p w14:paraId="424ED180" w14:textId="77777777" w:rsidR="00801F04" w:rsidRDefault="00801F04" w:rsidP="00801F04">
      <w:pPr>
        <w:spacing w:line="240" w:lineRule="atLeast"/>
        <w:rPr>
          <w:rFonts w:cs="Arial"/>
          <w:szCs w:val="22"/>
        </w:rPr>
      </w:pPr>
    </w:p>
    <w:p w14:paraId="64C7E647" w14:textId="77777777" w:rsidR="00801F04" w:rsidRDefault="00801F04" w:rsidP="002E721C">
      <w:pPr>
        <w:numPr>
          <w:ilvl w:val="0"/>
          <w:numId w:val="50"/>
        </w:numPr>
        <w:tabs>
          <w:tab w:val="clear" w:pos="360"/>
          <w:tab w:val="num" w:pos="426"/>
        </w:tabs>
        <w:spacing w:line="240" w:lineRule="atLeast"/>
        <w:rPr>
          <w:rFonts w:cs="Arial"/>
          <w:szCs w:val="22"/>
        </w:rPr>
      </w:pPr>
      <w:r>
        <w:rPr>
          <w:rFonts w:cs="Arial"/>
          <w:szCs w:val="22"/>
        </w:rPr>
        <w:t>Tüm boru devreleri için kendi aralarında ya da branşmanları ile arasında veya bir başka tip boru ya da vana devresi arasındaki bağlantısını (boru devresinin cinsine göre) temin eden malzemelerin (</w:t>
      </w:r>
      <w:proofErr w:type="spellStart"/>
      <w:r>
        <w:rPr>
          <w:rFonts w:cs="Arial"/>
          <w:szCs w:val="22"/>
        </w:rPr>
        <w:t>fittingslerin</w:t>
      </w:r>
      <w:proofErr w:type="spellEnd"/>
      <w:r>
        <w:rPr>
          <w:rFonts w:cs="Arial"/>
          <w:szCs w:val="22"/>
        </w:rPr>
        <w:t xml:space="preserve">) (T, </w:t>
      </w:r>
      <w:proofErr w:type="spellStart"/>
      <w:r>
        <w:rPr>
          <w:rFonts w:cs="Arial"/>
          <w:szCs w:val="22"/>
        </w:rPr>
        <w:t>ıstavroz</w:t>
      </w:r>
      <w:proofErr w:type="spellEnd"/>
      <w:r>
        <w:rPr>
          <w:rFonts w:cs="Arial"/>
          <w:szCs w:val="22"/>
        </w:rPr>
        <w:t>, redüksiyon, nipel, tapa, kaplin vb. ekleme parçalarının) montajlı bedellerini kapsamaktadır.</w:t>
      </w:r>
    </w:p>
    <w:p w14:paraId="63DA1645" w14:textId="77777777" w:rsidR="00801F04" w:rsidRDefault="00801F04" w:rsidP="002E721C">
      <w:pPr>
        <w:numPr>
          <w:ilvl w:val="0"/>
          <w:numId w:val="50"/>
        </w:numPr>
        <w:tabs>
          <w:tab w:val="clear" w:pos="360"/>
          <w:tab w:val="num" w:pos="426"/>
        </w:tabs>
        <w:spacing w:line="240" w:lineRule="atLeast"/>
        <w:rPr>
          <w:rFonts w:cs="Arial"/>
          <w:szCs w:val="22"/>
        </w:rPr>
      </w:pPr>
      <w:r>
        <w:rPr>
          <w:rFonts w:cs="Arial"/>
          <w:szCs w:val="22"/>
        </w:rPr>
        <w:t xml:space="preserve">Montaj </w:t>
      </w:r>
      <w:proofErr w:type="gramStart"/>
      <w:r>
        <w:rPr>
          <w:rFonts w:cs="Arial"/>
          <w:szCs w:val="22"/>
        </w:rPr>
        <w:t>şekli :</w:t>
      </w:r>
      <w:proofErr w:type="gramEnd"/>
      <w:r>
        <w:rPr>
          <w:rFonts w:cs="Arial"/>
          <w:szCs w:val="22"/>
        </w:rPr>
        <w:t xml:space="preserve"> Boru devresinin cinsine göre yapıştırma, kaynak, özel </w:t>
      </w:r>
      <w:proofErr w:type="spellStart"/>
      <w:r>
        <w:rPr>
          <w:rFonts w:cs="Arial"/>
          <w:szCs w:val="22"/>
        </w:rPr>
        <w:t>liester</w:t>
      </w:r>
      <w:proofErr w:type="spellEnd"/>
      <w:r>
        <w:rPr>
          <w:rFonts w:cs="Arial"/>
          <w:szCs w:val="22"/>
        </w:rPr>
        <w:t xml:space="preserve"> tip makinalar ile veya aynalı tip makine ile kaynatılması veya </w:t>
      </w:r>
      <w:proofErr w:type="spellStart"/>
      <w:r>
        <w:rPr>
          <w:rFonts w:cs="Arial"/>
          <w:szCs w:val="22"/>
        </w:rPr>
        <w:t>fizyonveldingmetod</w:t>
      </w:r>
      <w:proofErr w:type="spellEnd"/>
      <w:r>
        <w:rPr>
          <w:rFonts w:cs="Arial"/>
          <w:szCs w:val="22"/>
        </w:rPr>
        <w:t xml:space="preserve"> kaynak ile veya vidalı tip </w:t>
      </w:r>
      <w:proofErr w:type="spellStart"/>
      <w:r>
        <w:rPr>
          <w:rFonts w:cs="Arial"/>
          <w:szCs w:val="22"/>
        </w:rPr>
        <w:t>fittingsler</w:t>
      </w:r>
      <w:proofErr w:type="spellEnd"/>
      <w:r>
        <w:rPr>
          <w:rFonts w:cs="Arial"/>
          <w:szCs w:val="22"/>
        </w:rPr>
        <w:t xml:space="preserve"> ile montajını kapsamaktadır.</w:t>
      </w:r>
    </w:p>
    <w:p w14:paraId="40954529" w14:textId="77777777" w:rsidR="00801F04" w:rsidRDefault="00801F04" w:rsidP="002E721C">
      <w:pPr>
        <w:numPr>
          <w:ilvl w:val="0"/>
          <w:numId w:val="50"/>
        </w:numPr>
        <w:tabs>
          <w:tab w:val="clear" w:pos="360"/>
          <w:tab w:val="left" w:pos="426"/>
        </w:tabs>
        <w:spacing w:line="240" w:lineRule="atLeast"/>
        <w:rPr>
          <w:rFonts w:cs="Arial"/>
          <w:szCs w:val="22"/>
        </w:rPr>
      </w:pPr>
      <w:r>
        <w:rPr>
          <w:rFonts w:cs="Arial"/>
          <w:szCs w:val="22"/>
        </w:rPr>
        <w:t>Boruların montaj edilirken gerekli kelepçe, kızaklı ayar mesnetlerin veya ayarlanabilir vidalı askıların ve onların taşıyıcı elemanlarının montajlı bedelini kapsamaktadır.</w:t>
      </w:r>
    </w:p>
    <w:p w14:paraId="398B058B" w14:textId="77777777" w:rsidR="00801F04" w:rsidRDefault="00801F04" w:rsidP="002E721C">
      <w:pPr>
        <w:numPr>
          <w:ilvl w:val="0"/>
          <w:numId w:val="50"/>
        </w:numPr>
        <w:tabs>
          <w:tab w:val="clear" w:pos="360"/>
          <w:tab w:val="left" w:pos="426"/>
        </w:tabs>
        <w:spacing w:line="240" w:lineRule="atLeast"/>
        <w:rPr>
          <w:rFonts w:cs="Arial"/>
          <w:szCs w:val="22"/>
        </w:rPr>
      </w:pPr>
      <w:r>
        <w:rPr>
          <w:rFonts w:cs="Arial"/>
          <w:szCs w:val="22"/>
        </w:rPr>
        <w:t xml:space="preserve">Boru demetleri için, özel olarak kaynaklı imalat yolu ile profillerden yapılan ve tavana, zemine taşıttırılan </w:t>
      </w:r>
      <w:proofErr w:type="gramStart"/>
      <w:r>
        <w:rPr>
          <w:rFonts w:cs="Arial"/>
          <w:szCs w:val="22"/>
        </w:rPr>
        <w:t>yada</w:t>
      </w:r>
      <w:proofErr w:type="gramEnd"/>
      <w:r>
        <w:rPr>
          <w:rFonts w:cs="Arial"/>
          <w:szCs w:val="22"/>
        </w:rPr>
        <w:t xml:space="preserve"> kolonlara taşıttırılan imalatların montajlı bedelini kapsamaktadır.</w:t>
      </w:r>
    </w:p>
    <w:p w14:paraId="2560828F" w14:textId="77777777" w:rsidR="00801F04" w:rsidRDefault="00801F04" w:rsidP="00801F04">
      <w:pPr>
        <w:tabs>
          <w:tab w:val="left" w:pos="426"/>
        </w:tabs>
        <w:spacing w:line="240" w:lineRule="atLeast"/>
        <w:rPr>
          <w:rFonts w:cs="Arial"/>
          <w:szCs w:val="22"/>
        </w:rPr>
      </w:pPr>
    </w:p>
    <w:p w14:paraId="027D725B" w14:textId="77777777" w:rsidR="00801F04" w:rsidRDefault="00801F04" w:rsidP="00801F04">
      <w:pPr>
        <w:spacing w:line="240" w:lineRule="atLeast"/>
        <w:rPr>
          <w:rFonts w:cs="Arial"/>
          <w:szCs w:val="22"/>
        </w:rPr>
      </w:pPr>
      <w:r>
        <w:rPr>
          <w:rFonts w:cs="Arial"/>
          <w:szCs w:val="22"/>
        </w:rPr>
        <w:t xml:space="preserve">Plastik boruların imalatında ise hem standartlar hem de firma montaj talimatnamelerine uyulacaktır. </w:t>
      </w:r>
    </w:p>
    <w:p w14:paraId="2198CEB3" w14:textId="77777777" w:rsidR="00801F04" w:rsidRDefault="00801F04" w:rsidP="00801F04">
      <w:pPr>
        <w:spacing w:line="240" w:lineRule="atLeast"/>
        <w:rPr>
          <w:rFonts w:cs="Arial"/>
          <w:szCs w:val="22"/>
        </w:rPr>
      </w:pPr>
      <w:r>
        <w:rPr>
          <w:rFonts w:cs="Arial"/>
          <w:szCs w:val="22"/>
        </w:rPr>
        <w:t xml:space="preserve">Plastik boruların gerek kendi aralarındaki birleşme </w:t>
      </w:r>
      <w:proofErr w:type="gramStart"/>
      <w:r>
        <w:rPr>
          <w:rFonts w:cs="Arial"/>
          <w:szCs w:val="22"/>
        </w:rPr>
        <w:t>noktalarında,</w:t>
      </w:r>
      <w:proofErr w:type="gramEnd"/>
      <w:r>
        <w:rPr>
          <w:rFonts w:cs="Arial"/>
          <w:szCs w:val="22"/>
        </w:rPr>
        <w:t xml:space="preserve"> gerekse bir başka boru veya valf ile birleşmesinde kesinlikle, öncelikle standart birleşme parçaları kullanılacaktır. (Dirsek, redüksiyon, manşon, rakor, ara bağlantı parçaları vb.) plastik boruların montajı sırasında, ön hazırlık ve montaj sonrası temizlik işlemleri için şartnamelere ve talimatnameler ile firma montaj talimatnamelerine eksiksiz uyulacak ve işe başlamadan önce sistem tanımlanarak kontrollükten seri montaj için yazılı onay alınacaktır.</w:t>
      </w:r>
    </w:p>
    <w:p w14:paraId="7E3E60FF" w14:textId="77777777" w:rsidR="00801F04" w:rsidRDefault="00801F04" w:rsidP="00801F04">
      <w:pPr>
        <w:spacing w:line="240" w:lineRule="atLeast"/>
        <w:rPr>
          <w:rFonts w:cs="Arial"/>
          <w:szCs w:val="22"/>
        </w:rPr>
      </w:pPr>
      <w:r>
        <w:rPr>
          <w:rFonts w:cs="Arial"/>
          <w:szCs w:val="22"/>
        </w:rPr>
        <w:t>Tüm boru devreleri montaj öncesinde, montaj esnasında ve sonrasında temizlenecek ve iç-dış korozyonlara karşı koruma tedbirleri alınacaktır.</w:t>
      </w:r>
    </w:p>
    <w:p w14:paraId="3A1C21C7" w14:textId="77777777" w:rsidR="00801F04" w:rsidRDefault="00801F04" w:rsidP="00801F04">
      <w:pPr>
        <w:spacing w:line="240" w:lineRule="atLeast"/>
        <w:rPr>
          <w:rFonts w:cs="Arial"/>
          <w:szCs w:val="22"/>
        </w:rPr>
      </w:pPr>
      <w:r>
        <w:rPr>
          <w:rFonts w:cs="Arial"/>
          <w:szCs w:val="22"/>
        </w:rPr>
        <w:t>Her boru devresinin en alt noktasında devrenin boşaltılmasını temin için devrenin basıncına ve işletme sıcaklığına uygun şart da ¾” küresel bir boşaltma vanası kesinlikle tesis edilecektir.</w:t>
      </w:r>
    </w:p>
    <w:p w14:paraId="6448B4F8" w14:textId="77777777" w:rsidR="00801F04" w:rsidRDefault="00801F04" w:rsidP="00801F04">
      <w:pPr>
        <w:spacing w:line="240" w:lineRule="atLeast"/>
        <w:rPr>
          <w:rFonts w:cs="Arial"/>
          <w:szCs w:val="22"/>
        </w:rPr>
      </w:pPr>
      <w:r>
        <w:rPr>
          <w:rFonts w:cs="Arial"/>
          <w:szCs w:val="22"/>
        </w:rPr>
        <w:t>Boru devrelerinin gerçekleştirilmesi sırasında teknik montajın mükemmelliği yanında estetik mükemmellik de esastır.</w:t>
      </w:r>
    </w:p>
    <w:p w14:paraId="54537A97" w14:textId="77777777" w:rsidR="00801F04" w:rsidRDefault="00801F04" w:rsidP="00801F04">
      <w:pPr>
        <w:spacing w:line="240" w:lineRule="atLeast"/>
        <w:rPr>
          <w:rFonts w:cs="Arial"/>
          <w:szCs w:val="22"/>
        </w:rPr>
      </w:pPr>
      <w:r>
        <w:rPr>
          <w:rFonts w:cs="Arial"/>
          <w:szCs w:val="22"/>
        </w:rPr>
        <w:t>Bir boru devresi teknik açıdan ne kadar mükemmel olursa olsun estetik açıdan arzu edilen düzeyde değil ise, İdarenin istekleri esas alınarak gerekli söküm işlemleri derhal yapılarak borular estetik “</w:t>
      </w:r>
      <w:proofErr w:type="spellStart"/>
      <w:r>
        <w:rPr>
          <w:rFonts w:cs="Arial"/>
          <w:szCs w:val="22"/>
        </w:rPr>
        <w:t>line</w:t>
      </w:r>
      <w:proofErr w:type="spellEnd"/>
      <w:r>
        <w:rPr>
          <w:rFonts w:cs="Arial"/>
          <w:szCs w:val="22"/>
        </w:rPr>
        <w:t xml:space="preserve">” </w:t>
      </w:r>
      <w:proofErr w:type="spellStart"/>
      <w:r>
        <w:rPr>
          <w:rFonts w:cs="Arial"/>
          <w:szCs w:val="22"/>
        </w:rPr>
        <w:t>nına</w:t>
      </w:r>
      <w:proofErr w:type="spellEnd"/>
      <w:r>
        <w:rPr>
          <w:rFonts w:cs="Arial"/>
          <w:szCs w:val="22"/>
        </w:rPr>
        <w:t xml:space="preserve"> taşınacaktır.</w:t>
      </w:r>
    </w:p>
    <w:p w14:paraId="2192CD4C" w14:textId="77777777" w:rsidR="00801F04" w:rsidRDefault="00801F04" w:rsidP="00801F04">
      <w:pPr>
        <w:spacing w:line="240" w:lineRule="atLeast"/>
        <w:rPr>
          <w:rFonts w:cs="Arial"/>
          <w:szCs w:val="22"/>
        </w:rPr>
      </w:pPr>
      <w:r>
        <w:rPr>
          <w:rFonts w:cs="Arial"/>
          <w:szCs w:val="22"/>
        </w:rPr>
        <w:t xml:space="preserve">Bu söküm işlemlerinin asgaride olabilmesi için montajcı ekip mühendisi </w:t>
      </w:r>
      <w:proofErr w:type="spellStart"/>
      <w:r>
        <w:rPr>
          <w:rFonts w:cs="Arial"/>
          <w:szCs w:val="22"/>
        </w:rPr>
        <w:t>kontrolluk</w:t>
      </w:r>
      <w:proofErr w:type="spellEnd"/>
      <w:r>
        <w:rPr>
          <w:rFonts w:cs="Arial"/>
          <w:szCs w:val="22"/>
        </w:rPr>
        <w:t xml:space="preserve"> müessesinden montajdan önce bölgesel olarak onay alması şarttır.</w:t>
      </w:r>
    </w:p>
    <w:p w14:paraId="17DA994E" w14:textId="77777777" w:rsidR="00801F04" w:rsidRDefault="00801F04" w:rsidP="00801F04">
      <w:pPr>
        <w:spacing w:line="240" w:lineRule="atLeast"/>
        <w:rPr>
          <w:rFonts w:cs="Arial"/>
          <w:szCs w:val="22"/>
        </w:rPr>
      </w:pPr>
      <w:r>
        <w:rPr>
          <w:rFonts w:cs="Arial"/>
          <w:szCs w:val="22"/>
        </w:rPr>
        <w:t>(Onay bölgesel skeç planlar üzerinde yazılı olarak alınacaktır.)</w:t>
      </w:r>
    </w:p>
    <w:p w14:paraId="3837FDC2" w14:textId="77777777" w:rsidR="00801F04" w:rsidRDefault="00801F04" w:rsidP="00801F04">
      <w:pPr>
        <w:spacing w:line="240" w:lineRule="atLeast"/>
        <w:rPr>
          <w:rFonts w:cs="Arial"/>
          <w:szCs w:val="22"/>
        </w:rPr>
      </w:pPr>
    </w:p>
    <w:p w14:paraId="60836C54" w14:textId="77777777" w:rsidR="00105B27" w:rsidRDefault="00105B27" w:rsidP="00801F04">
      <w:pPr>
        <w:spacing w:line="240" w:lineRule="atLeast"/>
        <w:rPr>
          <w:rFonts w:cs="Arial"/>
          <w:b/>
          <w:szCs w:val="22"/>
          <w:u w:val="single"/>
        </w:rPr>
      </w:pPr>
    </w:p>
    <w:p w14:paraId="20F45668" w14:textId="77777777" w:rsidR="00105B27" w:rsidRDefault="00105B27" w:rsidP="00801F04">
      <w:pPr>
        <w:spacing w:line="240" w:lineRule="atLeast"/>
        <w:rPr>
          <w:rFonts w:cs="Arial"/>
          <w:b/>
          <w:szCs w:val="22"/>
          <w:u w:val="single"/>
        </w:rPr>
      </w:pPr>
    </w:p>
    <w:p w14:paraId="570ECCB3" w14:textId="2CDFCE26" w:rsidR="00801F04" w:rsidRDefault="00801F04" w:rsidP="00801F04">
      <w:pPr>
        <w:spacing w:line="240" w:lineRule="atLeast"/>
        <w:rPr>
          <w:rFonts w:cs="Arial"/>
          <w:b/>
          <w:szCs w:val="22"/>
          <w:u w:val="single"/>
        </w:rPr>
      </w:pPr>
      <w:r>
        <w:rPr>
          <w:rFonts w:cs="Arial"/>
          <w:b/>
          <w:szCs w:val="22"/>
          <w:u w:val="single"/>
        </w:rPr>
        <w:lastRenderedPageBreak/>
        <w:t xml:space="preserve">Boru </w:t>
      </w:r>
      <w:proofErr w:type="gramStart"/>
      <w:r>
        <w:rPr>
          <w:rFonts w:cs="Arial"/>
          <w:b/>
          <w:szCs w:val="22"/>
          <w:u w:val="single"/>
        </w:rPr>
        <w:t>cinsleri :</w:t>
      </w:r>
      <w:proofErr w:type="gramEnd"/>
    </w:p>
    <w:p w14:paraId="6DCFC4F8" w14:textId="77777777" w:rsidR="00801F04" w:rsidRDefault="00801F04" w:rsidP="00801F04">
      <w:pPr>
        <w:spacing w:line="240" w:lineRule="atLeast"/>
        <w:rPr>
          <w:rFonts w:cs="Arial"/>
          <w:szCs w:val="22"/>
        </w:rPr>
      </w:pPr>
    </w:p>
    <w:p w14:paraId="56C4450B" w14:textId="77777777" w:rsidR="00801F04" w:rsidRDefault="00801F04" w:rsidP="00801F04">
      <w:pPr>
        <w:tabs>
          <w:tab w:val="num" w:pos="426"/>
        </w:tabs>
        <w:spacing w:line="240" w:lineRule="atLeast"/>
        <w:ind w:left="360" w:hanging="360"/>
        <w:rPr>
          <w:rFonts w:cs="Arial"/>
          <w:b/>
          <w:szCs w:val="22"/>
          <w:u w:val="single"/>
        </w:rPr>
      </w:pPr>
      <w:r>
        <w:rPr>
          <w:rFonts w:cs="Arial"/>
          <w:b/>
          <w:szCs w:val="22"/>
          <w:u w:val="single"/>
        </w:rPr>
        <w:t>Sıhhi tesisat drenaj boruları (atık su boruları)</w:t>
      </w:r>
    </w:p>
    <w:p w14:paraId="4299A704" w14:textId="77777777" w:rsidR="00801F04" w:rsidRDefault="00801F04" w:rsidP="00801F04">
      <w:pPr>
        <w:spacing w:line="240" w:lineRule="atLeast"/>
        <w:rPr>
          <w:rFonts w:cs="Arial"/>
          <w:b/>
          <w:szCs w:val="22"/>
          <w:u w:val="single"/>
        </w:rPr>
      </w:pPr>
    </w:p>
    <w:p w14:paraId="1BA90D23" w14:textId="77777777" w:rsidR="00801F04" w:rsidRDefault="00801F04" w:rsidP="002E721C">
      <w:pPr>
        <w:numPr>
          <w:ilvl w:val="0"/>
          <w:numId w:val="51"/>
        </w:numPr>
        <w:spacing w:line="240" w:lineRule="atLeast"/>
        <w:rPr>
          <w:rFonts w:cs="Arial"/>
          <w:b/>
          <w:szCs w:val="22"/>
          <w:u w:val="single"/>
        </w:rPr>
      </w:pPr>
      <w:proofErr w:type="spellStart"/>
      <w:r>
        <w:rPr>
          <w:rFonts w:cs="Arial"/>
          <w:b/>
          <w:szCs w:val="22"/>
          <w:u w:val="single"/>
        </w:rPr>
        <w:t>Radye</w:t>
      </w:r>
      <w:proofErr w:type="spellEnd"/>
      <w:r>
        <w:rPr>
          <w:rFonts w:cs="Arial"/>
          <w:b/>
          <w:szCs w:val="22"/>
          <w:u w:val="single"/>
        </w:rPr>
        <w:t xml:space="preserve"> içi </w:t>
      </w:r>
      <w:proofErr w:type="gramStart"/>
      <w:r>
        <w:rPr>
          <w:rFonts w:cs="Arial"/>
          <w:b/>
          <w:szCs w:val="22"/>
          <w:u w:val="single"/>
        </w:rPr>
        <w:t>borular :</w:t>
      </w:r>
      <w:proofErr w:type="gramEnd"/>
    </w:p>
    <w:p w14:paraId="3F69B289" w14:textId="77777777" w:rsidR="00801F04" w:rsidRDefault="00801F04" w:rsidP="00801F04">
      <w:pPr>
        <w:spacing w:line="240" w:lineRule="atLeast"/>
        <w:rPr>
          <w:rFonts w:cs="Arial"/>
          <w:szCs w:val="22"/>
        </w:rPr>
      </w:pPr>
      <w:r>
        <w:rPr>
          <w:rFonts w:cs="Arial"/>
          <w:szCs w:val="22"/>
        </w:rPr>
        <w:t xml:space="preserve">      Mineral takviyeli PP boru </w:t>
      </w:r>
      <w:proofErr w:type="gramStart"/>
      <w:r>
        <w:rPr>
          <w:rFonts w:cs="Arial"/>
          <w:szCs w:val="22"/>
        </w:rPr>
        <w:t>( ASTOLAN</w:t>
      </w:r>
      <w:proofErr w:type="gramEnd"/>
      <w:r>
        <w:rPr>
          <w:rFonts w:cs="Arial"/>
          <w:szCs w:val="22"/>
        </w:rPr>
        <w:t xml:space="preserve"> )</w:t>
      </w:r>
    </w:p>
    <w:p w14:paraId="54F2FBCC" w14:textId="77777777" w:rsidR="00801F04" w:rsidRDefault="00801F04" w:rsidP="00801F04">
      <w:pPr>
        <w:spacing w:line="240" w:lineRule="atLeast"/>
        <w:rPr>
          <w:rFonts w:cs="Arial"/>
          <w:szCs w:val="22"/>
        </w:rPr>
      </w:pPr>
      <w:proofErr w:type="gramStart"/>
      <w:r>
        <w:rPr>
          <w:rFonts w:cs="Arial"/>
          <w:szCs w:val="22"/>
        </w:rPr>
        <w:t>Standart :</w:t>
      </w:r>
      <w:proofErr w:type="gramEnd"/>
      <w:r>
        <w:rPr>
          <w:rFonts w:cs="Arial"/>
          <w:szCs w:val="22"/>
        </w:rPr>
        <w:t xml:space="preserve"> TS- EN 145-1, DIN 4102- B2, DIBT Z 42.1-228   </w:t>
      </w:r>
    </w:p>
    <w:p w14:paraId="08B2ACA3" w14:textId="77777777" w:rsidR="00801F04" w:rsidRDefault="00801F04" w:rsidP="00801F04">
      <w:pPr>
        <w:tabs>
          <w:tab w:val="num" w:pos="426"/>
        </w:tabs>
        <w:spacing w:line="240" w:lineRule="atLeast"/>
        <w:ind w:left="360" w:hanging="360"/>
        <w:rPr>
          <w:rFonts w:cs="Arial"/>
          <w:b/>
          <w:szCs w:val="22"/>
          <w:u w:val="single"/>
        </w:rPr>
      </w:pPr>
    </w:p>
    <w:p w14:paraId="49958F6E" w14:textId="77777777" w:rsidR="00801F04" w:rsidRDefault="00801F04" w:rsidP="002E721C">
      <w:pPr>
        <w:numPr>
          <w:ilvl w:val="0"/>
          <w:numId w:val="51"/>
        </w:numPr>
        <w:spacing w:line="240" w:lineRule="atLeast"/>
        <w:rPr>
          <w:rFonts w:cs="Arial"/>
          <w:b/>
          <w:szCs w:val="22"/>
          <w:u w:val="single"/>
        </w:rPr>
      </w:pPr>
      <w:r>
        <w:rPr>
          <w:rFonts w:cs="Arial"/>
          <w:b/>
          <w:szCs w:val="22"/>
          <w:u w:val="single"/>
        </w:rPr>
        <w:t>Sıhhi tesisat pis su ve havalık boruları</w:t>
      </w:r>
    </w:p>
    <w:p w14:paraId="09AC3ADE" w14:textId="77777777" w:rsidR="00801F04" w:rsidRDefault="00801F04" w:rsidP="00801F04">
      <w:pPr>
        <w:spacing w:line="240" w:lineRule="atLeast"/>
        <w:ind w:left="360"/>
        <w:rPr>
          <w:rFonts w:cs="Arial"/>
          <w:szCs w:val="22"/>
        </w:rPr>
      </w:pPr>
      <w:r>
        <w:rPr>
          <w:rFonts w:cs="Arial"/>
          <w:szCs w:val="22"/>
        </w:rPr>
        <w:t>ASTOLAN Esaslı PVC Boru</w:t>
      </w:r>
    </w:p>
    <w:p w14:paraId="2F5B0A33" w14:textId="77777777" w:rsidR="00801F04" w:rsidRDefault="00801F04" w:rsidP="00801F04">
      <w:pPr>
        <w:spacing w:line="240" w:lineRule="atLeast"/>
        <w:rPr>
          <w:rFonts w:cs="Arial"/>
          <w:szCs w:val="22"/>
        </w:rPr>
      </w:pPr>
      <w:proofErr w:type="gramStart"/>
      <w:r>
        <w:rPr>
          <w:rFonts w:cs="Arial"/>
          <w:szCs w:val="22"/>
        </w:rPr>
        <w:t>Standart :</w:t>
      </w:r>
      <w:proofErr w:type="gramEnd"/>
      <w:r>
        <w:rPr>
          <w:rFonts w:cs="Arial"/>
          <w:szCs w:val="22"/>
        </w:rPr>
        <w:t xml:space="preserve"> TS 275-1, EN 1328-1, DIN 4102- B2, DIBT Z 42.1-228   </w:t>
      </w:r>
    </w:p>
    <w:p w14:paraId="52A31F2B" w14:textId="77777777" w:rsidR="00801F04" w:rsidRDefault="00801F04" w:rsidP="00801F04">
      <w:pPr>
        <w:spacing w:line="240" w:lineRule="atLeast"/>
        <w:rPr>
          <w:rFonts w:cs="Arial"/>
          <w:szCs w:val="22"/>
        </w:rPr>
      </w:pPr>
    </w:p>
    <w:p w14:paraId="56EF89E3" w14:textId="77777777" w:rsidR="00801F04" w:rsidRDefault="00801F04" w:rsidP="002E721C">
      <w:pPr>
        <w:numPr>
          <w:ilvl w:val="0"/>
          <w:numId w:val="51"/>
        </w:numPr>
        <w:spacing w:line="240" w:lineRule="atLeast"/>
        <w:rPr>
          <w:rFonts w:cs="Arial"/>
          <w:b/>
          <w:szCs w:val="22"/>
          <w:u w:val="single"/>
        </w:rPr>
      </w:pPr>
      <w:r>
        <w:rPr>
          <w:rFonts w:cs="Arial"/>
          <w:b/>
          <w:szCs w:val="22"/>
          <w:u w:val="single"/>
        </w:rPr>
        <w:t>Kullanma suyu sistemi boruları (Sıcak, soğuk, sirkülasyon)</w:t>
      </w:r>
    </w:p>
    <w:p w14:paraId="3E89BE6E" w14:textId="77777777" w:rsidR="00801F04" w:rsidRDefault="00801F04" w:rsidP="00801F04">
      <w:pPr>
        <w:spacing w:line="240" w:lineRule="atLeast"/>
        <w:rPr>
          <w:rFonts w:cs="Arial"/>
          <w:b/>
          <w:szCs w:val="22"/>
          <w:u w:val="single"/>
        </w:rPr>
      </w:pPr>
    </w:p>
    <w:p w14:paraId="455B4A31" w14:textId="77777777" w:rsidR="00801F04" w:rsidRDefault="00801F04" w:rsidP="002E721C">
      <w:pPr>
        <w:numPr>
          <w:ilvl w:val="0"/>
          <w:numId w:val="51"/>
        </w:numPr>
        <w:spacing w:line="240" w:lineRule="atLeast"/>
        <w:rPr>
          <w:rFonts w:cs="Arial"/>
          <w:b/>
          <w:szCs w:val="22"/>
          <w:u w:val="single"/>
        </w:rPr>
      </w:pPr>
      <w:r>
        <w:rPr>
          <w:rFonts w:cs="Arial"/>
          <w:b/>
          <w:szCs w:val="22"/>
          <w:u w:val="single"/>
        </w:rPr>
        <w:t>Ana hatlar</w:t>
      </w:r>
    </w:p>
    <w:p w14:paraId="5A3A1789" w14:textId="77777777" w:rsidR="00801F04" w:rsidRDefault="00801F04" w:rsidP="00801F04">
      <w:pPr>
        <w:spacing w:line="240" w:lineRule="atLeast"/>
        <w:rPr>
          <w:rFonts w:cs="Arial"/>
          <w:szCs w:val="22"/>
          <w:u w:val="single"/>
        </w:rPr>
      </w:pPr>
    </w:p>
    <w:p w14:paraId="01A5C587" w14:textId="77777777" w:rsidR="00801F04" w:rsidRDefault="00801F04" w:rsidP="00801F04">
      <w:pPr>
        <w:spacing w:line="240" w:lineRule="atLeast"/>
        <w:ind w:left="360"/>
        <w:rPr>
          <w:rFonts w:cs="Arial"/>
          <w:szCs w:val="22"/>
        </w:rPr>
      </w:pPr>
      <w:r>
        <w:rPr>
          <w:rFonts w:cs="Arial"/>
          <w:szCs w:val="22"/>
        </w:rPr>
        <w:t xml:space="preserve">Cam elyaf takviyeli tip polipropilen temiz su borusu </w:t>
      </w:r>
      <w:proofErr w:type="gramStart"/>
      <w:r>
        <w:rPr>
          <w:rFonts w:cs="Arial"/>
          <w:szCs w:val="22"/>
        </w:rPr>
        <w:t>( PP</w:t>
      </w:r>
      <w:proofErr w:type="gramEnd"/>
      <w:r>
        <w:rPr>
          <w:rFonts w:cs="Arial"/>
          <w:szCs w:val="22"/>
        </w:rPr>
        <w:t>-</w:t>
      </w:r>
      <w:proofErr w:type="gramStart"/>
      <w:r>
        <w:rPr>
          <w:rFonts w:cs="Arial"/>
          <w:szCs w:val="22"/>
        </w:rPr>
        <w:t>R )</w:t>
      </w:r>
      <w:proofErr w:type="gramEnd"/>
    </w:p>
    <w:p w14:paraId="4F978EF4" w14:textId="77777777" w:rsidR="00801F04" w:rsidRDefault="00801F04" w:rsidP="00801F04">
      <w:pPr>
        <w:spacing w:line="240" w:lineRule="atLeast"/>
        <w:ind w:left="360"/>
        <w:rPr>
          <w:rFonts w:cs="Arial"/>
          <w:szCs w:val="22"/>
        </w:rPr>
      </w:pPr>
      <w:proofErr w:type="gramStart"/>
      <w:r>
        <w:rPr>
          <w:rFonts w:cs="Arial"/>
          <w:szCs w:val="22"/>
        </w:rPr>
        <w:t>Standart :</w:t>
      </w:r>
      <w:proofErr w:type="gramEnd"/>
      <w:r>
        <w:rPr>
          <w:rFonts w:cs="Arial"/>
          <w:szCs w:val="22"/>
        </w:rPr>
        <w:t xml:space="preserve"> TS 9937, DIN 8077-8078, TS 13715, TE-EN ISO 15874-1/2/</w:t>
      </w:r>
      <w:proofErr w:type="gramStart"/>
      <w:r>
        <w:rPr>
          <w:rFonts w:cs="Arial"/>
          <w:szCs w:val="22"/>
        </w:rPr>
        <w:t>3  Çevre</w:t>
      </w:r>
      <w:proofErr w:type="gramEnd"/>
      <w:r>
        <w:rPr>
          <w:rFonts w:cs="Arial"/>
          <w:szCs w:val="22"/>
        </w:rPr>
        <w:t xml:space="preserve"> ve şehircilik Bakanlığı B.F. No: 204.3000, </w:t>
      </w:r>
    </w:p>
    <w:p w14:paraId="0454085A" w14:textId="77777777" w:rsidR="00801F04" w:rsidRDefault="00801F04" w:rsidP="00801F04">
      <w:pPr>
        <w:spacing w:line="240" w:lineRule="atLeast"/>
        <w:ind w:left="360"/>
        <w:rPr>
          <w:rFonts w:cs="Arial"/>
          <w:szCs w:val="22"/>
        </w:rPr>
      </w:pPr>
      <w:r>
        <w:rPr>
          <w:rFonts w:cs="Arial"/>
          <w:szCs w:val="22"/>
        </w:rPr>
        <w:t>TS EN ISO 15874, SKZ A 314, ASTM F2389</w:t>
      </w:r>
    </w:p>
    <w:p w14:paraId="26D11E3E" w14:textId="77777777" w:rsidR="00801F04" w:rsidRDefault="00801F04" w:rsidP="00801F04">
      <w:pPr>
        <w:spacing w:line="240" w:lineRule="atLeast"/>
        <w:ind w:left="360"/>
        <w:rPr>
          <w:rFonts w:cs="Arial"/>
          <w:szCs w:val="22"/>
        </w:rPr>
      </w:pPr>
      <w:proofErr w:type="spellStart"/>
      <w:r>
        <w:rPr>
          <w:rFonts w:cs="Arial"/>
          <w:szCs w:val="22"/>
        </w:rPr>
        <w:t>Füzyoterm</w:t>
      </w:r>
      <w:proofErr w:type="spellEnd"/>
      <w:r>
        <w:rPr>
          <w:rFonts w:cs="Arial"/>
          <w:szCs w:val="22"/>
        </w:rPr>
        <w:t xml:space="preserve"> kaynak ve </w:t>
      </w:r>
      <w:proofErr w:type="spellStart"/>
      <w:r>
        <w:rPr>
          <w:rFonts w:cs="Arial"/>
          <w:szCs w:val="22"/>
        </w:rPr>
        <w:t>vidali</w:t>
      </w:r>
      <w:proofErr w:type="spellEnd"/>
      <w:r>
        <w:rPr>
          <w:rFonts w:cs="Arial"/>
          <w:szCs w:val="22"/>
        </w:rPr>
        <w:t xml:space="preserve"> bağlantılı, et kalınlığı </w:t>
      </w:r>
      <w:proofErr w:type="gramStart"/>
      <w:r>
        <w:rPr>
          <w:rFonts w:cs="Arial"/>
          <w:szCs w:val="22"/>
        </w:rPr>
        <w:t>( basınç</w:t>
      </w:r>
      <w:proofErr w:type="gramEnd"/>
      <w:r>
        <w:rPr>
          <w:rFonts w:cs="Arial"/>
          <w:szCs w:val="22"/>
        </w:rPr>
        <w:t xml:space="preserve"> ) sınıfı SDR-7.4 veya SDR 9</w:t>
      </w:r>
    </w:p>
    <w:p w14:paraId="3F81F72E" w14:textId="77777777" w:rsidR="00801F04" w:rsidRDefault="00801F04" w:rsidP="00801F04">
      <w:pPr>
        <w:spacing w:line="240" w:lineRule="atLeast"/>
        <w:ind w:left="360"/>
        <w:rPr>
          <w:rFonts w:cs="Arial"/>
          <w:szCs w:val="22"/>
        </w:rPr>
      </w:pPr>
      <w:proofErr w:type="spellStart"/>
      <w:r>
        <w:rPr>
          <w:rFonts w:cs="Arial"/>
          <w:szCs w:val="22"/>
        </w:rPr>
        <w:t>Fittingsler</w:t>
      </w:r>
      <w:proofErr w:type="spellEnd"/>
      <w:r>
        <w:rPr>
          <w:rFonts w:cs="Arial"/>
          <w:szCs w:val="22"/>
        </w:rPr>
        <w:t xml:space="preserve"> pirinç vidalı, çinko ayrışması önlenmiş tip </w:t>
      </w:r>
    </w:p>
    <w:p w14:paraId="77F48490" w14:textId="77777777" w:rsidR="00801F04" w:rsidRDefault="00801F04" w:rsidP="00C966BE">
      <w:pPr>
        <w:spacing w:line="240" w:lineRule="atLeast"/>
        <w:ind w:left="360"/>
        <w:rPr>
          <w:rFonts w:cs="Arial"/>
          <w:szCs w:val="22"/>
        </w:rPr>
      </w:pPr>
      <w:r>
        <w:rPr>
          <w:rFonts w:cs="Arial"/>
          <w:szCs w:val="22"/>
        </w:rPr>
        <w:t xml:space="preserve">Hammadde: PP-R </w:t>
      </w:r>
    </w:p>
    <w:p w14:paraId="7A8E74E1" w14:textId="77777777" w:rsidR="00801F04" w:rsidRDefault="00801F04" w:rsidP="00801F04">
      <w:pPr>
        <w:spacing w:line="240" w:lineRule="atLeast"/>
        <w:rPr>
          <w:rFonts w:cs="Arial"/>
          <w:szCs w:val="22"/>
          <w:u w:val="single"/>
        </w:rPr>
      </w:pPr>
    </w:p>
    <w:p w14:paraId="4626E395" w14:textId="77777777" w:rsidR="00801F04" w:rsidRDefault="00801F04" w:rsidP="00801F04">
      <w:pPr>
        <w:spacing w:line="240" w:lineRule="atLeast"/>
        <w:rPr>
          <w:rFonts w:cs="Arial"/>
          <w:szCs w:val="22"/>
          <w:u w:val="single"/>
        </w:rPr>
      </w:pPr>
    </w:p>
    <w:p w14:paraId="5CF5B11B" w14:textId="77777777" w:rsidR="00801F04" w:rsidRDefault="00801F04" w:rsidP="002E721C">
      <w:pPr>
        <w:numPr>
          <w:ilvl w:val="0"/>
          <w:numId w:val="52"/>
        </w:numPr>
        <w:spacing w:line="240" w:lineRule="atLeast"/>
        <w:rPr>
          <w:rFonts w:cs="Arial"/>
          <w:b/>
          <w:szCs w:val="22"/>
          <w:u w:val="single"/>
        </w:rPr>
      </w:pPr>
      <w:r>
        <w:rPr>
          <w:rFonts w:cs="Arial"/>
          <w:b/>
          <w:szCs w:val="22"/>
          <w:u w:val="single"/>
        </w:rPr>
        <w:t>Branşman ve ankastre borular:</w:t>
      </w:r>
    </w:p>
    <w:p w14:paraId="58983AD0" w14:textId="77777777" w:rsidR="00801F04" w:rsidRDefault="00801F04" w:rsidP="00801F04">
      <w:pPr>
        <w:spacing w:line="240" w:lineRule="atLeast"/>
        <w:rPr>
          <w:rFonts w:cs="Arial"/>
          <w:szCs w:val="22"/>
        </w:rPr>
      </w:pPr>
    </w:p>
    <w:p w14:paraId="63152DE1" w14:textId="77777777" w:rsidR="00801F04" w:rsidRDefault="00801F04" w:rsidP="00801F04">
      <w:pPr>
        <w:spacing w:line="240" w:lineRule="atLeast"/>
        <w:ind w:left="360"/>
        <w:rPr>
          <w:rFonts w:cs="Arial"/>
          <w:szCs w:val="22"/>
        </w:rPr>
      </w:pPr>
      <w:r>
        <w:rPr>
          <w:rFonts w:cs="Arial"/>
          <w:szCs w:val="22"/>
        </w:rPr>
        <w:t xml:space="preserve">Cam elyaf takviyeli tip polipropilen temiz su borusu </w:t>
      </w:r>
      <w:proofErr w:type="gramStart"/>
      <w:r>
        <w:rPr>
          <w:rFonts w:cs="Arial"/>
          <w:szCs w:val="22"/>
        </w:rPr>
        <w:t>( PP</w:t>
      </w:r>
      <w:proofErr w:type="gramEnd"/>
      <w:r>
        <w:rPr>
          <w:rFonts w:cs="Arial"/>
          <w:szCs w:val="22"/>
        </w:rPr>
        <w:t>-</w:t>
      </w:r>
      <w:proofErr w:type="gramStart"/>
      <w:r>
        <w:rPr>
          <w:rFonts w:cs="Arial"/>
          <w:szCs w:val="22"/>
        </w:rPr>
        <w:t>R )</w:t>
      </w:r>
      <w:proofErr w:type="gramEnd"/>
    </w:p>
    <w:p w14:paraId="3E8DF54B" w14:textId="77777777" w:rsidR="00801F04" w:rsidRDefault="00801F04" w:rsidP="00801F04">
      <w:pPr>
        <w:spacing w:line="240" w:lineRule="atLeast"/>
        <w:ind w:left="360"/>
        <w:rPr>
          <w:rFonts w:cs="Arial"/>
          <w:szCs w:val="22"/>
        </w:rPr>
      </w:pPr>
      <w:proofErr w:type="gramStart"/>
      <w:r>
        <w:rPr>
          <w:rFonts w:cs="Arial"/>
          <w:szCs w:val="22"/>
        </w:rPr>
        <w:t>Standart :</w:t>
      </w:r>
      <w:proofErr w:type="gramEnd"/>
      <w:r>
        <w:rPr>
          <w:rFonts w:cs="Arial"/>
          <w:szCs w:val="22"/>
        </w:rPr>
        <w:t xml:space="preserve"> TS 9937, DIN 8077-8078, TS 13715, TE-EN ISO 15874-1/2/</w:t>
      </w:r>
      <w:proofErr w:type="gramStart"/>
      <w:r>
        <w:rPr>
          <w:rFonts w:cs="Arial"/>
          <w:szCs w:val="22"/>
        </w:rPr>
        <w:t>3  Çevre</w:t>
      </w:r>
      <w:proofErr w:type="gramEnd"/>
      <w:r>
        <w:rPr>
          <w:rFonts w:cs="Arial"/>
          <w:szCs w:val="22"/>
        </w:rPr>
        <w:t xml:space="preserve"> ve şehircilik Bakanlığı B.F. No: 204.3000, </w:t>
      </w:r>
    </w:p>
    <w:p w14:paraId="67080EF1" w14:textId="77777777" w:rsidR="00801F04" w:rsidRDefault="00801F04" w:rsidP="00801F04">
      <w:pPr>
        <w:spacing w:line="240" w:lineRule="atLeast"/>
        <w:ind w:left="360"/>
        <w:rPr>
          <w:rFonts w:cs="Arial"/>
          <w:szCs w:val="22"/>
        </w:rPr>
      </w:pPr>
      <w:r>
        <w:rPr>
          <w:rFonts w:cs="Arial"/>
          <w:szCs w:val="22"/>
        </w:rPr>
        <w:t>TS EN ISO 15874, SKZ A 314, ASTM F2389</w:t>
      </w:r>
    </w:p>
    <w:p w14:paraId="3B322571" w14:textId="77777777" w:rsidR="00801F04" w:rsidRDefault="00801F04" w:rsidP="00801F04">
      <w:pPr>
        <w:spacing w:line="240" w:lineRule="atLeast"/>
        <w:ind w:left="360"/>
        <w:rPr>
          <w:rFonts w:cs="Arial"/>
          <w:szCs w:val="22"/>
        </w:rPr>
      </w:pPr>
      <w:proofErr w:type="spellStart"/>
      <w:r>
        <w:rPr>
          <w:rFonts w:cs="Arial"/>
          <w:szCs w:val="22"/>
        </w:rPr>
        <w:t>Füzyoterm</w:t>
      </w:r>
      <w:proofErr w:type="spellEnd"/>
      <w:r>
        <w:rPr>
          <w:rFonts w:cs="Arial"/>
          <w:szCs w:val="22"/>
        </w:rPr>
        <w:t xml:space="preserve"> kaynak ve </w:t>
      </w:r>
      <w:proofErr w:type="spellStart"/>
      <w:r>
        <w:rPr>
          <w:rFonts w:cs="Arial"/>
          <w:szCs w:val="22"/>
        </w:rPr>
        <w:t>vidali</w:t>
      </w:r>
      <w:proofErr w:type="spellEnd"/>
      <w:r>
        <w:rPr>
          <w:rFonts w:cs="Arial"/>
          <w:szCs w:val="22"/>
        </w:rPr>
        <w:t xml:space="preserve"> bağlantılı, et kalınlığı </w:t>
      </w:r>
      <w:proofErr w:type="gramStart"/>
      <w:r>
        <w:rPr>
          <w:rFonts w:cs="Arial"/>
          <w:szCs w:val="22"/>
        </w:rPr>
        <w:t>( basınç</w:t>
      </w:r>
      <w:proofErr w:type="gramEnd"/>
      <w:r>
        <w:rPr>
          <w:rFonts w:cs="Arial"/>
          <w:szCs w:val="22"/>
        </w:rPr>
        <w:t xml:space="preserve"> ) sınıfı SDR-7.4 veya SDR 9</w:t>
      </w:r>
    </w:p>
    <w:p w14:paraId="0DD33D7D" w14:textId="77777777" w:rsidR="00801F04" w:rsidRDefault="00801F04" w:rsidP="00801F04">
      <w:pPr>
        <w:spacing w:line="240" w:lineRule="atLeast"/>
        <w:ind w:left="360"/>
        <w:rPr>
          <w:rFonts w:cs="Arial"/>
          <w:szCs w:val="22"/>
        </w:rPr>
      </w:pPr>
      <w:proofErr w:type="spellStart"/>
      <w:r>
        <w:rPr>
          <w:rFonts w:cs="Arial"/>
          <w:szCs w:val="22"/>
        </w:rPr>
        <w:t>Fittingsler</w:t>
      </w:r>
      <w:proofErr w:type="spellEnd"/>
      <w:r>
        <w:rPr>
          <w:rFonts w:cs="Arial"/>
          <w:szCs w:val="22"/>
        </w:rPr>
        <w:t xml:space="preserve"> pirinç vidalı, çinko ayrışması önlenmiş tip </w:t>
      </w:r>
    </w:p>
    <w:p w14:paraId="7BEAAB4A" w14:textId="77777777" w:rsidR="00801F04" w:rsidRDefault="00801F04" w:rsidP="00801F04">
      <w:pPr>
        <w:spacing w:line="240" w:lineRule="atLeast"/>
        <w:ind w:left="360"/>
        <w:rPr>
          <w:rFonts w:cs="Arial"/>
          <w:szCs w:val="22"/>
        </w:rPr>
      </w:pPr>
      <w:r>
        <w:rPr>
          <w:rFonts w:cs="Arial"/>
          <w:szCs w:val="22"/>
        </w:rPr>
        <w:t xml:space="preserve">Hammadde: PP-R </w:t>
      </w:r>
    </w:p>
    <w:p w14:paraId="74BA2FA3" w14:textId="77777777" w:rsidR="00801F04" w:rsidRDefault="00801F04" w:rsidP="00801F04">
      <w:pPr>
        <w:spacing w:line="240" w:lineRule="atLeast"/>
        <w:rPr>
          <w:rFonts w:cs="Arial"/>
          <w:b/>
          <w:szCs w:val="22"/>
          <w:u w:val="single"/>
        </w:rPr>
      </w:pPr>
    </w:p>
    <w:p w14:paraId="4E70CF97" w14:textId="77777777" w:rsidR="00105B27" w:rsidRDefault="00105B27" w:rsidP="00801F04">
      <w:pPr>
        <w:tabs>
          <w:tab w:val="num" w:pos="426"/>
        </w:tabs>
        <w:spacing w:line="240" w:lineRule="atLeast"/>
        <w:ind w:left="360" w:hanging="360"/>
        <w:rPr>
          <w:rFonts w:cs="Arial"/>
          <w:b/>
          <w:szCs w:val="22"/>
          <w:u w:val="single"/>
        </w:rPr>
      </w:pPr>
    </w:p>
    <w:p w14:paraId="0F0E9EE3" w14:textId="77777777" w:rsidR="00105B27" w:rsidRDefault="00105B27" w:rsidP="00801F04">
      <w:pPr>
        <w:tabs>
          <w:tab w:val="num" w:pos="426"/>
        </w:tabs>
        <w:spacing w:line="240" w:lineRule="atLeast"/>
        <w:ind w:left="360" w:hanging="360"/>
        <w:rPr>
          <w:rFonts w:cs="Arial"/>
          <w:b/>
          <w:szCs w:val="22"/>
          <w:u w:val="single"/>
        </w:rPr>
      </w:pPr>
    </w:p>
    <w:p w14:paraId="25C286DD" w14:textId="58D8C51C" w:rsidR="00801F04" w:rsidRDefault="00801F04" w:rsidP="00801F04">
      <w:pPr>
        <w:tabs>
          <w:tab w:val="num" w:pos="426"/>
        </w:tabs>
        <w:spacing w:line="240" w:lineRule="atLeast"/>
        <w:ind w:left="360" w:hanging="360"/>
        <w:rPr>
          <w:rFonts w:cs="Arial"/>
          <w:b/>
          <w:szCs w:val="22"/>
          <w:u w:val="single"/>
        </w:rPr>
      </w:pPr>
      <w:r>
        <w:rPr>
          <w:rFonts w:cs="Arial"/>
          <w:b/>
          <w:szCs w:val="22"/>
          <w:u w:val="single"/>
        </w:rPr>
        <w:lastRenderedPageBreak/>
        <w:t>Yangın tesisatı boruları</w:t>
      </w:r>
    </w:p>
    <w:p w14:paraId="32BC8F7F" w14:textId="77777777" w:rsidR="00801F04" w:rsidRDefault="00801F04" w:rsidP="00801F04">
      <w:pPr>
        <w:spacing w:line="240" w:lineRule="atLeast"/>
        <w:rPr>
          <w:rFonts w:cs="Arial"/>
          <w:b/>
          <w:szCs w:val="22"/>
          <w:u w:val="single"/>
        </w:rPr>
      </w:pPr>
    </w:p>
    <w:p w14:paraId="06D9D25B" w14:textId="77777777" w:rsidR="00801F04" w:rsidRDefault="00801F04" w:rsidP="002E721C">
      <w:pPr>
        <w:numPr>
          <w:ilvl w:val="0"/>
          <w:numId w:val="53"/>
        </w:numPr>
        <w:spacing w:line="240" w:lineRule="atLeast"/>
        <w:rPr>
          <w:rFonts w:cs="Arial"/>
          <w:b/>
          <w:szCs w:val="22"/>
          <w:u w:val="single"/>
        </w:rPr>
      </w:pPr>
      <w:r>
        <w:rPr>
          <w:rFonts w:cs="Arial"/>
          <w:b/>
          <w:szCs w:val="22"/>
          <w:u w:val="single"/>
        </w:rPr>
        <w:t xml:space="preserve">Bina içi yangın tesisatı </w:t>
      </w:r>
    </w:p>
    <w:p w14:paraId="6D67B104" w14:textId="77777777" w:rsidR="00801F04" w:rsidRDefault="00801F04" w:rsidP="00801F04">
      <w:pPr>
        <w:spacing w:line="240" w:lineRule="atLeast"/>
        <w:ind w:left="360"/>
        <w:rPr>
          <w:rFonts w:cs="Arial"/>
          <w:szCs w:val="22"/>
        </w:rPr>
      </w:pPr>
      <w:r>
        <w:rPr>
          <w:rFonts w:cs="Arial"/>
          <w:szCs w:val="22"/>
        </w:rPr>
        <w:t>Dikişli galvaniz (Yangın dolap tesisatları)</w:t>
      </w:r>
    </w:p>
    <w:p w14:paraId="7570BD88" w14:textId="77777777" w:rsidR="00801F04" w:rsidRDefault="00801F04" w:rsidP="00801F04">
      <w:pPr>
        <w:spacing w:line="240" w:lineRule="atLeast"/>
        <w:ind w:left="360"/>
        <w:rPr>
          <w:rFonts w:cs="Arial"/>
          <w:szCs w:val="22"/>
        </w:rPr>
      </w:pPr>
      <w:proofErr w:type="gramStart"/>
      <w:r>
        <w:rPr>
          <w:rFonts w:cs="Arial"/>
          <w:szCs w:val="22"/>
        </w:rPr>
        <w:t>Standart :</w:t>
      </w:r>
      <w:proofErr w:type="gramEnd"/>
      <w:r>
        <w:rPr>
          <w:rFonts w:cs="Arial"/>
          <w:szCs w:val="22"/>
        </w:rPr>
        <w:t xml:space="preserve"> TS EN 10255 orta seri, yüksek basınçlı hat boruları için TS EN 10255 ağır seri, Çevre ve şehircilik Bakanlığı B.F. No: 201.200, ASTM A-53, EN 10217, TS 301</w:t>
      </w:r>
    </w:p>
    <w:p w14:paraId="012412A1" w14:textId="77777777" w:rsidR="00801F04" w:rsidRDefault="00801F04" w:rsidP="00801F04">
      <w:pPr>
        <w:spacing w:line="240" w:lineRule="atLeast"/>
        <w:ind w:left="360"/>
        <w:rPr>
          <w:rFonts w:cs="Arial"/>
          <w:szCs w:val="22"/>
        </w:rPr>
      </w:pPr>
      <w:r>
        <w:rPr>
          <w:rFonts w:cs="Arial"/>
          <w:szCs w:val="22"/>
        </w:rPr>
        <w:t>Dişli ve yivli, kaplin bağlantılı imalat</w:t>
      </w:r>
    </w:p>
    <w:p w14:paraId="5FEB66A7" w14:textId="77777777" w:rsidR="00801F04" w:rsidRDefault="00801F04" w:rsidP="00801F04">
      <w:pPr>
        <w:spacing w:line="240" w:lineRule="atLeast"/>
        <w:rPr>
          <w:rFonts w:cs="Arial"/>
          <w:szCs w:val="22"/>
        </w:rPr>
      </w:pPr>
    </w:p>
    <w:p w14:paraId="64CE0F66" w14:textId="77777777" w:rsidR="00801F04" w:rsidRDefault="00801F04" w:rsidP="002E721C">
      <w:pPr>
        <w:numPr>
          <w:ilvl w:val="0"/>
          <w:numId w:val="53"/>
        </w:numPr>
        <w:spacing w:line="240" w:lineRule="atLeast"/>
        <w:rPr>
          <w:rFonts w:cs="Arial"/>
          <w:b/>
          <w:szCs w:val="22"/>
          <w:u w:val="single"/>
        </w:rPr>
      </w:pPr>
      <w:r>
        <w:rPr>
          <w:rFonts w:cs="Arial"/>
          <w:b/>
          <w:szCs w:val="22"/>
          <w:u w:val="single"/>
        </w:rPr>
        <w:t xml:space="preserve">İtfaiye Bağlantı tesisatı </w:t>
      </w:r>
    </w:p>
    <w:p w14:paraId="5031B596" w14:textId="77777777" w:rsidR="00801F04" w:rsidRDefault="00801F04" w:rsidP="00801F04">
      <w:pPr>
        <w:spacing w:line="240" w:lineRule="atLeast"/>
        <w:ind w:left="360"/>
        <w:rPr>
          <w:rFonts w:cs="Arial"/>
          <w:szCs w:val="22"/>
        </w:rPr>
      </w:pPr>
      <w:r>
        <w:rPr>
          <w:rFonts w:cs="Arial"/>
          <w:szCs w:val="22"/>
        </w:rPr>
        <w:t>Dikişli galvaniz boru</w:t>
      </w:r>
    </w:p>
    <w:p w14:paraId="1E102D29" w14:textId="77777777" w:rsidR="00801F04" w:rsidRDefault="00801F04" w:rsidP="00801F04">
      <w:pPr>
        <w:spacing w:line="240" w:lineRule="atLeast"/>
        <w:ind w:left="360"/>
        <w:rPr>
          <w:rFonts w:cs="Arial"/>
          <w:szCs w:val="22"/>
        </w:rPr>
      </w:pPr>
      <w:proofErr w:type="gramStart"/>
      <w:r>
        <w:rPr>
          <w:rFonts w:cs="Arial"/>
          <w:szCs w:val="22"/>
        </w:rPr>
        <w:t>Standart :</w:t>
      </w:r>
      <w:proofErr w:type="gramEnd"/>
      <w:r>
        <w:rPr>
          <w:rFonts w:cs="Arial"/>
          <w:szCs w:val="22"/>
        </w:rPr>
        <w:t xml:space="preserve"> TS EN 10255 orta seri, yüksek basınçlı hat boruları için TS EN 10255 ağır seri, Çevre ve şehircilik Bakanlığı B.F. No: 201.200, ASTM A-53, EN 10217, TS 301</w:t>
      </w:r>
    </w:p>
    <w:p w14:paraId="6DA1466C" w14:textId="77777777" w:rsidR="00801F04" w:rsidRDefault="00801F04" w:rsidP="00801F04">
      <w:pPr>
        <w:spacing w:line="240" w:lineRule="atLeast"/>
        <w:ind w:left="360"/>
        <w:rPr>
          <w:rFonts w:cs="Arial"/>
          <w:szCs w:val="22"/>
        </w:rPr>
      </w:pPr>
      <w:r>
        <w:rPr>
          <w:rFonts w:cs="Arial"/>
          <w:szCs w:val="22"/>
        </w:rPr>
        <w:t>Dişli ve yivli, kaplin bağlantılı imalat</w:t>
      </w:r>
    </w:p>
    <w:p w14:paraId="5F1796D7" w14:textId="77777777" w:rsidR="00801F04" w:rsidRDefault="00801F04" w:rsidP="00801F04">
      <w:pPr>
        <w:spacing w:line="240" w:lineRule="atLeast"/>
        <w:rPr>
          <w:rFonts w:cs="Arial"/>
          <w:szCs w:val="22"/>
        </w:rPr>
      </w:pPr>
    </w:p>
    <w:p w14:paraId="2702AED1" w14:textId="77777777" w:rsidR="00801F04" w:rsidRDefault="00801F04" w:rsidP="00801F04">
      <w:pPr>
        <w:tabs>
          <w:tab w:val="num" w:pos="426"/>
        </w:tabs>
        <w:spacing w:line="240" w:lineRule="atLeast"/>
        <w:ind w:left="360" w:hanging="360"/>
        <w:rPr>
          <w:rFonts w:cs="Arial"/>
          <w:b/>
          <w:szCs w:val="22"/>
          <w:u w:val="single"/>
        </w:rPr>
      </w:pPr>
      <w:r>
        <w:rPr>
          <w:rFonts w:cs="Arial"/>
          <w:b/>
          <w:szCs w:val="22"/>
          <w:u w:val="single"/>
        </w:rPr>
        <w:t>Isıtma ve Soğutma tesisatı boruları</w:t>
      </w:r>
    </w:p>
    <w:p w14:paraId="2CF9534E" w14:textId="77777777" w:rsidR="00801F04" w:rsidRDefault="00801F04" w:rsidP="00801F04">
      <w:pPr>
        <w:spacing w:line="240" w:lineRule="atLeast"/>
        <w:rPr>
          <w:rFonts w:cs="Arial"/>
          <w:b/>
          <w:szCs w:val="22"/>
          <w:u w:val="single"/>
        </w:rPr>
      </w:pPr>
    </w:p>
    <w:p w14:paraId="73FDA6D5" w14:textId="77777777" w:rsidR="00801F04" w:rsidRDefault="00801F04" w:rsidP="00801F04">
      <w:pPr>
        <w:spacing w:line="240" w:lineRule="atLeast"/>
        <w:rPr>
          <w:rFonts w:cs="Arial"/>
          <w:b/>
          <w:szCs w:val="22"/>
          <w:u w:val="single"/>
        </w:rPr>
      </w:pPr>
      <w:r>
        <w:rPr>
          <w:rFonts w:cs="Arial"/>
          <w:b/>
          <w:szCs w:val="22"/>
          <w:u w:val="single"/>
        </w:rPr>
        <w:t xml:space="preserve">DN 40 ve aşağı </w:t>
      </w:r>
      <w:proofErr w:type="gramStart"/>
      <w:r>
        <w:rPr>
          <w:rFonts w:cs="Arial"/>
          <w:b/>
          <w:szCs w:val="22"/>
          <w:u w:val="single"/>
        </w:rPr>
        <w:t>çaptaki  boru</w:t>
      </w:r>
      <w:proofErr w:type="gramEnd"/>
      <w:r>
        <w:rPr>
          <w:rFonts w:cs="Arial"/>
          <w:b/>
          <w:szCs w:val="22"/>
          <w:u w:val="single"/>
        </w:rPr>
        <w:t xml:space="preserve"> devreleri,</w:t>
      </w:r>
    </w:p>
    <w:p w14:paraId="64F62EDD" w14:textId="77777777" w:rsidR="00801F04" w:rsidRDefault="00801F04" w:rsidP="00801F04">
      <w:pPr>
        <w:spacing w:line="240" w:lineRule="atLeast"/>
        <w:rPr>
          <w:rFonts w:cs="Arial"/>
          <w:szCs w:val="22"/>
        </w:rPr>
      </w:pPr>
      <w:r>
        <w:rPr>
          <w:rFonts w:cs="Arial"/>
          <w:szCs w:val="22"/>
        </w:rPr>
        <w:t>Dikişli siyah boru, Fe 33, S 195 T</w:t>
      </w:r>
    </w:p>
    <w:p w14:paraId="5370CD4B" w14:textId="77777777" w:rsidR="00801F04" w:rsidRDefault="00801F04" w:rsidP="00801F04">
      <w:pPr>
        <w:spacing w:line="240" w:lineRule="atLeast"/>
        <w:rPr>
          <w:rFonts w:cs="Arial"/>
          <w:szCs w:val="22"/>
        </w:rPr>
      </w:pPr>
      <w:proofErr w:type="gramStart"/>
      <w:r>
        <w:rPr>
          <w:rFonts w:cs="Arial"/>
          <w:szCs w:val="22"/>
        </w:rPr>
        <w:t>Standart :</w:t>
      </w:r>
      <w:proofErr w:type="gramEnd"/>
      <w:r>
        <w:rPr>
          <w:rFonts w:cs="Arial"/>
          <w:szCs w:val="22"/>
        </w:rPr>
        <w:t xml:space="preserve"> TS EN 10255 orta seri, yüksek basınçlı hat boruları için TS EN 10255 ağır seri, Çevre ve şehircilik Bakanlığı B.F. No: 201.200, ASTM A-53, EN 10217</w:t>
      </w:r>
    </w:p>
    <w:p w14:paraId="29809D80" w14:textId="77777777" w:rsidR="00801F04" w:rsidRDefault="00801F04" w:rsidP="00801F04">
      <w:pPr>
        <w:spacing w:line="240" w:lineRule="atLeast"/>
        <w:rPr>
          <w:rFonts w:cs="Arial"/>
          <w:b/>
          <w:szCs w:val="22"/>
        </w:rPr>
      </w:pPr>
      <w:r>
        <w:rPr>
          <w:rFonts w:cs="Arial"/>
          <w:szCs w:val="22"/>
        </w:rPr>
        <w:t xml:space="preserve">Dişli imalat </w:t>
      </w:r>
    </w:p>
    <w:p w14:paraId="4626F684" w14:textId="77777777" w:rsidR="00801F04" w:rsidRDefault="00801F04" w:rsidP="00801F04">
      <w:pPr>
        <w:spacing w:line="240" w:lineRule="atLeast"/>
        <w:rPr>
          <w:rFonts w:cs="Arial"/>
          <w:szCs w:val="22"/>
        </w:rPr>
      </w:pPr>
    </w:p>
    <w:p w14:paraId="5FCBF693" w14:textId="77777777" w:rsidR="00801F04" w:rsidRDefault="00801F04" w:rsidP="00801F04">
      <w:pPr>
        <w:spacing w:line="240" w:lineRule="atLeast"/>
        <w:rPr>
          <w:rFonts w:cs="Arial"/>
          <w:b/>
          <w:szCs w:val="22"/>
          <w:u w:val="single"/>
        </w:rPr>
      </w:pPr>
      <w:r>
        <w:rPr>
          <w:rFonts w:cs="Arial"/>
          <w:b/>
          <w:szCs w:val="22"/>
          <w:u w:val="single"/>
        </w:rPr>
        <w:t xml:space="preserve">DN50 ile DN150 </w:t>
      </w:r>
      <w:proofErr w:type="gramStart"/>
      <w:r>
        <w:rPr>
          <w:rFonts w:cs="Arial"/>
          <w:b/>
          <w:szCs w:val="22"/>
          <w:u w:val="single"/>
        </w:rPr>
        <w:t>dahil  boru</w:t>
      </w:r>
      <w:proofErr w:type="gramEnd"/>
      <w:r>
        <w:rPr>
          <w:rFonts w:cs="Arial"/>
          <w:b/>
          <w:szCs w:val="22"/>
          <w:u w:val="single"/>
        </w:rPr>
        <w:t xml:space="preserve"> devreleri,</w:t>
      </w:r>
    </w:p>
    <w:p w14:paraId="2EBF5054" w14:textId="77777777" w:rsidR="00801F04" w:rsidRDefault="00801F04" w:rsidP="00801F04">
      <w:pPr>
        <w:spacing w:line="240" w:lineRule="atLeast"/>
        <w:rPr>
          <w:rFonts w:cs="Arial"/>
          <w:szCs w:val="22"/>
        </w:rPr>
      </w:pPr>
      <w:r>
        <w:rPr>
          <w:rFonts w:cs="Arial"/>
          <w:szCs w:val="22"/>
        </w:rPr>
        <w:t>Dikişli siyah boru, Fe 33</w:t>
      </w:r>
    </w:p>
    <w:p w14:paraId="7C7961B5" w14:textId="77777777" w:rsidR="00801F04" w:rsidRDefault="00801F04" w:rsidP="00801F04">
      <w:pPr>
        <w:spacing w:line="240" w:lineRule="atLeast"/>
        <w:rPr>
          <w:rFonts w:cs="Arial"/>
          <w:szCs w:val="22"/>
        </w:rPr>
      </w:pPr>
      <w:proofErr w:type="gramStart"/>
      <w:r>
        <w:rPr>
          <w:rFonts w:cs="Arial"/>
          <w:szCs w:val="22"/>
        </w:rPr>
        <w:t>Standart :</w:t>
      </w:r>
      <w:proofErr w:type="gramEnd"/>
      <w:r>
        <w:rPr>
          <w:rFonts w:cs="Arial"/>
          <w:szCs w:val="22"/>
        </w:rPr>
        <w:t xml:space="preserve"> TS EN 10255 orta seri, yüksek basınçlı hat boruları için TS EN 10255 ağır seri, Çevre ve şehircilik Bakanlığı B.F. No: 201.200, ASTM A-53, EN 10217</w:t>
      </w:r>
    </w:p>
    <w:p w14:paraId="57A649A0" w14:textId="77777777" w:rsidR="00801F04" w:rsidRDefault="00801F04" w:rsidP="00801F04">
      <w:pPr>
        <w:spacing w:line="240" w:lineRule="atLeast"/>
        <w:rPr>
          <w:rFonts w:cs="Arial"/>
          <w:szCs w:val="22"/>
        </w:rPr>
      </w:pPr>
      <w:r>
        <w:rPr>
          <w:rFonts w:cs="Arial"/>
          <w:szCs w:val="22"/>
        </w:rPr>
        <w:t xml:space="preserve">Kaynaklı imalat </w:t>
      </w:r>
    </w:p>
    <w:p w14:paraId="2163561E" w14:textId="77777777" w:rsidR="00801F04" w:rsidRDefault="00801F04" w:rsidP="00801F04">
      <w:pPr>
        <w:spacing w:line="240" w:lineRule="atLeast"/>
        <w:rPr>
          <w:rFonts w:cs="Arial"/>
          <w:szCs w:val="22"/>
        </w:rPr>
      </w:pPr>
    </w:p>
    <w:p w14:paraId="7AEB9250" w14:textId="77777777" w:rsidR="00801F04" w:rsidRDefault="00801F04" w:rsidP="00801F04">
      <w:pPr>
        <w:spacing w:line="240" w:lineRule="atLeast"/>
        <w:rPr>
          <w:rFonts w:cs="Arial"/>
          <w:b/>
          <w:szCs w:val="22"/>
          <w:u w:val="single"/>
        </w:rPr>
      </w:pPr>
      <w:r>
        <w:rPr>
          <w:rFonts w:cs="Arial"/>
          <w:b/>
          <w:szCs w:val="22"/>
          <w:u w:val="single"/>
        </w:rPr>
        <w:t>DN 200 ve yukarı çaptaki ana boru devreleri</w:t>
      </w:r>
    </w:p>
    <w:p w14:paraId="3A5909F7" w14:textId="77777777" w:rsidR="00801F04" w:rsidRDefault="00801F04" w:rsidP="00801F04">
      <w:pPr>
        <w:spacing w:line="240" w:lineRule="atLeast"/>
        <w:rPr>
          <w:rFonts w:cs="Arial"/>
          <w:szCs w:val="22"/>
        </w:rPr>
      </w:pPr>
      <w:r>
        <w:rPr>
          <w:rFonts w:cs="Arial"/>
          <w:szCs w:val="22"/>
        </w:rPr>
        <w:t xml:space="preserve">Spiral kaynaklı boru Fe 33, </w:t>
      </w:r>
      <w:proofErr w:type="gramStart"/>
      <w:r>
        <w:rPr>
          <w:rFonts w:cs="Arial"/>
          <w:szCs w:val="22"/>
        </w:rPr>
        <w:t>( P</w:t>
      </w:r>
      <w:proofErr w:type="gramEnd"/>
      <w:r>
        <w:rPr>
          <w:rFonts w:cs="Arial"/>
          <w:szCs w:val="22"/>
        </w:rPr>
        <w:t>235TR</w:t>
      </w:r>
      <w:proofErr w:type="gramStart"/>
      <w:r>
        <w:rPr>
          <w:rFonts w:cs="Arial"/>
          <w:szCs w:val="22"/>
        </w:rPr>
        <w:t>1 )</w:t>
      </w:r>
      <w:proofErr w:type="gramEnd"/>
    </w:p>
    <w:p w14:paraId="04E008CC" w14:textId="77777777" w:rsidR="00801F04" w:rsidRDefault="00801F04" w:rsidP="00801F04">
      <w:pPr>
        <w:spacing w:line="240" w:lineRule="atLeast"/>
        <w:rPr>
          <w:rFonts w:cs="Arial"/>
          <w:szCs w:val="22"/>
        </w:rPr>
      </w:pPr>
      <w:proofErr w:type="gramStart"/>
      <w:r>
        <w:rPr>
          <w:rFonts w:cs="Arial"/>
          <w:szCs w:val="22"/>
        </w:rPr>
        <w:t>Standart :</w:t>
      </w:r>
      <w:proofErr w:type="gramEnd"/>
      <w:r>
        <w:rPr>
          <w:rFonts w:cs="Arial"/>
          <w:szCs w:val="22"/>
        </w:rPr>
        <w:t xml:space="preserve"> TS EN 10217-1, Çevre ve şehircilik Bakanlığı B.F. No: 201.100, ASTM A-53, EN 10217</w:t>
      </w:r>
    </w:p>
    <w:p w14:paraId="21BE3934" w14:textId="77777777" w:rsidR="00801F04" w:rsidRDefault="00801F04" w:rsidP="00801F04">
      <w:pPr>
        <w:spacing w:line="240" w:lineRule="atLeast"/>
        <w:rPr>
          <w:rFonts w:cs="Arial"/>
          <w:szCs w:val="22"/>
        </w:rPr>
      </w:pPr>
      <w:r>
        <w:rPr>
          <w:rFonts w:cs="Arial"/>
          <w:szCs w:val="22"/>
        </w:rPr>
        <w:t>Kaynaklı imalat</w:t>
      </w:r>
    </w:p>
    <w:p w14:paraId="19A5311F" w14:textId="77777777" w:rsidR="00801F04" w:rsidRDefault="00801F04" w:rsidP="00801F04">
      <w:pPr>
        <w:spacing w:line="240" w:lineRule="atLeast"/>
        <w:rPr>
          <w:rFonts w:cs="Arial"/>
          <w:szCs w:val="22"/>
        </w:rPr>
      </w:pPr>
    </w:p>
    <w:p w14:paraId="715A32B3" w14:textId="77777777" w:rsidR="00801F04" w:rsidRDefault="00801F04" w:rsidP="00801F04">
      <w:pPr>
        <w:tabs>
          <w:tab w:val="num" w:pos="360"/>
        </w:tabs>
        <w:spacing w:line="240" w:lineRule="atLeast"/>
        <w:ind w:left="360" w:hanging="360"/>
        <w:rPr>
          <w:rFonts w:cs="Arial"/>
          <w:b/>
          <w:szCs w:val="22"/>
          <w:u w:val="single"/>
        </w:rPr>
      </w:pPr>
      <w:r>
        <w:rPr>
          <w:rFonts w:cs="Arial"/>
          <w:b/>
          <w:szCs w:val="22"/>
          <w:u w:val="single"/>
        </w:rPr>
        <w:t xml:space="preserve">Yağmur tesisatı </w:t>
      </w:r>
      <w:proofErr w:type="gramStart"/>
      <w:r>
        <w:rPr>
          <w:rFonts w:cs="Arial"/>
          <w:b/>
          <w:szCs w:val="22"/>
          <w:u w:val="single"/>
        </w:rPr>
        <w:t>boruları :</w:t>
      </w:r>
      <w:proofErr w:type="gramEnd"/>
    </w:p>
    <w:p w14:paraId="2C57DEF6" w14:textId="77777777" w:rsidR="00801F04" w:rsidRDefault="00801F04" w:rsidP="00801F04">
      <w:pPr>
        <w:spacing w:line="240" w:lineRule="atLeast"/>
        <w:rPr>
          <w:rFonts w:cs="Arial"/>
          <w:b/>
          <w:szCs w:val="22"/>
          <w:u w:val="single"/>
        </w:rPr>
      </w:pPr>
      <w:r>
        <w:rPr>
          <w:rFonts w:cs="Arial"/>
          <w:b/>
          <w:szCs w:val="22"/>
          <w:u w:val="single"/>
        </w:rPr>
        <w:t xml:space="preserve">Görünür </w:t>
      </w:r>
      <w:proofErr w:type="gramStart"/>
      <w:r>
        <w:rPr>
          <w:rFonts w:cs="Arial"/>
          <w:b/>
          <w:szCs w:val="22"/>
          <w:u w:val="single"/>
        </w:rPr>
        <w:t>borular :</w:t>
      </w:r>
      <w:proofErr w:type="gramEnd"/>
    </w:p>
    <w:p w14:paraId="4211466E" w14:textId="77777777" w:rsidR="00801F04" w:rsidRDefault="00801F04" w:rsidP="00801F04">
      <w:pPr>
        <w:spacing w:line="240" w:lineRule="atLeast"/>
        <w:rPr>
          <w:rFonts w:cs="Arial"/>
          <w:szCs w:val="22"/>
        </w:rPr>
      </w:pPr>
      <w:r>
        <w:rPr>
          <w:rFonts w:cs="Arial"/>
          <w:szCs w:val="22"/>
        </w:rPr>
        <w:t>TS 275-1, EN 1328-1, ASTOLAN Esaslı PVC Boru</w:t>
      </w:r>
    </w:p>
    <w:p w14:paraId="2BC7B33E" w14:textId="77777777" w:rsidR="00801F04" w:rsidRDefault="00801F04" w:rsidP="00801F04">
      <w:pPr>
        <w:spacing w:line="240" w:lineRule="atLeast"/>
        <w:rPr>
          <w:rFonts w:cs="Arial"/>
          <w:szCs w:val="22"/>
        </w:rPr>
      </w:pPr>
    </w:p>
    <w:p w14:paraId="27341DBA" w14:textId="77777777" w:rsidR="00801F04" w:rsidRDefault="00801F04" w:rsidP="00801F04">
      <w:pPr>
        <w:spacing w:line="240" w:lineRule="atLeast"/>
        <w:rPr>
          <w:rFonts w:cs="Arial"/>
          <w:b/>
          <w:szCs w:val="22"/>
          <w:u w:val="single"/>
        </w:rPr>
      </w:pPr>
      <w:r>
        <w:rPr>
          <w:rFonts w:cs="Arial"/>
          <w:b/>
          <w:szCs w:val="22"/>
          <w:u w:val="single"/>
        </w:rPr>
        <w:t>Not:</w:t>
      </w:r>
    </w:p>
    <w:p w14:paraId="156537FF" w14:textId="77777777" w:rsidR="00801F04" w:rsidRDefault="00801F04" w:rsidP="00801F04">
      <w:pPr>
        <w:spacing w:line="240" w:lineRule="atLeast"/>
        <w:rPr>
          <w:rFonts w:cs="Arial"/>
          <w:szCs w:val="22"/>
        </w:rPr>
      </w:pPr>
      <w:proofErr w:type="spellStart"/>
      <w:r>
        <w:rPr>
          <w:rFonts w:cs="Arial"/>
          <w:szCs w:val="22"/>
        </w:rPr>
        <w:lastRenderedPageBreak/>
        <w:t>Sifonik</w:t>
      </w:r>
      <w:proofErr w:type="spellEnd"/>
      <w:r>
        <w:rPr>
          <w:rFonts w:cs="Arial"/>
          <w:szCs w:val="22"/>
        </w:rPr>
        <w:t xml:space="preserve"> sistemlerde HDPE boru kullanılması halinde, borular özel galvanizli profillerden yapılmış </w:t>
      </w:r>
      <w:proofErr w:type="spellStart"/>
      <w:r>
        <w:rPr>
          <w:rFonts w:cs="Arial"/>
          <w:szCs w:val="22"/>
        </w:rPr>
        <w:t>supportlara</w:t>
      </w:r>
      <w:proofErr w:type="spellEnd"/>
      <w:r>
        <w:rPr>
          <w:rFonts w:cs="Arial"/>
          <w:szCs w:val="22"/>
        </w:rPr>
        <w:t xml:space="preserve"> uygun aralıklar ile ilgili firma önerilerine uygun olarak asılmalıdır.</w:t>
      </w:r>
    </w:p>
    <w:p w14:paraId="6721F9CA" w14:textId="77777777" w:rsidR="00801F04" w:rsidRDefault="00801F04" w:rsidP="00801F04">
      <w:pPr>
        <w:spacing w:line="240" w:lineRule="atLeast"/>
        <w:rPr>
          <w:rFonts w:cs="Arial"/>
          <w:szCs w:val="22"/>
        </w:rPr>
      </w:pPr>
    </w:p>
    <w:p w14:paraId="1602D522" w14:textId="77777777" w:rsidR="00801F04" w:rsidRDefault="00801F04" w:rsidP="00801F04">
      <w:pPr>
        <w:spacing w:line="240" w:lineRule="atLeast"/>
        <w:rPr>
          <w:rFonts w:cs="Arial"/>
          <w:szCs w:val="22"/>
        </w:rPr>
      </w:pPr>
    </w:p>
    <w:p w14:paraId="05B73838" w14:textId="77777777" w:rsidR="00801F04" w:rsidRDefault="00801F04" w:rsidP="00801F04">
      <w:pPr>
        <w:spacing w:line="240" w:lineRule="atLeast"/>
        <w:rPr>
          <w:rFonts w:cs="Arial"/>
          <w:b/>
          <w:szCs w:val="22"/>
          <w:u w:val="single"/>
        </w:rPr>
      </w:pPr>
      <w:r>
        <w:rPr>
          <w:rFonts w:cs="Arial"/>
          <w:b/>
          <w:szCs w:val="22"/>
          <w:u w:val="single"/>
        </w:rPr>
        <w:t xml:space="preserve">DİKKAT EDİLECEK </w:t>
      </w:r>
      <w:proofErr w:type="gramStart"/>
      <w:r>
        <w:rPr>
          <w:rFonts w:cs="Arial"/>
          <w:b/>
          <w:szCs w:val="22"/>
          <w:u w:val="single"/>
        </w:rPr>
        <w:t>HUSUSLAR :</w:t>
      </w:r>
      <w:proofErr w:type="gramEnd"/>
    </w:p>
    <w:p w14:paraId="60F47F07" w14:textId="77777777" w:rsidR="00801F04" w:rsidRDefault="00801F04" w:rsidP="00801F04">
      <w:pPr>
        <w:spacing w:line="240" w:lineRule="atLeast"/>
        <w:rPr>
          <w:rFonts w:cs="Arial"/>
          <w:szCs w:val="22"/>
        </w:rPr>
      </w:pPr>
    </w:p>
    <w:p w14:paraId="1EBA22B6" w14:textId="77777777" w:rsidR="00801F04" w:rsidRDefault="00801F04" w:rsidP="00801F04">
      <w:pPr>
        <w:spacing w:line="240" w:lineRule="atLeast"/>
        <w:ind w:left="283" w:hanging="283"/>
        <w:rPr>
          <w:rFonts w:cs="Arial"/>
          <w:szCs w:val="22"/>
        </w:rPr>
      </w:pPr>
      <w:r>
        <w:rPr>
          <w:rFonts w:cs="Arial"/>
          <w:szCs w:val="22"/>
        </w:rPr>
        <w:t>Siyah çelik borular, 2” (DN 50 dahil) ‘a kadar vidalı, DN 65 ve üstü kaynaklı olarak birleştirilecektir.</w:t>
      </w:r>
    </w:p>
    <w:p w14:paraId="65D25A8F" w14:textId="77777777" w:rsidR="00801F04" w:rsidRDefault="00801F04" w:rsidP="00801F04">
      <w:pPr>
        <w:spacing w:line="240" w:lineRule="atLeast"/>
        <w:ind w:left="283" w:hanging="283"/>
        <w:rPr>
          <w:rFonts w:cs="Arial"/>
          <w:szCs w:val="22"/>
        </w:rPr>
      </w:pPr>
      <w:r>
        <w:rPr>
          <w:rFonts w:cs="Arial"/>
          <w:szCs w:val="22"/>
        </w:rPr>
        <w:t xml:space="preserve">Galvaniz borular, 2” (dahil)’a kadar vidalı, daha büyük çaplarda ise yivli kaplinli birleştirilecektir. </w:t>
      </w:r>
    </w:p>
    <w:p w14:paraId="51E913DD" w14:textId="77777777" w:rsidR="00801F04" w:rsidRDefault="00801F04" w:rsidP="00801F04">
      <w:pPr>
        <w:spacing w:line="240" w:lineRule="atLeast"/>
        <w:ind w:left="283" w:hanging="283"/>
        <w:rPr>
          <w:rFonts w:cs="Arial"/>
          <w:szCs w:val="22"/>
        </w:rPr>
      </w:pPr>
      <w:r>
        <w:rPr>
          <w:rFonts w:cs="Arial"/>
          <w:szCs w:val="22"/>
        </w:rPr>
        <w:t xml:space="preserve">Ekipman bağlantıları, rakor veya </w:t>
      </w:r>
      <w:proofErr w:type="spellStart"/>
      <w:r>
        <w:rPr>
          <w:rFonts w:cs="Arial"/>
          <w:szCs w:val="22"/>
        </w:rPr>
        <w:t>flanşlı</w:t>
      </w:r>
      <w:proofErr w:type="spellEnd"/>
      <w:r>
        <w:rPr>
          <w:rFonts w:cs="Arial"/>
          <w:szCs w:val="22"/>
        </w:rPr>
        <w:t xml:space="preserve"> olacaktır.</w:t>
      </w:r>
    </w:p>
    <w:p w14:paraId="75ABDF0C" w14:textId="77777777" w:rsidR="00801F04" w:rsidRDefault="00801F04" w:rsidP="00801F04">
      <w:pPr>
        <w:spacing w:line="240" w:lineRule="atLeast"/>
        <w:ind w:left="283" w:hanging="283"/>
        <w:rPr>
          <w:rFonts w:cs="Arial"/>
          <w:szCs w:val="22"/>
        </w:rPr>
      </w:pPr>
      <w:r>
        <w:rPr>
          <w:rFonts w:cs="Arial"/>
          <w:szCs w:val="22"/>
        </w:rPr>
        <w:t xml:space="preserve">Toprak altından geçirilecek borular, asgari don seviyesinin altında olacaktır. Ayrıca çelik borular </w:t>
      </w:r>
    </w:p>
    <w:p w14:paraId="5D98C06D" w14:textId="77777777" w:rsidR="00801F04" w:rsidRDefault="00801F04" w:rsidP="00C966BE">
      <w:pPr>
        <w:spacing w:line="240" w:lineRule="atLeast"/>
        <w:ind w:left="283" w:hanging="283"/>
        <w:rPr>
          <w:rFonts w:cs="Arial"/>
          <w:szCs w:val="22"/>
        </w:rPr>
      </w:pPr>
      <w:proofErr w:type="gramStart"/>
      <w:r>
        <w:rPr>
          <w:rFonts w:cs="Arial"/>
          <w:szCs w:val="22"/>
        </w:rPr>
        <w:t>gömülmeden</w:t>
      </w:r>
      <w:proofErr w:type="gramEnd"/>
      <w:r>
        <w:rPr>
          <w:rFonts w:cs="Arial"/>
          <w:szCs w:val="22"/>
        </w:rPr>
        <w:t xml:space="preserve"> önce, korozyona karşı mutlaka bitümlü izolasyon </w:t>
      </w:r>
      <w:proofErr w:type="gramStart"/>
      <w:r>
        <w:rPr>
          <w:rFonts w:cs="Arial"/>
          <w:szCs w:val="22"/>
        </w:rPr>
        <w:t>yada</w:t>
      </w:r>
      <w:proofErr w:type="gramEnd"/>
      <w:r>
        <w:rPr>
          <w:rFonts w:cs="Arial"/>
          <w:szCs w:val="22"/>
        </w:rPr>
        <w:t xml:space="preserve"> PE bant ile kaplanacaktır.</w:t>
      </w:r>
    </w:p>
    <w:p w14:paraId="481AF32F" w14:textId="77777777" w:rsidR="00801F04" w:rsidRDefault="00801F04" w:rsidP="00801F04">
      <w:pPr>
        <w:spacing w:line="240" w:lineRule="atLeast"/>
        <w:ind w:left="283" w:hanging="283"/>
        <w:rPr>
          <w:rFonts w:cs="Arial"/>
          <w:szCs w:val="22"/>
        </w:rPr>
      </w:pPr>
      <w:r>
        <w:rPr>
          <w:rFonts w:cs="Arial"/>
          <w:szCs w:val="22"/>
        </w:rPr>
        <w:t>Toprak içine döşeli atık su boruları kum yatak içine alınacaktır.</w:t>
      </w:r>
    </w:p>
    <w:p w14:paraId="4CF026E5" w14:textId="77777777" w:rsidR="00801F04" w:rsidRDefault="00801F04" w:rsidP="00801F04">
      <w:pPr>
        <w:spacing w:line="240" w:lineRule="atLeast"/>
        <w:rPr>
          <w:rFonts w:cs="Arial"/>
          <w:szCs w:val="22"/>
        </w:rPr>
      </w:pPr>
    </w:p>
    <w:p w14:paraId="3410EA58" w14:textId="77777777" w:rsidR="00801F04" w:rsidRDefault="00801F04" w:rsidP="00801F04">
      <w:pPr>
        <w:spacing w:line="240" w:lineRule="atLeast"/>
        <w:ind w:left="283" w:hanging="283"/>
        <w:rPr>
          <w:rFonts w:cs="Arial"/>
          <w:szCs w:val="22"/>
        </w:rPr>
      </w:pPr>
      <w:r>
        <w:rPr>
          <w:rFonts w:cs="Arial"/>
          <w:szCs w:val="22"/>
        </w:rPr>
        <w:t xml:space="preserve">Kullanma suyu boruları, işletmeye alınmadan önce (sıcak, soğuk ve sirkülasyon), tüm hidrofor hatları </w:t>
      </w:r>
    </w:p>
    <w:p w14:paraId="07FB12EE" w14:textId="77777777" w:rsidR="00801F04" w:rsidRDefault="00801F04" w:rsidP="00801F04">
      <w:pPr>
        <w:spacing w:line="240" w:lineRule="atLeast"/>
        <w:ind w:left="283" w:hanging="283"/>
        <w:rPr>
          <w:rFonts w:cs="Arial"/>
          <w:szCs w:val="22"/>
        </w:rPr>
      </w:pPr>
      <w:proofErr w:type="gramStart"/>
      <w:r>
        <w:rPr>
          <w:rFonts w:cs="Arial"/>
          <w:szCs w:val="22"/>
        </w:rPr>
        <w:t>ile</w:t>
      </w:r>
      <w:proofErr w:type="gramEnd"/>
      <w:r>
        <w:rPr>
          <w:rFonts w:cs="Arial"/>
          <w:szCs w:val="22"/>
        </w:rPr>
        <w:t xml:space="preserve"> birlikte, sağlık nizamnamelerine uygun şekilde hijyenik şartları sağlayacak klorlama işlemine tabi </w:t>
      </w:r>
    </w:p>
    <w:p w14:paraId="4611E996" w14:textId="77777777" w:rsidR="00801F04" w:rsidRDefault="00801F04" w:rsidP="00801F04">
      <w:pPr>
        <w:spacing w:line="240" w:lineRule="atLeast"/>
        <w:ind w:left="283" w:hanging="283"/>
        <w:rPr>
          <w:rFonts w:cs="Arial"/>
          <w:szCs w:val="22"/>
        </w:rPr>
      </w:pPr>
      <w:proofErr w:type="gramStart"/>
      <w:r>
        <w:rPr>
          <w:rFonts w:cs="Arial"/>
          <w:szCs w:val="22"/>
        </w:rPr>
        <w:t>tutulacaktır</w:t>
      </w:r>
      <w:proofErr w:type="gramEnd"/>
      <w:r>
        <w:rPr>
          <w:rFonts w:cs="Arial"/>
          <w:szCs w:val="22"/>
        </w:rPr>
        <w:t>.</w:t>
      </w:r>
    </w:p>
    <w:p w14:paraId="383AF104" w14:textId="77777777" w:rsidR="00801F04" w:rsidRDefault="00801F04" w:rsidP="00801F04">
      <w:pPr>
        <w:spacing w:line="240" w:lineRule="atLeast"/>
        <w:ind w:left="283" w:hanging="283"/>
        <w:rPr>
          <w:rFonts w:cs="Arial"/>
          <w:szCs w:val="22"/>
        </w:rPr>
      </w:pPr>
      <w:r>
        <w:rPr>
          <w:rFonts w:cs="Arial"/>
          <w:szCs w:val="22"/>
        </w:rPr>
        <w:t>Bina içi, yatay pis su boruları 1/</w:t>
      </w:r>
      <w:proofErr w:type="gramStart"/>
      <w:r>
        <w:rPr>
          <w:rFonts w:cs="Arial"/>
          <w:szCs w:val="22"/>
        </w:rPr>
        <w:t>100 -</w:t>
      </w:r>
      <w:proofErr w:type="gramEnd"/>
      <w:r>
        <w:rPr>
          <w:rFonts w:cs="Arial"/>
          <w:szCs w:val="22"/>
        </w:rPr>
        <w:t xml:space="preserve"> 1/50 meyillerde döşenecektir.</w:t>
      </w:r>
    </w:p>
    <w:p w14:paraId="483CF1E8" w14:textId="77777777" w:rsidR="00801F04" w:rsidRDefault="00801F04" w:rsidP="00801F04">
      <w:pPr>
        <w:spacing w:line="240" w:lineRule="atLeast"/>
        <w:ind w:left="283" w:hanging="283"/>
        <w:rPr>
          <w:rFonts w:cs="Arial"/>
          <w:szCs w:val="22"/>
        </w:rPr>
      </w:pPr>
      <w:r>
        <w:rPr>
          <w:rFonts w:cs="Arial"/>
          <w:szCs w:val="22"/>
        </w:rPr>
        <w:t xml:space="preserve">Yatay </w:t>
      </w:r>
      <w:r w:rsidR="00C966BE">
        <w:rPr>
          <w:rFonts w:cs="Arial"/>
          <w:szCs w:val="22"/>
        </w:rPr>
        <w:t>klima</w:t>
      </w:r>
      <w:r>
        <w:rPr>
          <w:rFonts w:cs="Arial"/>
          <w:szCs w:val="22"/>
        </w:rPr>
        <w:t xml:space="preserve"> drenaj boruları meyilli olarak döşenecek ve eğer bu drenaj hatları pis su tesisatlarına </w:t>
      </w:r>
    </w:p>
    <w:p w14:paraId="651927BF" w14:textId="77777777" w:rsidR="00801F04" w:rsidRDefault="00801F04" w:rsidP="00801F04">
      <w:pPr>
        <w:spacing w:line="240" w:lineRule="atLeast"/>
        <w:ind w:left="283" w:hanging="283"/>
        <w:rPr>
          <w:rFonts w:cs="Arial"/>
          <w:szCs w:val="22"/>
        </w:rPr>
      </w:pPr>
      <w:proofErr w:type="gramStart"/>
      <w:r>
        <w:rPr>
          <w:rFonts w:cs="Arial"/>
          <w:szCs w:val="22"/>
        </w:rPr>
        <w:t>bağlanıyor</w:t>
      </w:r>
      <w:proofErr w:type="gramEnd"/>
      <w:r>
        <w:rPr>
          <w:rFonts w:cs="Arial"/>
          <w:szCs w:val="22"/>
        </w:rPr>
        <w:t xml:space="preserve"> ise, araya mutlaka yeterli su yüksekliğine sahip sifon konulacaktır.</w:t>
      </w:r>
    </w:p>
    <w:p w14:paraId="1116BBC2" w14:textId="77777777" w:rsidR="00801F04" w:rsidRDefault="00801F04" w:rsidP="00801F04">
      <w:pPr>
        <w:spacing w:line="240" w:lineRule="atLeast"/>
        <w:rPr>
          <w:rFonts w:cs="Arial"/>
          <w:szCs w:val="22"/>
        </w:rPr>
      </w:pPr>
      <w:r>
        <w:rPr>
          <w:rFonts w:cs="Arial"/>
          <w:szCs w:val="22"/>
        </w:rPr>
        <w:t xml:space="preserve">Bina dışında yol geçişlerinde, toprak altı boruların ezilme ve darbelere karşı korunması için, borular </w:t>
      </w:r>
      <w:proofErr w:type="spellStart"/>
      <w:r>
        <w:rPr>
          <w:rFonts w:cs="Arial"/>
          <w:szCs w:val="22"/>
        </w:rPr>
        <w:t>koruge</w:t>
      </w:r>
      <w:proofErr w:type="spellEnd"/>
      <w:r>
        <w:rPr>
          <w:rFonts w:cs="Arial"/>
          <w:szCs w:val="22"/>
        </w:rPr>
        <w:t xml:space="preserve"> PE boru kılıf içinden geçirilecektir.</w:t>
      </w:r>
    </w:p>
    <w:p w14:paraId="302DAE23" w14:textId="77777777" w:rsidR="00801F04" w:rsidRDefault="00801F04" w:rsidP="00801F04">
      <w:pPr>
        <w:spacing w:line="240" w:lineRule="atLeast"/>
        <w:rPr>
          <w:rFonts w:cs="Arial"/>
          <w:b/>
          <w:szCs w:val="22"/>
          <w:u w:val="single"/>
        </w:rPr>
      </w:pPr>
    </w:p>
    <w:p w14:paraId="637E3214" w14:textId="77777777" w:rsidR="00801F04" w:rsidRDefault="00801F04" w:rsidP="00801F04">
      <w:pPr>
        <w:spacing w:line="240" w:lineRule="atLeast"/>
        <w:rPr>
          <w:rFonts w:cs="Arial"/>
          <w:b/>
          <w:szCs w:val="22"/>
          <w:u w:val="single"/>
        </w:rPr>
      </w:pPr>
      <w:r>
        <w:rPr>
          <w:rFonts w:cs="Arial"/>
          <w:b/>
          <w:szCs w:val="22"/>
          <w:u w:val="single"/>
        </w:rPr>
        <w:t xml:space="preserve">BORU DEVRELERİNİN </w:t>
      </w:r>
      <w:proofErr w:type="gramStart"/>
      <w:r>
        <w:rPr>
          <w:rFonts w:cs="Arial"/>
          <w:b/>
          <w:szCs w:val="22"/>
          <w:u w:val="single"/>
        </w:rPr>
        <w:t>İŞARETLENMESİ :</w:t>
      </w:r>
      <w:proofErr w:type="gramEnd"/>
    </w:p>
    <w:p w14:paraId="7B542066" w14:textId="77777777" w:rsidR="00801F04" w:rsidRDefault="00801F04" w:rsidP="00801F04">
      <w:pPr>
        <w:spacing w:line="240" w:lineRule="atLeast"/>
        <w:rPr>
          <w:rFonts w:cs="Arial"/>
          <w:b/>
          <w:szCs w:val="22"/>
          <w:u w:val="single"/>
        </w:rPr>
      </w:pPr>
    </w:p>
    <w:p w14:paraId="656BE1E9" w14:textId="77777777" w:rsidR="00801F04" w:rsidRDefault="00801F04" w:rsidP="00801F04">
      <w:pPr>
        <w:spacing w:line="240" w:lineRule="atLeast"/>
        <w:rPr>
          <w:rFonts w:cs="Arial"/>
          <w:szCs w:val="22"/>
        </w:rPr>
      </w:pPr>
      <w:r>
        <w:rPr>
          <w:rFonts w:cs="Arial"/>
          <w:szCs w:val="22"/>
        </w:rPr>
        <w:t xml:space="preserve">Branşman hatlar dışındaki tüm tesisat boruları, akış yönünde gösteren yapışkanlı renkli şeritler (oklar) ile işaretlenecektir. İşaretleme düz borularda her 6 ÷ 8 m'de bir yapılacaktır. Renklendirme aşağıdaki şekilde (veya işverenin kararına göre) </w:t>
      </w:r>
      <w:proofErr w:type="gramStart"/>
      <w:r>
        <w:rPr>
          <w:rFonts w:cs="Arial"/>
          <w:szCs w:val="22"/>
        </w:rPr>
        <w:t>yapılacaktır ;</w:t>
      </w:r>
      <w:proofErr w:type="gramEnd"/>
    </w:p>
    <w:p w14:paraId="76C6A765" w14:textId="77777777" w:rsidR="00801F04" w:rsidRDefault="00801F04" w:rsidP="00801F04">
      <w:pPr>
        <w:spacing w:line="240" w:lineRule="atLeast"/>
        <w:rPr>
          <w:rFonts w:cs="Arial"/>
          <w:b/>
          <w:szCs w:val="22"/>
          <w:u w:val="single"/>
        </w:rPr>
      </w:pPr>
    </w:p>
    <w:p w14:paraId="3E10C248" w14:textId="77777777" w:rsidR="00801F04" w:rsidRDefault="00801F04" w:rsidP="00801F04">
      <w:pPr>
        <w:tabs>
          <w:tab w:val="left" w:pos="4536"/>
        </w:tabs>
        <w:spacing w:line="240" w:lineRule="atLeast"/>
        <w:rPr>
          <w:rFonts w:cs="Arial"/>
          <w:szCs w:val="22"/>
        </w:rPr>
      </w:pPr>
      <w:r>
        <w:rPr>
          <w:rFonts w:cs="Arial"/>
          <w:szCs w:val="22"/>
        </w:rPr>
        <w:t xml:space="preserve">Isıtma </w:t>
      </w:r>
      <w:proofErr w:type="gramStart"/>
      <w:r>
        <w:rPr>
          <w:rFonts w:cs="Arial"/>
          <w:szCs w:val="22"/>
        </w:rPr>
        <w:t>gidiş -</w:t>
      </w:r>
      <w:proofErr w:type="gramEnd"/>
      <w:r>
        <w:rPr>
          <w:rFonts w:cs="Arial"/>
          <w:szCs w:val="22"/>
        </w:rPr>
        <w:t xml:space="preserve"> dönüş …………………</w:t>
      </w:r>
      <w:proofErr w:type="gramStart"/>
      <w:r>
        <w:rPr>
          <w:rFonts w:cs="Arial"/>
          <w:szCs w:val="22"/>
        </w:rPr>
        <w:t>…….</w:t>
      </w:r>
      <w:proofErr w:type="gramEnd"/>
      <w:r>
        <w:rPr>
          <w:rFonts w:cs="Arial"/>
          <w:szCs w:val="22"/>
        </w:rPr>
        <w:t>.</w:t>
      </w:r>
      <w:r>
        <w:rPr>
          <w:rFonts w:cs="Arial"/>
          <w:szCs w:val="22"/>
        </w:rPr>
        <w:tab/>
        <w:t>Turuncu</w:t>
      </w:r>
    </w:p>
    <w:p w14:paraId="23FA0FE9" w14:textId="77777777" w:rsidR="00801F04" w:rsidRDefault="00801F04" w:rsidP="00801F04">
      <w:pPr>
        <w:tabs>
          <w:tab w:val="left" w:pos="4536"/>
        </w:tabs>
        <w:spacing w:line="240" w:lineRule="atLeast"/>
        <w:rPr>
          <w:rFonts w:cs="Arial"/>
          <w:szCs w:val="22"/>
        </w:rPr>
      </w:pPr>
      <w:r>
        <w:rPr>
          <w:rFonts w:cs="Arial"/>
          <w:szCs w:val="22"/>
        </w:rPr>
        <w:t xml:space="preserve">Soğutma </w:t>
      </w:r>
      <w:proofErr w:type="gramStart"/>
      <w:r>
        <w:rPr>
          <w:rFonts w:cs="Arial"/>
          <w:szCs w:val="22"/>
        </w:rPr>
        <w:t>gidiş -</w:t>
      </w:r>
      <w:proofErr w:type="gramEnd"/>
      <w:r>
        <w:rPr>
          <w:rFonts w:cs="Arial"/>
          <w:szCs w:val="22"/>
        </w:rPr>
        <w:t xml:space="preserve"> dönüş ………………</w:t>
      </w:r>
      <w:proofErr w:type="gramStart"/>
      <w:r>
        <w:rPr>
          <w:rFonts w:cs="Arial"/>
          <w:szCs w:val="22"/>
        </w:rPr>
        <w:t>…….</w:t>
      </w:r>
      <w:proofErr w:type="gramEnd"/>
      <w:r>
        <w:rPr>
          <w:rFonts w:cs="Arial"/>
          <w:szCs w:val="22"/>
        </w:rPr>
        <w:t>.</w:t>
      </w:r>
      <w:r>
        <w:rPr>
          <w:rFonts w:cs="Arial"/>
          <w:szCs w:val="22"/>
        </w:rPr>
        <w:tab/>
        <w:t>Koyu mavi</w:t>
      </w:r>
    </w:p>
    <w:p w14:paraId="4B41299F" w14:textId="77777777" w:rsidR="00801F04" w:rsidRDefault="00801F04" w:rsidP="00801F04">
      <w:pPr>
        <w:tabs>
          <w:tab w:val="left" w:pos="4536"/>
        </w:tabs>
        <w:spacing w:line="240" w:lineRule="atLeast"/>
        <w:rPr>
          <w:rFonts w:cs="Arial"/>
          <w:szCs w:val="22"/>
        </w:rPr>
      </w:pPr>
      <w:r>
        <w:rPr>
          <w:rFonts w:cs="Arial"/>
          <w:szCs w:val="22"/>
        </w:rPr>
        <w:t>Kullanma soğuk suyu ………………………</w:t>
      </w:r>
      <w:r>
        <w:rPr>
          <w:rFonts w:cs="Arial"/>
          <w:szCs w:val="22"/>
        </w:rPr>
        <w:tab/>
        <w:t>Açık mavi</w:t>
      </w:r>
    </w:p>
    <w:p w14:paraId="1DE699A5" w14:textId="77777777" w:rsidR="00801F04" w:rsidRDefault="00801F04" w:rsidP="00801F04">
      <w:pPr>
        <w:tabs>
          <w:tab w:val="left" w:pos="4536"/>
        </w:tabs>
        <w:spacing w:line="240" w:lineRule="atLeast"/>
        <w:rPr>
          <w:rFonts w:cs="Arial"/>
          <w:szCs w:val="22"/>
        </w:rPr>
      </w:pPr>
      <w:r>
        <w:rPr>
          <w:rFonts w:cs="Arial"/>
          <w:szCs w:val="22"/>
        </w:rPr>
        <w:t>Kullanma sıcak suyu ……………………….</w:t>
      </w:r>
      <w:r>
        <w:rPr>
          <w:rFonts w:cs="Arial"/>
          <w:szCs w:val="22"/>
        </w:rPr>
        <w:tab/>
        <w:t>Kırmızı</w:t>
      </w:r>
    </w:p>
    <w:p w14:paraId="32A12376" w14:textId="77777777" w:rsidR="00801F04" w:rsidRDefault="00801F04" w:rsidP="00801F04">
      <w:pPr>
        <w:tabs>
          <w:tab w:val="left" w:pos="4536"/>
        </w:tabs>
        <w:spacing w:line="240" w:lineRule="atLeast"/>
        <w:rPr>
          <w:rFonts w:cs="Arial"/>
          <w:szCs w:val="22"/>
        </w:rPr>
      </w:pPr>
      <w:r>
        <w:rPr>
          <w:rFonts w:cs="Arial"/>
          <w:szCs w:val="22"/>
        </w:rPr>
        <w:t xml:space="preserve">Kullanma sıcak su sirkülasyon hattı </w:t>
      </w:r>
      <w:proofErr w:type="gramStart"/>
      <w:r>
        <w:rPr>
          <w:rFonts w:cs="Arial"/>
          <w:szCs w:val="22"/>
        </w:rPr>
        <w:t>…….</w:t>
      </w:r>
      <w:proofErr w:type="gramEnd"/>
      <w:r>
        <w:rPr>
          <w:rFonts w:cs="Arial"/>
          <w:szCs w:val="22"/>
        </w:rPr>
        <w:t>.</w:t>
      </w:r>
      <w:r>
        <w:rPr>
          <w:rFonts w:cs="Arial"/>
          <w:szCs w:val="22"/>
        </w:rPr>
        <w:tab/>
        <w:t>Mor</w:t>
      </w:r>
    </w:p>
    <w:p w14:paraId="6ADA3B82" w14:textId="77777777" w:rsidR="00801F04" w:rsidRDefault="00801F04" w:rsidP="00801F04">
      <w:pPr>
        <w:tabs>
          <w:tab w:val="left" w:pos="4536"/>
        </w:tabs>
        <w:spacing w:line="240" w:lineRule="atLeast"/>
        <w:rPr>
          <w:rFonts w:cs="Arial"/>
          <w:szCs w:val="22"/>
        </w:rPr>
      </w:pPr>
      <w:r>
        <w:rPr>
          <w:rFonts w:cs="Arial"/>
          <w:szCs w:val="22"/>
        </w:rPr>
        <w:t>İçme suyu ……………………………</w:t>
      </w:r>
      <w:proofErr w:type="gramStart"/>
      <w:r>
        <w:rPr>
          <w:rFonts w:cs="Arial"/>
          <w:szCs w:val="22"/>
        </w:rPr>
        <w:t>…….</w:t>
      </w:r>
      <w:proofErr w:type="gramEnd"/>
      <w:r>
        <w:rPr>
          <w:rFonts w:cs="Arial"/>
          <w:szCs w:val="22"/>
        </w:rPr>
        <w:t>.</w:t>
      </w:r>
      <w:r>
        <w:rPr>
          <w:rFonts w:cs="Arial"/>
          <w:szCs w:val="22"/>
        </w:rPr>
        <w:tab/>
        <w:t>Yeşil</w:t>
      </w:r>
    </w:p>
    <w:p w14:paraId="5129DBAB" w14:textId="77777777" w:rsidR="00801F04" w:rsidRDefault="00801F04" w:rsidP="00801F04">
      <w:pPr>
        <w:tabs>
          <w:tab w:val="left" w:pos="4536"/>
        </w:tabs>
        <w:spacing w:line="240" w:lineRule="atLeast"/>
        <w:rPr>
          <w:rFonts w:cs="Arial"/>
          <w:szCs w:val="22"/>
        </w:rPr>
      </w:pPr>
      <w:r>
        <w:rPr>
          <w:rFonts w:cs="Arial"/>
          <w:szCs w:val="22"/>
        </w:rPr>
        <w:t>Yangın suyu ………………………………...</w:t>
      </w:r>
      <w:r>
        <w:rPr>
          <w:rFonts w:cs="Arial"/>
          <w:szCs w:val="22"/>
        </w:rPr>
        <w:tab/>
        <w:t xml:space="preserve">Kırmızı </w:t>
      </w:r>
    </w:p>
    <w:p w14:paraId="4DDD0942" w14:textId="77777777" w:rsidR="00801F04" w:rsidRDefault="00801F04" w:rsidP="00801F04">
      <w:pPr>
        <w:tabs>
          <w:tab w:val="left" w:pos="4536"/>
        </w:tabs>
        <w:spacing w:line="240" w:lineRule="atLeast"/>
        <w:rPr>
          <w:rFonts w:cs="Arial"/>
          <w:szCs w:val="22"/>
        </w:rPr>
      </w:pPr>
      <w:r>
        <w:rPr>
          <w:rFonts w:cs="Arial"/>
          <w:szCs w:val="22"/>
        </w:rPr>
        <w:t>Yakıt boruları ……………………………….</w:t>
      </w:r>
      <w:r>
        <w:rPr>
          <w:rFonts w:cs="Arial"/>
          <w:szCs w:val="22"/>
        </w:rPr>
        <w:tab/>
        <w:t>Kahve rengi</w:t>
      </w:r>
    </w:p>
    <w:p w14:paraId="33B91686" w14:textId="77777777" w:rsidR="00801F04" w:rsidRDefault="00801F04" w:rsidP="00801F04">
      <w:pPr>
        <w:tabs>
          <w:tab w:val="left" w:pos="4536"/>
        </w:tabs>
        <w:spacing w:line="240" w:lineRule="atLeast"/>
        <w:rPr>
          <w:rFonts w:cs="Arial"/>
          <w:szCs w:val="22"/>
        </w:rPr>
      </w:pPr>
      <w:r>
        <w:rPr>
          <w:rFonts w:cs="Arial"/>
          <w:szCs w:val="22"/>
        </w:rPr>
        <w:t>Gaz boruları …………………………………</w:t>
      </w:r>
      <w:r>
        <w:rPr>
          <w:rFonts w:cs="Arial"/>
          <w:szCs w:val="22"/>
        </w:rPr>
        <w:tab/>
        <w:t>Sarı</w:t>
      </w:r>
      <w:bookmarkStart w:id="141" w:name="_Toc70334430"/>
      <w:bookmarkStart w:id="142" w:name="_Toc450740534"/>
    </w:p>
    <w:p w14:paraId="5EA1DB95" w14:textId="77777777" w:rsidR="00C966BE" w:rsidRDefault="00C966BE" w:rsidP="00801F04">
      <w:pPr>
        <w:tabs>
          <w:tab w:val="left" w:pos="4536"/>
        </w:tabs>
        <w:spacing w:line="240" w:lineRule="atLeast"/>
        <w:rPr>
          <w:rFonts w:cs="Arial"/>
          <w:szCs w:val="22"/>
        </w:rPr>
      </w:pPr>
    </w:p>
    <w:p w14:paraId="0271D938" w14:textId="77777777" w:rsidR="00801F04" w:rsidRDefault="00801F04" w:rsidP="00801F04">
      <w:pPr>
        <w:pStyle w:val="Balk3"/>
      </w:pPr>
      <w:bookmarkStart w:id="143" w:name="_Toc59025447"/>
      <w:bookmarkStart w:id="144" w:name="_Toc66796473"/>
      <w:bookmarkStart w:id="145" w:name="_Toc69126443"/>
      <w:r>
        <w:lastRenderedPageBreak/>
        <w:t>VANALAR</w:t>
      </w:r>
      <w:bookmarkEnd w:id="141"/>
      <w:bookmarkEnd w:id="142"/>
      <w:bookmarkEnd w:id="143"/>
      <w:bookmarkEnd w:id="144"/>
      <w:bookmarkEnd w:id="145"/>
    </w:p>
    <w:p w14:paraId="64A6F702" w14:textId="77777777" w:rsidR="00801F04" w:rsidRDefault="00801F04" w:rsidP="00801F04">
      <w:pPr>
        <w:spacing w:line="240" w:lineRule="atLeast"/>
        <w:rPr>
          <w:rFonts w:cs="Arial"/>
          <w:b/>
          <w:szCs w:val="22"/>
          <w:u w:val="single"/>
        </w:rPr>
      </w:pPr>
      <w:r>
        <w:rPr>
          <w:rFonts w:cs="Arial"/>
          <w:b/>
          <w:szCs w:val="22"/>
          <w:u w:val="single"/>
        </w:rPr>
        <w:t>Genel</w:t>
      </w:r>
    </w:p>
    <w:p w14:paraId="745EF45F" w14:textId="77777777" w:rsidR="00801F04" w:rsidRDefault="00801F04" w:rsidP="00801F04">
      <w:pPr>
        <w:spacing w:line="240" w:lineRule="atLeast"/>
        <w:rPr>
          <w:rFonts w:cs="Arial"/>
          <w:szCs w:val="22"/>
        </w:rPr>
      </w:pPr>
    </w:p>
    <w:p w14:paraId="79D1DFE3" w14:textId="77777777" w:rsidR="00801F04" w:rsidRDefault="00801F04" w:rsidP="00801F04">
      <w:pPr>
        <w:spacing w:line="240" w:lineRule="atLeast"/>
        <w:rPr>
          <w:rFonts w:cs="Arial"/>
          <w:szCs w:val="22"/>
        </w:rPr>
      </w:pPr>
      <w:r>
        <w:rPr>
          <w:rFonts w:cs="Arial"/>
          <w:szCs w:val="22"/>
        </w:rPr>
        <w:t>Vanaların tipleri keşif listeleri ve projelerde aksi belirtilmemiş ise aşağıdaki şekilde olacaktır.</w:t>
      </w:r>
    </w:p>
    <w:p w14:paraId="0386FF94" w14:textId="77777777" w:rsidR="00801F04" w:rsidRDefault="00801F04" w:rsidP="00801F04">
      <w:pPr>
        <w:spacing w:line="240" w:lineRule="atLeast"/>
        <w:rPr>
          <w:rFonts w:cs="Arial"/>
          <w:szCs w:val="22"/>
        </w:rPr>
      </w:pPr>
      <w:r>
        <w:rPr>
          <w:rFonts w:cs="Arial"/>
          <w:szCs w:val="22"/>
        </w:rPr>
        <w:t xml:space="preserve">Vanaların montajı işletmeye alınması ve mükemmel fonksiyon görür durumda iş sahibine teslimi sırasında ilgili Çevre ve şehircilik Bakanlığı Teknik Esasları, TSE ve DIN/EN normları esas alınacaktır. Özel tip </w:t>
      </w:r>
      <w:proofErr w:type="gramStart"/>
      <w:r>
        <w:rPr>
          <w:rFonts w:cs="Arial"/>
          <w:szCs w:val="22"/>
        </w:rPr>
        <w:t>vana -</w:t>
      </w:r>
      <w:proofErr w:type="gramEnd"/>
      <w:r>
        <w:rPr>
          <w:rFonts w:cs="Arial"/>
          <w:szCs w:val="22"/>
        </w:rPr>
        <w:t xml:space="preserve"> vana veya özel tip </w:t>
      </w:r>
      <w:proofErr w:type="gramStart"/>
      <w:r>
        <w:rPr>
          <w:rFonts w:cs="Arial"/>
          <w:szCs w:val="22"/>
        </w:rPr>
        <w:t>boru -</w:t>
      </w:r>
      <w:proofErr w:type="gramEnd"/>
      <w:r>
        <w:rPr>
          <w:rFonts w:cs="Arial"/>
          <w:szCs w:val="22"/>
        </w:rPr>
        <w:t xml:space="preserve"> vana arasındaki montajda, firma kataloğunda öngörülen özel parçalar kesinlikle kullanılacaktır. Ve imalata geçilmeden önce İdarenin/vekilinin yazılı onayı alınacaktır.</w:t>
      </w:r>
    </w:p>
    <w:p w14:paraId="6D078AD5" w14:textId="77777777" w:rsidR="00801F04" w:rsidRDefault="00801F04" w:rsidP="00801F04">
      <w:pPr>
        <w:spacing w:line="240" w:lineRule="atLeast"/>
        <w:rPr>
          <w:rFonts w:cs="Arial"/>
          <w:szCs w:val="22"/>
        </w:rPr>
      </w:pPr>
    </w:p>
    <w:p w14:paraId="556604D0" w14:textId="77777777" w:rsidR="00801F04" w:rsidRDefault="00801F04" w:rsidP="00801F04">
      <w:pPr>
        <w:spacing w:line="240" w:lineRule="atLeast"/>
        <w:rPr>
          <w:rFonts w:cs="Arial"/>
          <w:b/>
          <w:szCs w:val="22"/>
          <w:u w:val="single"/>
        </w:rPr>
      </w:pPr>
      <w:r>
        <w:rPr>
          <w:rFonts w:cs="Arial"/>
          <w:szCs w:val="22"/>
        </w:rPr>
        <w:t xml:space="preserve">Aşağıda </w:t>
      </w:r>
      <w:proofErr w:type="gramStart"/>
      <w:r>
        <w:rPr>
          <w:rFonts w:cs="Arial"/>
          <w:szCs w:val="22"/>
        </w:rPr>
        <w:t>ise,</w:t>
      </w:r>
      <w:proofErr w:type="gramEnd"/>
      <w:r>
        <w:rPr>
          <w:rFonts w:cs="Arial"/>
          <w:szCs w:val="22"/>
        </w:rPr>
        <w:t xml:space="preserve"> gerek </w:t>
      </w:r>
      <w:proofErr w:type="gramStart"/>
      <w:r>
        <w:rPr>
          <w:rFonts w:cs="Arial"/>
          <w:szCs w:val="22"/>
        </w:rPr>
        <w:t>seçim,</w:t>
      </w:r>
      <w:proofErr w:type="gramEnd"/>
      <w:r>
        <w:rPr>
          <w:rFonts w:cs="Arial"/>
          <w:szCs w:val="22"/>
        </w:rPr>
        <w:t xml:space="preserve"> gerekse montaj sırasında dikkate alınacak bazı ilave hususlar belirtilmiştir.</w:t>
      </w:r>
    </w:p>
    <w:p w14:paraId="45D38E15" w14:textId="77777777" w:rsidR="00801F04" w:rsidRDefault="00801F04" w:rsidP="00801F04">
      <w:pPr>
        <w:spacing w:line="240" w:lineRule="atLeast"/>
        <w:rPr>
          <w:rFonts w:cs="Arial"/>
          <w:b/>
          <w:szCs w:val="22"/>
          <w:u w:val="single"/>
        </w:rPr>
      </w:pPr>
    </w:p>
    <w:p w14:paraId="5FFE9265" w14:textId="77777777" w:rsidR="00801F04" w:rsidRDefault="00801F04" w:rsidP="00801F04">
      <w:pPr>
        <w:spacing w:line="240" w:lineRule="atLeast"/>
        <w:rPr>
          <w:rFonts w:cs="Arial"/>
          <w:szCs w:val="22"/>
        </w:rPr>
      </w:pPr>
      <w:r>
        <w:rPr>
          <w:rFonts w:cs="Arial"/>
          <w:b/>
          <w:szCs w:val="22"/>
          <w:u w:val="single"/>
        </w:rPr>
        <w:t xml:space="preserve">a) Satın alma sırasında dikkat edilecek </w:t>
      </w:r>
      <w:proofErr w:type="gramStart"/>
      <w:r>
        <w:rPr>
          <w:rFonts w:cs="Arial"/>
          <w:b/>
          <w:szCs w:val="22"/>
          <w:u w:val="single"/>
        </w:rPr>
        <w:t>hususlar :</w:t>
      </w:r>
      <w:proofErr w:type="gramEnd"/>
    </w:p>
    <w:p w14:paraId="44431391" w14:textId="77777777" w:rsidR="00801F04" w:rsidRDefault="00801F04" w:rsidP="00801F04">
      <w:pPr>
        <w:spacing w:line="240" w:lineRule="atLeast"/>
        <w:rPr>
          <w:rFonts w:cs="Arial"/>
          <w:szCs w:val="22"/>
        </w:rPr>
      </w:pPr>
    </w:p>
    <w:p w14:paraId="5C528A93" w14:textId="77777777" w:rsidR="00801F04" w:rsidRDefault="00801F04" w:rsidP="00801F04">
      <w:pPr>
        <w:spacing w:line="240" w:lineRule="atLeast"/>
        <w:rPr>
          <w:rFonts w:cs="Arial"/>
          <w:szCs w:val="22"/>
        </w:rPr>
      </w:pPr>
      <w:r>
        <w:rPr>
          <w:rFonts w:cs="Arial"/>
          <w:szCs w:val="22"/>
        </w:rPr>
        <w:t>a.1. Vanaları sipariş etmeden evvel, sipariş listesinin bir kopyası onay için kontrollüğe verilecektir.</w:t>
      </w:r>
    </w:p>
    <w:p w14:paraId="659B0EA1" w14:textId="77777777" w:rsidR="00801F04" w:rsidRDefault="00801F04" w:rsidP="00801F04">
      <w:pPr>
        <w:spacing w:line="240" w:lineRule="atLeast"/>
        <w:rPr>
          <w:rFonts w:cs="Arial"/>
          <w:szCs w:val="22"/>
        </w:rPr>
      </w:pPr>
      <w:r>
        <w:rPr>
          <w:rFonts w:cs="Arial"/>
          <w:szCs w:val="22"/>
        </w:rPr>
        <w:t>a.2. Benzer tipteki vanalar daima aynı vana imalatçısından temin edilecektir.</w:t>
      </w:r>
    </w:p>
    <w:p w14:paraId="088D1F8B" w14:textId="77777777" w:rsidR="00801F04" w:rsidRDefault="00801F04" w:rsidP="00801F04">
      <w:pPr>
        <w:spacing w:line="240" w:lineRule="atLeast"/>
        <w:rPr>
          <w:rFonts w:cs="Arial"/>
          <w:szCs w:val="22"/>
        </w:rPr>
      </w:pPr>
      <w:r>
        <w:rPr>
          <w:rFonts w:cs="Arial"/>
          <w:szCs w:val="22"/>
        </w:rPr>
        <w:t>a.3. Vanaların imalatçısının adı ve teknik spesifikasyonları (işletme basıncı ve çap gibi üzerinden çıkmayacak bir şekilde etiketlenmiş olması gerekmektedir.</w:t>
      </w:r>
    </w:p>
    <w:p w14:paraId="28FFBDF0" w14:textId="77777777" w:rsidR="00801F04" w:rsidRDefault="00801F04" w:rsidP="00801F04">
      <w:pPr>
        <w:spacing w:line="240" w:lineRule="atLeast"/>
        <w:rPr>
          <w:rFonts w:cs="Arial"/>
          <w:szCs w:val="22"/>
        </w:rPr>
      </w:pPr>
      <w:r>
        <w:rPr>
          <w:rFonts w:cs="Arial"/>
          <w:szCs w:val="22"/>
        </w:rPr>
        <w:t>a.4. Vanalar birlikte kullanılacakları cihaz (pompa, pislik tutucu, çek valf. Vb.) bağlantı flanşına uygun olmalıdır.</w:t>
      </w:r>
    </w:p>
    <w:p w14:paraId="76265AA1" w14:textId="77777777" w:rsidR="00801F04" w:rsidRDefault="00801F04" w:rsidP="00801F04">
      <w:pPr>
        <w:spacing w:line="240" w:lineRule="atLeast"/>
        <w:rPr>
          <w:rFonts w:cs="Arial"/>
          <w:szCs w:val="22"/>
        </w:rPr>
      </w:pPr>
      <w:r>
        <w:rPr>
          <w:rFonts w:cs="Arial"/>
          <w:szCs w:val="22"/>
        </w:rPr>
        <w:t>a.5. Vanalar, kullanılacakları devrenin işletme basıncına uygun olarak seçileceklerdir. (PN</w:t>
      </w:r>
      <w:proofErr w:type="gramStart"/>
      <w:r>
        <w:rPr>
          <w:rFonts w:cs="Arial"/>
          <w:szCs w:val="22"/>
        </w:rPr>
        <w:t>10 -</w:t>
      </w:r>
      <w:proofErr w:type="gramEnd"/>
      <w:r>
        <w:rPr>
          <w:rFonts w:cs="Arial"/>
          <w:szCs w:val="22"/>
        </w:rPr>
        <w:t xml:space="preserve"> PN 16 gibi)</w:t>
      </w:r>
    </w:p>
    <w:p w14:paraId="386FC667" w14:textId="77777777" w:rsidR="00801F04" w:rsidRDefault="00801F04" w:rsidP="00801F04">
      <w:pPr>
        <w:spacing w:line="240" w:lineRule="atLeast"/>
        <w:rPr>
          <w:rFonts w:cs="Arial"/>
          <w:szCs w:val="22"/>
        </w:rPr>
      </w:pPr>
    </w:p>
    <w:p w14:paraId="331B3742" w14:textId="77777777" w:rsidR="00801F04" w:rsidRDefault="00801F04" w:rsidP="00801F04">
      <w:pPr>
        <w:spacing w:line="240" w:lineRule="atLeast"/>
        <w:rPr>
          <w:rFonts w:cs="Arial"/>
          <w:b/>
          <w:szCs w:val="22"/>
          <w:u w:val="single"/>
        </w:rPr>
      </w:pPr>
      <w:r>
        <w:rPr>
          <w:rFonts w:cs="Arial"/>
          <w:b/>
          <w:szCs w:val="22"/>
          <w:u w:val="single"/>
        </w:rPr>
        <w:t xml:space="preserve">b) Montaj sırasında dikkat edilecek </w:t>
      </w:r>
      <w:proofErr w:type="gramStart"/>
      <w:r>
        <w:rPr>
          <w:rFonts w:cs="Arial"/>
          <w:b/>
          <w:szCs w:val="22"/>
          <w:u w:val="single"/>
        </w:rPr>
        <w:t>hususlar :</w:t>
      </w:r>
      <w:proofErr w:type="gramEnd"/>
    </w:p>
    <w:p w14:paraId="3623B0A6" w14:textId="77777777" w:rsidR="00801F04" w:rsidRDefault="00801F04" w:rsidP="00801F04">
      <w:pPr>
        <w:spacing w:line="240" w:lineRule="atLeast"/>
        <w:rPr>
          <w:rFonts w:cs="Arial"/>
          <w:szCs w:val="22"/>
        </w:rPr>
      </w:pPr>
    </w:p>
    <w:p w14:paraId="123CA9B2" w14:textId="77777777" w:rsidR="00801F04" w:rsidRDefault="00801F04" w:rsidP="00801F04">
      <w:pPr>
        <w:spacing w:line="240" w:lineRule="atLeast"/>
        <w:rPr>
          <w:rFonts w:cs="Arial"/>
          <w:szCs w:val="22"/>
        </w:rPr>
      </w:pPr>
      <w:r>
        <w:rPr>
          <w:rFonts w:cs="Arial"/>
          <w:szCs w:val="22"/>
        </w:rPr>
        <w:t xml:space="preserve">b.1. Montaj sırasında vana montaj talimatnameleri dikkate alınacaktır. Ve vanalar daima dik veya   </w:t>
      </w:r>
    </w:p>
    <w:p w14:paraId="3C46DFE4" w14:textId="77777777" w:rsidR="00801F04" w:rsidRDefault="00801F04" w:rsidP="00801F04">
      <w:pPr>
        <w:spacing w:line="240" w:lineRule="atLeast"/>
        <w:rPr>
          <w:rFonts w:cs="Arial"/>
          <w:szCs w:val="22"/>
        </w:rPr>
      </w:pPr>
      <w:proofErr w:type="gramStart"/>
      <w:r>
        <w:rPr>
          <w:rFonts w:cs="Arial"/>
          <w:szCs w:val="22"/>
        </w:rPr>
        <w:t>yatay</w:t>
      </w:r>
      <w:proofErr w:type="gramEnd"/>
      <w:r>
        <w:rPr>
          <w:rFonts w:cs="Arial"/>
          <w:szCs w:val="22"/>
        </w:rPr>
        <w:t xml:space="preserve"> monte edilecektir. Hiçbir şekilde volanı aşağıda montaj yapılmayacaktır. Ayrıca teknik bir gereklilik olmadıkça, vanaların </w:t>
      </w:r>
      <w:proofErr w:type="gramStart"/>
      <w:r>
        <w:rPr>
          <w:rFonts w:cs="Arial"/>
          <w:szCs w:val="22"/>
        </w:rPr>
        <w:t>bir birine</w:t>
      </w:r>
      <w:proofErr w:type="gramEnd"/>
      <w:r>
        <w:rPr>
          <w:rFonts w:cs="Arial"/>
          <w:szCs w:val="22"/>
        </w:rPr>
        <w:t xml:space="preserve"> göre montaj doğrultuları estetik bir görünüm oluşturacaktır.</w:t>
      </w:r>
    </w:p>
    <w:p w14:paraId="0607F996" w14:textId="77777777" w:rsidR="00801F04" w:rsidRDefault="00801F04" w:rsidP="00801F04">
      <w:pPr>
        <w:spacing w:line="240" w:lineRule="atLeast"/>
        <w:rPr>
          <w:rFonts w:cs="Arial"/>
          <w:szCs w:val="22"/>
        </w:rPr>
      </w:pPr>
      <w:r>
        <w:rPr>
          <w:rFonts w:cs="Arial"/>
          <w:szCs w:val="22"/>
        </w:rPr>
        <w:t>b.2. Montaj bitiminde vanaya kolayca müdahale edilebilecek ve bakımı yapılabilecek şekilde tesis edilmiş olacaktır.</w:t>
      </w:r>
    </w:p>
    <w:p w14:paraId="7AFE951A" w14:textId="77777777" w:rsidR="00801F04" w:rsidRDefault="00801F04" w:rsidP="00801F04">
      <w:pPr>
        <w:spacing w:line="240" w:lineRule="atLeast"/>
        <w:rPr>
          <w:rFonts w:cs="Arial"/>
          <w:szCs w:val="22"/>
        </w:rPr>
      </w:pPr>
      <w:r>
        <w:rPr>
          <w:rFonts w:cs="Arial"/>
          <w:szCs w:val="22"/>
        </w:rPr>
        <w:t xml:space="preserve">b.3. Isıtma, soğutma, yangın, yakıt ve su sistemlerindeki kontrol vanaları </w:t>
      </w:r>
      <w:proofErr w:type="gramStart"/>
      <w:r>
        <w:rPr>
          <w:rFonts w:cs="Arial"/>
          <w:szCs w:val="22"/>
        </w:rPr>
        <w:t>( motorlu</w:t>
      </w:r>
      <w:proofErr w:type="gramEnd"/>
      <w:r>
        <w:rPr>
          <w:rFonts w:cs="Arial"/>
          <w:szCs w:val="22"/>
        </w:rPr>
        <w:t xml:space="preserve"> vanalar, basınç regülatörleri, emniyet ventilleri </w:t>
      </w:r>
      <w:proofErr w:type="gramStart"/>
      <w:r>
        <w:rPr>
          <w:rFonts w:cs="Arial"/>
          <w:szCs w:val="22"/>
        </w:rPr>
        <w:t>vb. )</w:t>
      </w:r>
      <w:proofErr w:type="gramEnd"/>
      <w:r>
        <w:rPr>
          <w:rFonts w:cs="Arial"/>
          <w:szCs w:val="22"/>
        </w:rPr>
        <w:t xml:space="preserve"> numaralandırılacak ve bu numaralar hem As-</w:t>
      </w:r>
      <w:proofErr w:type="spellStart"/>
      <w:r>
        <w:rPr>
          <w:rFonts w:cs="Arial"/>
          <w:szCs w:val="22"/>
        </w:rPr>
        <w:t>build</w:t>
      </w:r>
      <w:proofErr w:type="spellEnd"/>
      <w:r>
        <w:rPr>
          <w:rFonts w:cs="Arial"/>
          <w:szCs w:val="22"/>
        </w:rPr>
        <w:t xml:space="preserve"> projelere işlenecek, hem de 50 mm çapında </w:t>
      </w:r>
      <w:proofErr w:type="spellStart"/>
      <w:r>
        <w:rPr>
          <w:rFonts w:cs="Arial"/>
          <w:szCs w:val="22"/>
        </w:rPr>
        <w:t>prinç</w:t>
      </w:r>
      <w:proofErr w:type="spellEnd"/>
      <w:r>
        <w:rPr>
          <w:rFonts w:cs="Arial"/>
          <w:szCs w:val="22"/>
        </w:rPr>
        <w:t xml:space="preserve"> </w:t>
      </w:r>
      <w:proofErr w:type="gramStart"/>
      <w:r>
        <w:rPr>
          <w:rFonts w:cs="Arial"/>
          <w:szCs w:val="22"/>
        </w:rPr>
        <w:t>yada</w:t>
      </w:r>
      <w:proofErr w:type="gramEnd"/>
      <w:r>
        <w:rPr>
          <w:rFonts w:cs="Arial"/>
          <w:szCs w:val="22"/>
        </w:rPr>
        <w:t xml:space="preserve"> plastik etiketlere yazılıp, pirinç halkalar ile vana üzerine asılacaktır.</w:t>
      </w:r>
    </w:p>
    <w:p w14:paraId="13AB0DB2" w14:textId="77777777" w:rsidR="00801F04" w:rsidRDefault="00801F04" w:rsidP="00801F04">
      <w:pPr>
        <w:spacing w:line="240" w:lineRule="atLeast"/>
        <w:rPr>
          <w:rFonts w:cs="Arial"/>
          <w:szCs w:val="22"/>
        </w:rPr>
      </w:pPr>
      <w:r>
        <w:rPr>
          <w:rFonts w:cs="Arial"/>
          <w:szCs w:val="22"/>
        </w:rPr>
        <w:t>b.4. Montaj sırasında kullanılan sızdırmazlık contaları ve elemanlarının vana bağlantı ağız ölçülerine ve normlara uygun olanları kullanılacaktır. Flanşlar arası conta tipleri, akışkan türüne göre aşağıdaki şekilde olacaktır.</w:t>
      </w:r>
    </w:p>
    <w:p w14:paraId="243913E6" w14:textId="77777777" w:rsidR="00801F04" w:rsidRDefault="00801F04" w:rsidP="00801F04">
      <w:pPr>
        <w:spacing w:line="240" w:lineRule="atLeast"/>
        <w:rPr>
          <w:rFonts w:cs="Arial"/>
          <w:szCs w:val="22"/>
        </w:rPr>
      </w:pPr>
      <w:r>
        <w:rPr>
          <w:rFonts w:cs="Arial"/>
          <w:szCs w:val="22"/>
        </w:rPr>
        <w:t xml:space="preserve">b.5. Tüm kelebek vanalara kendinden contalı da olsa flanş ile arasına ilave </w:t>
      </w:r>
      <w:proofErr w:type="spellStart"/>
      <w:r>
        <w:rPr>
          <w:rFonts w:cs="Arial"/>
          <w:szCs w:val="22"/>
        </w:rPr>
        <w:t>klingrit</w:t>
      </w:r>
      <w:proofErr w:type="spellEnd"/>
      <w:r>
        <w:rPr>
          <w:rFonts w:cs="Arial"/>
          <w:szCs w:val="22"/>
        </w:rPr>
        <w:t xml:space="preserve"> conta yerleştirilecektir.</w:t>
      </w:r>
    </w:p>
    <w:p w14:paraId="3CBD14CE" w14:textId="77777777" w:rsidR="00801F04" w:rsidRDefault="00801F04" w:rsidP="00801F04">
      <w:pPr>
        <w:spacing w:line="240" w:lineRule="atLeast"/>
        <w:ind w:left="283" w:hanging="283"/>
        <w:rPr>
          <w:rFonts w:cs="Arial"/>
          <w:szCs w:val="22"/>
        </w:rPr>
      </w:pPr>
      <w:r>
        <w:rPr>
          <w:rFonts w:cs="Arial"/>
          <w:szCs w:val="22"/>
        </w:rPr>
        <w:t>Soğuk su tesisatı, yangın tesisatı, bahçe sulama tesisatı</w:t>
      </w:r>
      <w:proofErr w:type="gramStart"/>
      <w:r>
        <w:rPr>
          <w:rFonts w:cs="Arial"/>
          <w:szCs w:val="22"/>
        </w:rPr>
        <w:t xml:space="preserve"> ..</w:t>
      </w:r>
      <w:proofErr w:type="gramEnd"/>
      <w:r>
        <w:rPr>
          <w:rFonts w:cs="Arial"/>
          <w:szCs w:val="22"/>
        </w:rPr>
        <w:t>EDDM conta</w:t>
      </w:r>
    </w:p>
    <w:p w14:paraId="3CD3E9CB" w14:textId="77777777" w:rsidR="00801F04" w:rsidRDefault="00801F04" w:rsidP="00801F04">
      <w:pPr>
        <w:spacing w:line="240" w:lineRule="atLeast"/>
        <w:ind w:left="283" w:hanging="283"/>
        <w:rPr>
          <w:rFonts w:cs="Arial"/>
          <w:szCs w:val="22"/>
        </w:rPr>
      </w:pPr>
      <w:r>
        <w:rPr>
          <w:rFonts w:cs="Arial"/>
          <w:szCs w:val="22"/>
        </w:rPr>
        <w:t xml:space="preserve">Sıcak su tesisatı ve ısıtma tesisatlarında </w:t>
      </w:r>
      <w:proofErr w:type="spellStart"/>
      <w:r>
        <w:rPr>
          <w:rFonts w:cs="Arial"/>
          <w:szCs w:val="22"/>
        </w:rPr>
        <w:t>Klingerit</w:t>
      </w:r>
      <w:proofErr w:type="spellEnd"/>
      <w:r>
        <w:rPr>
          <w:rFonts w:cs="Arial"/>
          <w:szCs w:val="22"/>
        </w:rPr>
        <w:t xml:space="preserve"> conta, dişli bağlantılarda ise keten kullanılacaktır.</w:t>
      </w:r>
    </w:p>
    <w:p w14:paraId="28BCEB1D" w14:textId="77777777" w:rsidR="00801F04" w:rsidRDefault="00801F04" w:rsidP="00801F04">
      <w:pPr>
        <w:spacing w:line="240" w:lineRule="atLeast"/>
        <w:rPr>
          <w:rFonts w:cs="Arial"/>
          <w:szCs w:val="22"/>
        </w:rPr>
      </w:pPr>
    </w:p>
    <w:p w14:paraId="72946D42" w14:textId="77777777" w:rsidR="00801F04" w:rsidRDefault="00801F04" w:rsidP="00801F04">
      <w:pPr>
        <w:spacing w:line="240" w:lineRule="atLeast"/>
        <w:rPr>
          <w:rFonts w:cs="Arial"/>
          <w:b/>
          <w:szCs w:val="22"/>
          <w:u w:val="single"/>
        </w:rPr>
      </w:pPr>
      <w:r>
        <w:rPr>
          <w:rFonts w:cs="Arial"/>
          <w:b/>
          <w:szCs w:val="22"/>
          <w:u w:val="single"/>
        </w:rPr>
        <w:t>Vana tipleri ve kullanım yerleri:</w:t>
      </w:r>
    </w:p>
    <w:p w14:paraId="43305FE2" w14:textId="77777777" w:rsidR="00801F04" w:rsidRDefault="00801F04" w:rsidP="00801F04">
      <w:pPr>
        <w:spacing w:line="240" w:lineRule="atLeast"/>
        <w:rPr>
          <w:rFonts w:cs="Arial"/>
          <w:szCs w:val="22"/>
        </w:rPr>
      </w:pPr>
    </w:p>
    <w:p w14:paraId="31DB31F3" w14:textId="77777777" w:rsidR="00801F04" w:rsidRDefault="00801F04" w:rsidP="00801F04">
      <w:pPr>
        <w:tabs>
          <w:tab w:val="num" w:pos="426"/>
        </w:tabs>
        <w:spacing w:line="240" w:lineRule="atLeast"/>
        <w:ind w:left="360" w:hanging="360"/>
        <w:rPr>
          <w:rFonts w:cs="Arial"/>
          <w:b/>
          <w:szCs w:val="22"/>
          <w:u w:val="single"/>
        </w:rPr>
      </w:pPr>
      <w:r>
        <w:rPr>
          <w:rFonts w:cs="Arial"/>
          <w:b/>
          <w:szCs w:val="22"/>
          <w:u w:val="single"/>
        </w:rPr>
        <w:t>Kol kumandalı kelebek vanalar (LUG TİPİ)</w:t>
      </w:r>
    </w:p>
    <w:p w14:paraId="411810BE"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Kullanma sıcak, soğuk ve sirkülasyon suyu devrelerinde ........</w:t>
      </w:r>
      <w:r>
        <w:rPr>
          <w:rFonts w:cs="Arial"/>
          <w:szCs w:val="22"/>
        </w:rPr>
        <w:tab/>
        <w:t>DN 65 ve üstü</w:t>
      </w:r>
    </w:p>
    <w:p w14:paraId="53471E37"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lastRenderedPageBreak/>
        <w:t>Isıtma, soğutma ve kule suyu devrelerinde ..............................</w:t>
      </w:r>
      <w:r>
        <w:rPr>
          <w:rFonts w:cs="Arial"/>
          <w:szCs w:val="22"/>
        </w:rPr>
        <w:tab/>
        <w:t>DN 50 ve üstü</w:t>
      </w:r>
    </w:p>
    <w:p w14:paraId="6A5F11F9"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 xml:space="preserve">Yangın tesisatında </w:t>
      </w:r>
      <w:proofErr w:type="gramStart"/>
      <w:r>
        <w:rPr>
          <w:rFonts w:cs="Arial"/>
          <w:szCs w:val="22"/>
        </w:rPr>
        <w:t xml:space="preserve">( </w:t>
      </w:r>
      <w:proofErr w:type="spellStart"/>
      <w:r>
        <w:rPr>
          <w:rFonts w:cs="Arial"/>
          <w:szCs w:val="22"/>
        </w:rPr>
        <w:t>switch'li</w:t>
      </w:r>
      <w:proofErr w:type="spellEnd"/>
      <w:proofErr w:type="gramEnd"/>
      <w:r>
        <w:rPr>
          <w:rFonts w:cs="Arial"/>
          <w:szCs w:val="22"/>
        </w:rPr>
        <w:t xml:space="preserve"> </w:t>
      </w:r>
      <w:proofErr w:type="gramStart"/>
      <w:r>
        <w:rPr>
          <w:rFonts w:cs="Arial"/>
          <w:szCs w:val="22"/>
        </w:rPr>
        <w:t>tip )</w:t>
      </w:r>
      <w:proofErr w:type="gramEnd"/>
    </w:p>
    <w:p w14:paraId="5C41702C" w14:textId="77777777" w:rsidR="00801F04" w:rsidRDefault="00801F04" w:rsidP="00801F04">
      <w:pPr>
        <w:tabs>
          <w:tab w:val="num" w:pos="360"/>
          <w:tab w:val="right" w:pos="7938"/>
        </w:tabs>
        <w:spacing w:line="240" w:lineRule="atLeast"/>
        <w:rPr>
          <w:rFonts w:cs="Arial"/>
          <w:szCs w:val="22"/>
        </w:rPr>
      </w:pPr>
      <w:proofErr w:type="gramStart"/>
      <w:r>
        <w:rPr>
          <w:rFonts w:cs="Arial"/>
          <w:szCs w:val="22"/>
        </w:rPr>
        <w:t>( Kelebek</w:t>
      </w:r>
      <w:proofErr w:type="gramEnd"/>
      <w:r>
        <w:rPr>
          <w:rFonts w:cs="Arial"/>
          <w:szCs w:val="22"/>
        </w:rPr>
        <w:t xml:space="preserve"> vanalar balans vanası olarak </w:t>
      </w:r>
      <w:proofErr w:type="gramStart"/>
      <w:r>
        <w:rPr>
          <w:rFonts w:cs="Arial"/>
          <w:szCs w:val="22"/>
        </w:rPr>
        <w:t>kullanılmayacaktır )</w:t>
      </w:r>
      <w:proofErr w:type="gramEnd"/>
    </w:p>
    <w:p w14:paraId="55792558" w14:textId="77777777" w:rsidR="00801F04" w:rsidRDefault="00801F04" w:rsidP="00801F04">
      <w:pPr>
        <w:tabs>
          <w:tab w:val="right" w:pos="7938"/>
        </w:tabs>
        <w:spacing w:line="240" w:lineRule="atLeast"/>
        <w:rPr>
          <w:rFonts w:cs="Arial"/>
          <w:szCs w:val="22"/>
        </w:rPr>
      </w:pPr>
    </w:p>
    <w:p w14:paraId="239A873F" w14:textId="77777777" w:rsidR="00801F04" w:rsidRDefault="00801F04" w:rsidP="00801F04">
      <w:pPr>
        <w:tabs>
          <w:tab w:val="right" w:pos="7938"/>
        </w:tabs>
        <w:spacing w:line="240" w:lineRule="atLeast"/>
        <w:rPr>
          <w:rFonts w:cs="Arial"/>
          <w:szCs w:val="22"/>
        </w:rPr>
      </w:pPr>
      <w:r>
        <w:rPr>
          <w:rFonts w:cs="Arial"/>
          <w:b/>
          <w:szCs w:val="22"/>
          <w:u w:val="single"/>
        </w:rPr>
        <w:t>Not:</w:t>
      </w:r>
    </w:p>
    <w:p w14:paraId="7A435366" w14:textId="77777777" w:rsidR="00801F04" w:rsidRDefault="00801F04" w:rsidP="00801F04">
      <w:pPr>
        <w:tabs>
          <w:tab w:val="right" w:pos="7938"/>
        </w:tabs>
        <w:spacing w:line="240" w:lineRule="atLeast"/>
        <w:rPr>
          <w:rFonts w:cs="Arial"/>
          <w:szCs w:val="22"/>
        </w:rPr>
      </w:pPr>
      <w:r>
        <w:rPr>
          <w:rFonts w:cs="Arial"/>
          <w:szCs w:val="22"/>
        </w:rPr>
        <w:t>DN125 ve üstündeki vanalar redüktörlü tip olacaktır.</w:t>
      </w:r>
    </w:p>
    <w:p w14:paraId="03E37641" w14:textId="77777777" w:rsidR="00801F04" w:rsidRDefault="00801F04" w:rsidP="00801F04">
      <w:pPr>
        <w:tabs>
          <w:tab w:val="right" w:pos="7938"/>
        </w:tabs>
        <w:spacing w:line="240" w:lineRule="atLeast"/>
        <w:rPr>
          <w:rFonts w:cs="Arial"/>
          <w:szCs w:val="22"/>
        </w:rPr>
      </w:pPr>
      <w:r>
        <w:rPr>
          <w:rFonts w:cs="Arial"/>
          <w:szCs w:val="22"/>
        </w:rPr>
        <w:t>DN 65 ÷ DN100 arasında (DN100 dahil</w:t>
      </w:r>
      <w:proofErr w:type="gramStart"/>
      <w:r>
        <w:rPr>
          <w:rFonts w:cs="Arial"/>
          <w:szCs w:val="22"/>
        </w:rPr>
        <w:t>) ;</w:t>
      </w:r>
      <w:proofErr w:type="gramEnd"/>
      <w:r>
        <w:rPr>
          <w:rFonts w:cs="Arial"/>
          <w:szCs w:val="22"/>
        </w:rPr>
        <w:t xml:space="preserve"> ısıtma, soğutma ve kullanma suyu pompa emişlerinde kısa (kompakt) tip pik küresel vana kullanılacaktır.</w:t>
      </w:r>
    </w:p>
    <w:p w14:paraId="483C5B61" w14:textId="77777777" w:rsidR="00801F04" w:rsidRDefault="00801F04" w:rsidP="00801F04">
      <w:pPr>
        <w:tabs>
          <w:tab w:val="right" w:pos="7938"/>
        </w:tabs>
        <w:spacing w:line="240" w:lineRule="atLeast"/>
        <w:rPr>
          <w:rFonts w:cs="Arial"/>
          <w:szCs w:val="22"/>
        </w:rPr>
      </w:pPr>
    </w:p>
    <w:p w14:paraId="4E8A61D1" w14:textId="77777777" w:rsidR="00801F04" w:rsidRDefault="00801F04" w:rsidP="00801F04">
      <w:pPr>
        <w:tabs>
          <w:tab w:val="num" w:pos="426"/>
          <w:tab w:val="right" w:pos="7938"/>
        </w:tabs>
        <w:spacing w:line="240" w:lineRule="atLeast"/>
        <w:ind w:left="360" w:hanging="360"/>
        <w:rPr>
          <w:rFonts w:cs="Arial"/>
          <w:b/>
          <w:szCs w:val="22"/>
          <w:u w:val="single"/>
        </w:rPr>
      </w:pPr>
      <w:r>
        <w:rPr>
          <w:rFonts w:cs="Arial"/>
          <w:b/>
          <w:szCs w:val="22"/>
          <w:u w:val="single"/>
        </w:rPr>
        <w:t>Pirinç küresel vanalar (B.F. No: 210.620)</w:t>
      </w:r>
    </w:p>
    <w:p w14:paraId="2DD77701"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Kullanma sıcak, soğuk ve sirkülasyon suyu devrelerinde</w:t>
      </w:r>
      <w:proofErr w:type="gramStart"/>
      <w:r>
        <w:rPr>
          <w:rFonts w:cs="Arial"/>
          <w:szCs w:val="22"/>
        </w:rPr>
        <w:t xml:space="preserve"> ....</w:t>
      </w:r>
      <w:proofErr w:type="gramEnd"/>
      <w:r>
        <w:rPr>
          <w:rFonts w:cs="Arial"/>
          <w:szCs w:val="22"/>
        </w:rPr>
        <w:t>.</w:t>
      </w:r>
      <w:r>
        <w:rPr>
          <w:rFonts w:cs="Arial"/>
          <w:szCs w:val="22"/>
        </w:rPr>
        <w:tab/>
        <w:t>1/2</w:t>
      </w:r>
      <w:proofErr w:type="gramStart"/>
      <w:r>
        <w:rPr>
          <w:rFonts w:cs="Arial"/>
          <w:szCs w:val="22"/>
        </w:rPr>
        <w:t>” -</w:t>
      </w:r>
      <w:proofErr w:type="gramEnd"/>
      <w:r>
        <w:rPr>
          <w:rFonts w:cs="Arial"/>
          <w:szCs w:val="22"/>
        </w:rPr>
        <w:t xml:space="preserve"> 2” (dahil)</w:t>
      </w:r>
    </w:p>
    <w:p w14:paraId="3DFD204E"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Isıtma, soğutma devrelerinde ...................... .............</w:t>
      </w:r>
      <w:r>
        <w:rPr>
          <w:rFonts w:cs="Arial"/>
          <w:szCs w:val="22"/>
        </w:rPr>
        <w:tab/>
        <w:t xml:space="preserve">     1/2</w:t>
      </w:r>
      <w:proofErr w:type="gramStart"/>
      <w:r>
        <w:rPr>
          <w:rFonts w:cs="Arial"/>
          <w:szCs w:val="22"/>
        </w:rPr>
        <w:t>” -</w:t>
      </w:r>
      <w:proofErr w:type="gramEnd"/>
      <w:r>
        <w:rPr>
          <w:rFonts w:cs="Arial"/>
          <w:szCs w:val="22"/>
        </w:rPr>
        <w:t xml:space="preserve"> 1 1/2” (dahil)</w:t>
      </w:r>
    </w:p>
    <w:p w14:paraId="32CD19FE"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Yakıt geçişlerinde (düz geçişli) ..............................................</w:t>
      </w:r>
      <w:r>
        <w:rPr>
          <w:rFonts w:cs="Arial"/>
          <w:szCs w:val="22"/>
        </w:rPr>
        <w:tab/>
        <w:t>1/2</w:t>
      </w:r>
      <w:proofErr w:type="gramStart"/>
      <w:r>
        <w:rPr>
          <w:rFonts w:cs="Arial"/>
          <w:szCs w:val="22"/>
        </w:rPr>
        <w:t>” -</w:t>
      </w:r>
      <w:proofErr w:type="gramEnd"/>
      <w:r>
        <w:rPr>
          <w:rFonts w:cs="Arial"/>
          <w:szCs w:val="22"/>
        </w:rPr>
        <w:t xml:space="preserve"> 2” (dahil)</w:t>
      </w:r>
    </w:p>
    <w:p w14:paraId="016AEDF5" w14:textId="77777777" w:rsidR="00801F04" w:rsidRDefault="00801F04" w:rsidP="00801F04">
      <w:pPr>
        <w:tabs>
          <w:tab w:val="right" w:pos="7938"/>
        </w:tabs>
        <w:spacing w:line="240" w:lineRule="atLeast"/>
        <w:rPr>
          <w:rFonts w:cs="Arial"/>
          <w:szCs w:val="22"/>
        </w:rPr>
      </w:pPr>
    </w:p>
    <w:p w14:paraId="7E378AD2" w14:textId="77777777" w:rsidR="00801F04" w:rsidRDefault="00801F04" w:rsidP="00801F04">
      <w:pPr>
        <w:tabs>
          <w:tab w:val="num" w:pos="426"/>
          <w:tab w:val="right" w:pos="7938"/>
        </w:tabs>
        <w:spacing w:line="240" w:lineRule="atLeast"/>
        <w:ind w:left="360" w:hanging="360"/>
        <w:rPr>
          <w:rFonts w:cs="Arial"/>
          <w:b/>
          <w:szCs w:val="22"/>
          <w:u w:val="single"/>
        </w:rPr>
      </w:pPr>
      <w:r>
        <w:rPr>
          <w:rFonts w:cs="Arial"/>
          <w:b/>
          <w:szCs w:val="22"/>
          <w:u w:val="single"/>
        </w:rPr>
        <w:t>Pik küresel vanalar (B.F. No: 210.700)</w:t>
      </w:r>
    </w:p>
    <w:p w14:paraId="33D58AAF"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Isıtma ve soğutma tesisatı manevra vanalarında ....................</w:t>
      </w:r>
      <w:r>
        <w:rPr>
          <w:rFonts w:cs="Arial"/>
          <w:szCs w:val="22"/>
        </w:rPr>
        <w:tab/>
        <w:t>DN 40 ve üstü</w:t>
      </w:r>
    </w:p>
    <w:p w14:paraId="22362C46" w14:textId="77777777" w:rsidR="00801F04" w:rsidRDefault="00801F04" w:rsidP="00801F04">
      <w:pPr>
        <w:tabs>
          <w:tab w:val="num" w:pos="360"/>
          <w:tab w:val="right" w:pos="7938"/>
        </w:tabs>
        <w:spacing w:line="240" w:lineRule="atLeast"/>
        <w:ind w:left="360" w:hanging="360"/>
        <w:rPr>
          <w:rFonts w:cs="Arial"/>
          <w:szCs w:val="22"/>
        </w:rPr>
      </w:pPr>
      <w:r>
        <w:rPr>
          <w:rFonts w:cs="Arial"/>
          <w:szCs w:val="22"/>
        </w:rPr>
        <w:t>Yakıt devrelerinde (düz geçişli) ................................................</w:t>
      </w:r>
      <w:r>
        <w:rPr>
          <w:rFonts w:cs="Arial"/>
          <w:szCs w:val="22"/>
        </w:rPr>
        <w:tab/>
        <w:t>DN 65 ve üstü</w:t>
      </w:r>
    </w:p>
    <w:p w14:paraId="134D44F6" w14:textId="77777777" w:rsidR="00801F04" w:rsidRDefault="00801F04" w:rsidP="00801F04">
      <w:pPr>
        <w:spacing w:line="240" w:lineRule="atLeast"/>
        <w:rPr>
          <w:rFonts w:cs="Arial"/>
          <w:szCs w:val="22"/>
        </w:rPr>
      </w:pPr>
    </w:p>
    <w:p w14:paraId="165B4871" w14:textId="77777777" w:rsidR="00801F04" w:rsidRDefault="00801F04" w:rsidP="00801F04">
      <w:pPr>
        <w:pStyle w:val="Balk3"/>
      </w:pPr>
      <w:bookmarkStart w:id="146" w:name="_Toc70334433"/>
      <w:bookmarkStart w:id="147" w:name="_Toc450740537"/>
      <w:bookmarkStart w:id="148" w:name="_Toc59025448"/>
      <w:bookmarkStart w:id="149" w:name="_Toc66796474"/>
      <w:bookmarkStart w:id="150" w:name="_Toc69126444"/>
      <w:r>
        <w:t>İZOLASYON İŞLERİ</w:t>
      </w:r>
      <w:bookmarkEnd w:id="146"/>
      <w:bookmarkEnd w:id="147"/>
      <w:bookmarkEnd w:id="148"/>
      <w:bookmarkEnd w:id="149"/>
      <w:bookmarkEnd w:id="150"/>
    </w:p>
    <w:p w14:paraId="46F6DDEF" w14:textId="77777777" w:rsidR="00801F04" w:rsidRDefault="00801F04" w:rsidP="00801F04">
      <w:pPr>
        <w:spacing w:line="240" w:lineRule="atLeast"/>
        <w:rPr>
          <w:rFonts w:cs="Arial"/>
          <w:b/>
          <w:szCs w:val="22"/>
          <w:u w:val="single"/>
        </w:rPr>
      </w:pPr>
      <w:r>
        <w:rPr>
          <w:rFonts w:cs="Arial"/>
          <w:b/>
          <w:szCs w:val="22"/>
          <w:u w:val="single"/>
        </w:rPr>
        <w:t>Genel</w:t>
      </w:r>
    </w:p>
    <w:p w14:paraId="07ACED39" w14:textId="77777777" w:rsidR="00801F04" w:rsidRDefault="00801F04" w:rsidP="00801F04">
      <w:pPr>
        <w:spacing w:line="240" w:lineRule="atLeast"/>
        <w:rPr>
          <w:rFonts w:cs="Arial"/>
          <w:szCs w:val="22"/>
        </w:rPr>
      </w:pPr>
    </w:p>
    <w:p w14:paraId="10155D8E" w14:textId="77777777" w:rsidR="00801F04" w:rsidRDefault="00801F04" w:rsidP="00801F04">
      <w:pPr>
        <w:spacing w:line="240" w:lineRule="atLeast"/>
        <w:rPr>
          <w:rFonts w:cs="Arial"/>
          <w:szCs w:val="22"/>
        </w:rPr>
      </w:pPr>
      <w:r>
        <w:rPr>
          <w:rFonts w:cs="Arial"/>
          <w:szCs w:val="22"/>
        </w:rPr>
        <w:t xml:space="preserve">Hangi devrelerde ne tip ve ne kalınlıkta izolasyon yapılacağı projelerde belirtilmiştir. Projelerde belirtilmemişse izolasyon yapılmadan önce, izolasyon malzemesi, kontrollüğün onayına sunulmalıdır. </w:t>
      </w:r>
    </w:p>
    <w:p w14:paraId="1EB2CCC1" w14:textId="77777777" w:rsidR="00801F04" w:rsidRDefault="00801F04" w:rsidP="00801F04">
      <w:pPr>
        <w:spacing w:line="240" w:lineRule="atLeast"/>
        <w:rPr>
          <w:rFonts w:cs="Arial"/>
          <w:szCs w:val="22"/>
        </w:rPr>
      </w:pPr>
      <w:r>
        <w:rPr>
          <w:rFonts w:cs="Arial"/>
          <w:szCs w:val="22"/>
        </w:rPr>
        <w:t>İzolasyonların uygulama öncesi hazırlık, uygulama sırasında ve bitiminde ilgili Çevre ve şehircilik Bakanlığı Teknik Esasları ile Türk Standartları ve DIN/EN normları esas alınacaktır.</w:t>
      </w:r>
    </w:p>
    <w:p w14:paraId="4C65DC7B" w14:textId="77777777" w:rsidR="00801F04" w:rsidRDefault="00801F04" w:rsidP="00801F04">
      <w:pPr>
        <w:spacing w:line="240" w:lineRule="atLeast"/>
        <w:rPr>
          <w:rFonts w:cs="Arial"/>
          <w:szCs w:val="22"/>
        </w:rPr>
      </w:pPr>
      <w:r>
        <w:rPr>
          <w:rFonts w:cs="Arial"/>
          <w:szCs w:val="22"/>
        </w:rPr>
        <w:t xml:space="preserve">Özel tip izolasyonlar da ise, izolasyonunun temin edileceği firmanın uygulama talimatnamelerine de eksiksiz uyulacak ve firma talimatnamesi </w:t>
      </w:r>
      <w:proofErr w:type="spellStart"/>
      <w:r>
        <w:rPr>
          <w:rFonts w:cs="Arial"/>
          <w:szCs w:val="22"/>
        </w:rPr>
        <w:t>kontrolüğün</w:t>
      </w:r>
      <w:proofErr w:type="spellEnd"/>
      <w:r>
        <w:rPr>
          <w:rFonts w:cs="Arial"/>
          <w:szCs w:val="22"/>
        </w:rPr>
        <w:t xml:space="preserve"> onayı alınacaktır.</w:t>
      </w:r>
    </w:p>
    <w:p w14:paraId="7AC848C0" w14:textId="77777777" w:rsidR="00801F04" w:rsidRDefault="00801F04" w:rsidP="00801F04">
      <w:pPr>
        <w:spacing w:line="240" w:lineRule="atLeast"/>
        <w:rPr>
          <w:rFonts w:cs="Arial"/>
          <w:szCs w:val="22"/>
        </w:rPr>
      </w:pPr>
      <w:r>
        <w:rPr>
          <w:rFonts w:cs="Arial"/>
          <w:szCs w:val="22"/>
        </w:rPr>
        <w:t xml:space="preserve">İzolasyonların birleşme noktalarında özel bandajlar veya benzeri malzemeler kullanma </w:t>
      </w:r>
      <w:proofErr w:type="gramStart"/>
      <w:r>
        <w:rPr>
          <w:rFonts w:cs="Arial"/>
          <w:szCs w:val="22"/>
        </w:rPr>
        <w:t>imkanı</w:t>
      </w:r>
      <w:proofErr w:type="gramEnd"/>
      <w:r>
        <w:rPr>
          <w:rFonts w:cs="Arial"/>
          <w:szCs w:val="22"/>
        </w:rPr>
        <w:t xml:space="preserve"> var ise, öncelikle bu malzemeler kullanılacaktır.</w:t>
      </w:r>
    </w:p>
    <w:p w14:paraId="709BE76E" w14:textId="77777777" w:rsidR="00801F04" w:rsidRDefault="00801F04" w:rsidP="00801F04">
      <w:pPr>
        <w:spacing w:line="240" w:lineRule="atLeast"/>
        <w:rPr>
          <w:rFonts w:cs="Arial"/>
          <w:szCs w:val="22"/>
        </w:rPr>
      </w:pPr>
      <w:r>
        <w:rPr>
          <w:rFonts w:cs="Arial"/>
          <w:szCs w:val="22"/>
        </w:rPr>
        <w:t xml:space="preserve"> İzolasyonların seri imalatına geçmeden önce yapılacak bir numune üzerinde kontrol mühendisinin onayı alınacaktır.</w:t>
      </w:r>
    </w:p>
    <w:p w14:paraId="280A6691" w14:textId="77777777" w:rsidR="00801F04" w:rsidRDefault="00801F04" w:rsidP="00801F04">
      <w:pPr>
        <w:spacing w:line="240" w:lineRule="atLeast"/>
        <w:rPr>
          <w:rFonts w:cs="Arial"/>
          <w:szCs w:val="22"/>
        </w:rPr>
      </w:pPr>
      <w:r>
        <w:rPr>
          <w:rFonts w:cs="Arial"/>
          <w:szCs w:val="22"/>
        </w:rPr>
        <w:t>Boru ve kanal izolasyonlarında yangın yönetmelikleri ve yangın danışmanı raporları da dikkate alınacaktır.</w:t>
      </w:r>
    </w:p>
    <w:p w14:paraId="320D890A" w14:textId="77777777" w:rsidR="00801F04" w:rsidRDefault="00801F04" w:rsidP="00801F04">
      <w:pPr>
        <w:spacing w:line="240" w:lineRule="atLeast"/>
        <w:rPr>
          <w:rFonts w:cs="Arial"/>
          <w:b/>
          <w:szCs w:val="22"/>
          <w:u w:val="single"/>
        </w:rPr>
      </w:pPr>
    </w:p>
    <w:p w14:paraId="4C4F1F98" w14:textId="77777777" w:rsidR="00801F04" w:rsidRDefault="00801F04" w:rsidP="00801F04">
      <w:pPr>
        <w:spacing w:line="240" w:lineRule="atLeast"/>
        <w:rPr>
          <w:rFonts w:cs="Arial"/>
          <w:b/>
          <w:szCs w:val="22"/>
          <w:u w:val="single"/>
        </w:rPr>
      </w:pPr>
      <w:r>
        <w:rPr>
          <w:rFonts w:cs="Arial"/>
          <w:b/>
          <w:bCs/>
          <w:szCs w:val="22"/>
          <w:u w:val="single"/>
        </w:rPr>
        <w:t>Boru ve tank izolasyonunda dikkate alınacak hususlar</w:t>
      </w:r>
    </w:p>
    <w:p w14:paraId="127BF7B1" w14:textId="77777777" w:rsidR="00801F04" w:rsidRDefault="00801F04" w:rsidP="00801F04">
      <w:pPr>
        <w:spacing w:line="240" w:lineRule="atLeast"/>
        <w:rPr>
          <w:rFonts w:cs="Arial"/>
          <w:szCs w:val="22"/>
        </w:rPr>
      </w:pPr>
    </w:p>
    <w:p w14:paraId="38DA033D" w14:textId="77777777" w:rsidR="00801F04" w:rsidRDefault="00801F04" w:rsidP="00801F04">
      <w:pPr>
        <w:spacing w:line="240" w:lineRule="atLeast"/>
        <w:ind w:left="283" w:hanging="283"/>
        <w:rPr>
          <w:rFonts w:cs="Arial"/>
          <w:szCs w:val="22"/>
        </w:rPr>
      </w:pPr>
      <w:r>
        <w:rPr>
          <w:rFonts w:cs="Arial"/>
          <w:szCs w:val="22"/>
        </w:rPr>
        <w:t>Boru ve ekipmanın testinden ve testinin onayından evvel izolasyon yapılmayacaktır.</w:t>
      </w:r>
    </w:p>
    <w:p w14:paraId="1EBB0F02" w14:textId="77777777" w:rsidR="00801F04" w:rsidRDefault="00801F04" w:rsidP="00801F04">
      <w:pPr>
        <w:spacing w:line="240" w:lineRule="atLeast"/>
        <w:ind w:left="283" w:hanging="283"/>
        <w:rPr>
          <w:rFonts w:cs="Arial"/>
          <w:szCs w:val="22"/>
        </w:rPr>
      </w:pPr>
      <w:r>
        <w:rPr>
          <w:rFonts w:cs="Arial"/>
          <w:szCs w:val="22"/>
        </w:rPr>
        <w:t>İzolasyon yapılan yüzeylerin, montajdan önce temiz ve kuru olması temin edilecek ve izolasyon</w:t>
      </w:r>
    </w:p>
    <w:p w14:paraId="093B7D06" w14:textId="77777777" w:rsidR="00801F04" w:rsidRDefault="00801F04" w:rsidP="00801F04">
      <w:pPr>
        <w:spacing w:line="240" w:lineRule="atLeast"/>
        <w:rPr>
          <w:rFonts w:cs="Arial"/>
          <w:szCs w:val="22"/>
        </w:rPr>
      </w:pPr>
      <w:proofErr w:type="gramStart"/>
      <w:r>
        <w:rPr>
          <w:rFonts w:cs="Arial"/>
          <w:szCs w:val="22"/>
        </w:rPr>
        <w:t>malzemesinin</w:t>
      </w:r>
      <w:proofErr w:type="gramEnd"/>
      <w:r>
        <w:rPr>
          <w:rFonts w:cs="Arial"/>
          <w:szCs w:val="22"/>
        </w:rPr>
        <w:t xml:space="preserve"> de tatbikattan evvel ve tatbikat esnasında kuruması temin edilmiş olacaktır.</w:t>
      </w:r>
    </w:p>
    <w:p w14:paraId="4A37F29F" w14:textId="77777777" w:rsidR="00801F04" w:rsidRDefault="00801F04" w:rsidP="00801F04">
      <w:pPr>
        <w:spacing w:line="240" w:lineRule="atLeast"/>
        <w:ind w:left="283" w:hanging="283"/>
        <w:rPr>
          <w:rFonts w:cs="Arial"/>
          <w:szCs w:val="22"/>
        </w:rPr>
      </w:pPr>
      <w:r>
        <w:rPr>
          <w:rFonts w:cs="Arial"/>
          <w:szCs w:val="22"/>
        </w:rPr>
        <w:t>Duvar içinden geçen boruların izolasyonlarının kesiksiz olarak devam etmesi sağlanacaktır.</w:t>
      </w:r>
    </w:p>
    <w:p w14:paraId="5F639461" w14:textId="77777777" w:rsidR="00801F04" w:rsidRDefault="00801F04" w:rsidP="00801F04">
      <w:pPr>
        <w:spacing w:line="240" w:lineRule="atLeast"/>
        <w:ind w:left="283" w:hanging="283"/>
        <w:rPr>
          <w:rFonts w:cs="Arial"/>
          <w:szCs w:val="22"/>
        </w:rPr>
      </w:pPr>
      <w:proofErr w:type="spellStart"/>
      <w:r>
        <w:rPr>
          <w:rFonts w:cs="Arial"/>
          <w:szCs w:val="22"/>
        </w:rPr>
        <w:lastRenderedPageBreak/>
        <w:t>Fittings</w:t>
      </w:r>
      <w:proofErr w:type="spellEnd"/>
      <w:r>
        <w:rPr>
          <w:rFonts w:cs="Arial"/>
          <w:szCs w:val="22"/>
        </w:rPr>
        <w:t xml:space="preserve"> ve vanalarda özel çözülebilir izolasyonlu, özel kumaş kaplamalı izolasyon ceketleri </w:t>
      </w:r>
    </w:p>
    <w:p w14:paraId="0A40262F" w14:textId="77777777" w:rsidR="00801F04" w:rsidRDefault="00801F04" w:rsidP="00801F04">
      <w:pPr>
        <w:spacing w:line="240" w:lineRule="atLeast"/>
        <w:ind w:left="283" w:hanging="283"/>
        <w:rPr>
          <w:rFonts w:cs="Arial"/>
          <w:szCs w:val="22"/>
        </w:rPr>
      </w:pPr>
      <w:proofErr w:type="gramStart"/>
      <w:r>
        <w:rPr>
          <w:rFonts w:cs="Arial"/>
          <w:szCs w:val="22"/>
        </w:rPr>
        <w:t>kullanılacak  ya</w:t>
      </w:r>
      <w:proofErr w:type="gramEnd"/>
      <w:r>
        <w:rPr>
          <w:rFonts w:cs="Arial"/>
          <w:szCs w:val="22"/>
        </w:rPr>
        <w:t xml:space="preserve"> da PVC kaplamalı, poliüretan izolasyonlu, çözülebilir tip armatür izolasyon ceketleri </w:t>
      </w:r>
    </w:p>
    <w:p w14:paraId="5A057D7D" w14:textId="77777777" w:rsidR="00801F04" w:rsidRDefault="00801F04" w:rsidP="00801F04">
      <w:pPr>
        <w:spacing w:line="240" w:lineRule="atLeast"/>
        <w:ind w:left="283" w:hanging="283"/>
        <w:rPr>
          <w:rFonts w:cs="Arial"/>
          <w:szCs w:val="22"/>
        </w:rPr>
      </w:pPr>
      <w:proofErr w:type="gramStart"/>
      <w:r>
        <w:rPr>
          <w:rFonts w:cs="Arial"/>
          <w:szCs w:val="22"/>
        </w:rPr>
        <w:t>kullanılacaktır</w:t>
      </w:r>
      <w:proofErr w:type="gramEnd"/>
      <w:r>
        <w:rPr>
          <w:rFonts w:cs="Arial"/>
          <w:szCs w:val="22"/>
        </w:rPr>
        <w:t>.</w:t>
      </w:r>
    </w:p>
    <w:p w14:paraId="1FAC08E4" w14:textId="77777777" w:rsidR="00801F04" w:rsidRDefault="00801F04" w:rsidP="00801F04">
      <w:pPr>
        <w:spacing w:line="240" w:lineRule="atLeast"/>
        <w:rPr>
          <w:rFonts w:cs="Arial"/>
          <w:szCs w:val="22"/>
        </w:rPr>
      </w:pPr>
      <w:r>
        <w:rPr>
          <w:rFonts w:cs="Arial"/>
          <w:szCs w:val="22"/>
        </w:rPr>
        <w:t xml:space="preserve">Flanş, pislik tutucu, </w:t>
      </w:r>
      <w:proofErr w:type="spellStart"/>
      <w:r>
        <w:rPr>
          <w:rFonts w:cs="Arial"/>
          <w:szCs w:val="22"/>
        </w:rPr>
        <w:t>flexible</w:t>
      </w:r>
      <w:proofErr w:type="spellEnd"/>
      <w:r>
        <w:rPr>
          <w:rFonts w:cs="Arial"/>
          <w:szCs w:val="22"/>
        </w:rPr>
        <w:t xml:space="preserve"> bağlantılar ve genleşme parçaları ile rakorlar terlemenin problem yaratmayacağı yerlerde izole edilmeyecektir.</w:t>
      </w:r>
    </w:p>
    <w:p w14:paraId="25DDDC8F" w14:textId="77777777" w:rsidR="00801F04" w:rsidRDefault="00801F04" w:rsidP="00801F04">
      <w:pPr>
        <w:spacing w:line="240" w:lineRule="atLeast"/>
        <w:rPr>
          <w:rFonts w:cs="Arial"/>
          <w:szCs w:val="22"/>
        </w:rPr>
      </w:pPr>
      <w:r>
        <w:rPr>
          <w:rFonts w:cs="Arial"/>
          <w:szCs w:val="22"/>
        </w:rPr>
        <w:t>İzolasyon bitimleri plastik tip malzeme ile meyilli olarak bitirilecektir.</w:t>
      </w:r>
    </w:p>
    <w:p w14:paraId="4B632999" w14:textId="77777777" w:rsidR="00801F04" w:rsidRDefault="00801F04" w:rsidP="00801F04">
      <w:pPr>
        <w:spacing w:line="240" w:lineRule="atLeast"/>
        <w:ind w:left="283" w:hanging="283"/>
        <w:rPr>
          <w:rFonts w:cs="Arial"/>
          <w:szCs w:val="22"/>
        </w:rPr>
      </w:pPr>
      <w:r>
        <w:rPr>
          <w:rFonts w:cs="Arial"/>
          <w:szCs w:val="22"/>
        </w:rPr>
        <w:t>Askı, tespit ve diğer uzama parçalarında izolasyonunun estetik bir şekilde tatbiki esastır.</w:t>
      </w:r>
    </w:p>
    <w:p w14:paraId="363FAFA5" w14:textId="77777777" w:rsidR="00801F04" w:rsidRDefault="00801F04" w:rsidP="00801F04">
      <w:pPr>
        <w:spacing w:line="240" w:lineRule="atLeast"/>
        <w:ind w:left="283" w:hanging="283"/>
        <w:rPr>
          <w:rFonts w:cs="Arial"/>
          <w:szCs w:val="22"/>
        </w:rPr>
      </w:pPr>
      <w:r>
        <w:rPr>
          <w:rFonts w:cs="Arial"/>
          <w:szCs w:val="22"/>
        </w:rPr>
        <w:t xml:space="preserve">İzolasyon veya kaplama eklerinin estetik açıdan gözden en uzak noktalarda yapılmasına dikkat </w:t>
      </w:r>
    </w:p>
    <w:p w14:paraId="44421758" w14:textId="77777777" w:rsidR="00801F04" w:rsidRDefault="00801F04" w:rsidP="00801F04">
      <w:pPr>
        <w:spacing w:line="240" w:lineRule="atLeast"/>
        <w:ind w:left="283" w:hanging="283"/>
        <w:rPr>
          <w:rFonts w:cs="Arial"/>
          <w:szCs w:val="22"/>
        </w:rPr>
      </w:pPr>
      <w:proofErr w:type="gramStart"/>
      <w:r>
        <w:rPr>
          <w:rFonts w:cs="Arial"/>
          <w:szCs w:val="22"/>
        </w:rPr>
        <w:t>edilecektir</w:t>
      </w:r>
      <w:proofErr w:type="gramEnd"/>
      <w:r>
        <w:rPr>
          <w:rFonts w:cs="Arial"/>
          <w:szCs w:val="22"/>
        </w:rPr>
        <w:t>.</w:t>
      </w:r>
    </w:p>
    <w:p w14:paraId="368672F8" w14:textId="77777777" w:rsidR="00801F04" w:rsidRDefault="00801F04" w:rsidP="00801F04">
      <w:pPr>
        <w:spacing w:line="240" w:lineRule="atLeast"/>
        <w:ind w:left="283" w:hanging="283"/>
        <w:rPr>
          <w:rFonts w:cs="Arial"/>
          <w:szCs w:val="22"/>
        </w:rPr>
      </w:pPr>
      <w:r>
        <w:rPr>
          <w:rFonts w:cs="Arial"/>
          <w:szCs w:val="22"/>
        </w:rPr>
        <w:t>Boru şaftlarında, asma tavan içlerinde olan izolasyonlar görünen izolasyon olarak kabul</w:t>
      </w:r>
    </w:p>
    <w:p w14:paraId="5EF5726D" w14:textId="77777777" w:rsidR="00801F04" w:rsidRDefault="00801F04" w:rsidP="00801F04">
      <w:pPr>
        <w:spacing w:line="240" w:lineRule="atLeast"/>
        <w:ind w:left="283" w:hanging="283"/>
        <w:rPr>
          <w:rFonts w:cs="Arial"/>
          <w:szCs w:val="22"/>
        </w:rPr>
      </w:pPr>
      <w:proofErr w:type="gramStart"/>
      <w:r>
        <w:rPr>
          <w:rFonts w:cs="Arial"/>
          <w:szCs w:val="22"/>
        </w:rPr>
        <w:t>edilmeyecektir</w:t>
      </w:r>
      <w:proofErr w:type="gramEnd"/>
      <w:r>
        <w:rPr>
          <w:rFonts w:cs="Arial"/>
          <w:szCs w:val="22"/>
        </w:rPr>
        <w:t>.</w:t>
      </w:r>
    </w:p>
    <w:p w14:paraId="0933B3BD" w14:textId="77777777" w:rsidR="00801F04" w:rsidRDefault="00801F04" w:rsidP="00801F04">
      <w:pPr>
        <w:spacing w:line="240" w:lineRule="atLeast"/>
        <w:rPr>
          <w:rFonts w:cs="Arial"/>
          <w:szCs w:val="22"/>
        </w:rPr>
      </w:pPr>
      <w:r>
        <w:rPr>
          <w:rFonts w:cs="Arial"/>
          <w:szCs w:val="22"/>
        </w:rPr>
        <w:t xml:space="preserve">Kauçuk köpüğü malzemeler kullanıldığında ek yerleri özel yapıştırıcı bantlar ile mükemmel olarak </w:t>
      </w:r>
    </w:p>
    <w:p w14:paraId="1F8321F8" w14:textId="77777777" w:rsidR="00801F04" w:rsidRDefault="00801F04" w:rsidP="00801F04">
      <w:pPr>
        <w:spacing w:line="240" w:lineRule="atLeast"/>
        <w:rPr>
          <w:rFonts w:cs="Arial"/>
          <w:szCs w:val="22"/>
        </w:rPr>
      </w:pPr>
      <w:proofErr w:type="gramStart"/>
      <w:r>
        <w:rPr>
          <w:rFonts w:cs="Arial"/>
          <w:szCs w:val="22"/>
        </w:rPr>
        <w:t>kapatılacak</w:t>
      </w:r>
      <w:proofErr w:type="gramEnd"/>
      <w:r>
        <w:rPr>
          <w:rFonts w:cs="Arial"/>
          <w:szCs w:val="22"/>
        </w:rPr>
        <w:t xml:space="preserve"> ve terlemeye sebep olacak hatalar yapılmayacaktır. Askı, mesnet vb. nedenler ile izolasyonda süreklilik bozulmayacaktır.</w:t>
      </w:r>
    </w:p>
    <w:p w14:paraId="04BAE570" w14:textId="77777777" w:rsidR="00801F04" w:rsidRDefault="00801F04" w:rsidP="00801F04">
      <w:pPr>
        <w:spacing w:line="240" w:lineRule="atLeast"/>
        <w:rPr>
          <w:rFonts w:cs="Arial"/>
          <w:szCs w:val="22"/>
        </w:rPr>
      </w:pPr>
      <w:proofErr w:type="spellStart"/>
      <w:r>
        <w:rPr>
          <w:rFonts w:cs="Arial"/>
          <w:szCs w:val="22"/>
        </w:rPr>
        <w:t>PPr</w:t>
      </w:r>
      <w:proofErr w:type="spellEnd"/>
      <w:r>
        <w:rPr>
          <w:rFonts w:cs="Arial"/>
          <w:szCs w:val="22"/>
        </w:rPr>
        <w:t xml:space="preserve"> boru kullanılması durumunda, soğuk su hatlarında, elektrik odası, elektrik tavaları üzerinden geçiş vb. kritik yerler dışında ısı yalıtımı yapılmayacaktır.</w:t>
      </w:r>
    </w:p>
    <w:p w14:paraId="1100B1F6" w14:textId="77777777" w:rsidR="00801F04" w:rsidRDefault="00801F04" w:rsidP="00801F04">
      <w:pPr>
        <w:spacing w:line="240" w:lineRule="atLeast"/>
        <w:rPr>
          <w:rFonts w:cs="Arial"/>
          <w:szCs w:val="22"/>
        </w:rPr>
      </w:pPr>
      <w:r>
        <w:rPr>
          <w:rFonts w:cs="Arial"/>
          <w:szCs w:val="22"/>
        </w:rPr>
        <w:t>Yangın tesisatı boruları ve ısıtılan hacimlerden geçen radyatör devresi, sıcak hava apareyi devresi gibi ısıtma tesisatı boruları izole edilmeyecektir.</w:t>
      </w:r>
    </w:p>
    <w:p w14:paraId="62B7EDA7" w14:textId="77777777" w:rsidR="00801F04" w:rsidRDefault="00801F04" w:rsidP="00801F04">
      <w:pPr>
        <w:spacing w:line="240" w:lineRule="atLeast"/>
        <w:rPr>
          <w:rFonts w:cs="Arial"/>
          <w:szCs w:val="22"/>
        </w:rPr>
      </w:pPr>
      <w:r>
        <w:rPr>
          <w:rFonts w:cs="Arial"/>
          <w:szCs w:val="22"/>
        </w:rPr>
        <w:t xml:space="preserve">Makine dairelerinde, bodrum katlarda ve çatı üstlerinde keşif listelerinde aksi belirtilmemiş ise gerek </w:t>
      </w:r>
      <w:proofErr w:type="gramStart"/>
      <w:r>
        <w:rPr>
          <w:rFonts w:cs="Arial"/>
          <w:szCs w:val="22"/>
        </w:rPr>
        <w:t>görüntü,</w:t>
      </w:r>
      <w:proofErr w:type="gramEnd"/>
      <w:r>
        <w:rPr>
          <w:rFonts w:cs="Arial"/>
          <w:szCs w:val="22"/>
        </w:rPr>
        <w:t xml:space="preserve"> gerekse de dış etkilere ve darbelere maruz olabileceği endişesi ile izolasyonların üzerinde, 0.6 mm kalınlıkta gofrajlı alüminyum levha ile kaplanacaktır.</w:t>
      </w:r>
    </w:p>
    <w:p w14:paraId="4524FDDA" w14:textId="77777777" w:rsidR="00801F04" w:rsidRDefault="00801F04" w:rsidP="00801F04">
      <w:pPr>
        <w:spacing w:line="240" w:lineRule="atLeast"/>
        <w:rPr>
          <w:rFonts w:cs="Arial"/>
          <w:szCs w:val="22"/>
        </w:rPr>
      </w:pPr>
      <w:r>
        <w:rPr>
          <w:rFonts w:cs="Arial"/>
          <w:szCs w:val="22"/>
        </w:rPr>
        <w:t xml:space="preserve">Sıhhi tesisat hatları mekanik oda, bodrum kat ve şaftlardaki kolon hatları kauçuk köpüğü </w:t>
      </w:r>
      <w:proofErr w:type="gramStart"/>
      <w:r>
        <w:rPr>
          <w:rFonts w:cs="Arial"/>
          <w:szCs w:val="22"/>
        </w:rPr>
        <w:t>izolasyon  malzemesi</w:t>
      </w:r>
      <w:proofErr w:type="gramEnd"/>
      <w:r>
        <w:rPr>
          <w:rFonts w:cs="Arial"/>
          <w:szCs w:val="22"/>
        </w:rPr>
        <w:t xml:space="preserve"> ile izole edilecektir. Mekanik oda </w:t>
      </w:r>
      <w:proofErr w:type="gramStart"/>
      <w:r>
        <w:rPr>
          <w:rFonts w:cs="Arial"/>
          <w:szCs w:val="22"/>
        </w:rPr>
        <w:t>ve  bodrum</w:t>
      </w:r>
      <w:proofErr w:type="gramEnd"/>
      <w:r>
        <w:rPr>
          <w:rFonts w:cs="Arial"/>
          <w:szCs w:val="22"/>
        </w:rPr>
        <w:t xml:space="preserve"> katlarda </w:t>
      </w:r>
      <w:proofErr w:type="spellStart"/>
      <w:r>
        <w:rPr>
          <w:rFonts w:cs="Arial"/>
          <w:szCs w:val="22"/>
        </w:rPr>
        <w:t>izolayon</w:t>
      </w:r>
      <w:proofErr w:type="spellEnd"/>
      <w:r>
        <w:rPr>
          <w:rFonts w:cs="Arial"/>
          <w:szCs w:val="22"/>
        </w:rPr>
        <w:t xml:space="preserve"> gerek </w:t>
      </w:r>
      <w:proofErr w:type="gramStart"/>
      <w:r>
        <w:rPr>
          <w:rFonts w:cs="Arial"/>
          <w:szCs w:val="22"/>
        </w:rPr>
        <w:t>görüntü,</w:t>
      </w:r>
      <w:proofErr w:type="gramEnd"/>
      <w:r>
        <w:rPr>
          <w:rFonts w:cs="Arial"/>
          <w:szCs w:val="22"/>
        </w:rPr>
        <w:t xml:space="preserve"> gerekse de dış etkilere ve darbelere maruz olabileceği endişesi ile izolasyonların üzerinde, 0.6 mm kalınlıkta gofrajlı alüminyum levha ile kaplanacaktır.</w:t>
      </w:r>
    </w:p>
    <w:p w14:paraId="372B7A66" w14:textId="77777777" w:rsidR="00801F04" w:rsidRDefault="00801F04" w:rsidP="00801F04">
      <w:pPr>
        <w:tabs>
          <w:tab w:val="num" w:pos="0"/>
          <w:tab w:val="left" w:pos="426"/>
        </w:tabs>
        <w:spacing w:line="240" w:lineRule="atLeast"/>
        <w:rPr>
          <w:rFonts w:cs="Arial"/>
          <w:szCs w:val="22"/>
        </w:rPr>
      </w:pPr>
      <w:r>
        <w:rPr>
          <w:rFonts w:cs="Arial"/>
          <w:szCs w:val="22"/>
        </w:rPr>
        <w:t xml:space="preserve">Bütün boru sistemlerinde, taşıyıcı elemanlar ile boru arasında ısı köprüsü oluşumuna müsaade edilmeyecektir. </w:t>
      </w:r>
    </w:p>
    <w:p w14:paraId="1A036B9B" w14:textId="77777777" w:rsidR="00801F04" w:rsidRDefault="00801F04" w:rsidP="00801F04">
      <w:pPr>
        <w:tabs>
          <w:tab w:val="left" w:pos="426"/>
        </w:tabs>
        <w:spacing w:line="240" w:lineRule="atLeast"/>
        <w:rPr>
          <w:rFonts w:cs="Arial"/>
          <w:szCs w:val="22"/>
        </w:rPr>
      </w:pPr>
    </w:p>
    <w:p w14:paraId="1043D6E7" w14:textId="77777777" w:rsidR="00801F04" w:rsidRDefault="00801F04" w:rsidP="00801F04">
      <w:pPr>
        <w:spacing w:line="240" w:lineRule="atLeast"/>
        <w:rPr>
          <w:rFonts w:cs="Arial"/>
          <w:b/>
          <w:szCs w:val="22"/>
          <w:u w:val="single"/>
        </w:rPr>
      </w:pPr>
      <w:r>
        <w:rPr>
          <w:rFonts w:cs="Arial"/>
          <w:b/>
          <w:szCs w:val="22"/>
          <w:u w:val="single"/>
        </w:rPr>
        <w:t>Kanal İzolasyonu</w:t>
      </w:r>
    </w:p>
    <w:p w14:paraId="15981B3C" w14:textId="77777777" w:rsidR="00801F04" w:rsidRDefault="00801F04" w:rsidP="00801F04">
      <w:pPr>
        <w:tabs>
          <w:tab w:val="left" w:pos="284"/>
        </w:tabs>
        <w:spacing w:line="240" w:lineRule="atLeast"/>
        <w:rPr>
          <w:rFonts w:cs="Arial"/>
          <w:szCs w:val="22"/>
        </w:rPr>
      </w:pPr>
      <w:r>
        <w:rPr>
          <w:rFonts w:cs="Arial"/>
          <w:szCs w:val="22"/>
        </w:rPr>
        <w:t>Ortam sıcaklığının altında veya üstünde hava aktaran kanallar izole edilecektir. Ortam sıcaklığının altında hava aktaran kanallarda terleme olmaması için ısı izolasyonu ile birlikte buhar kesiciler de kullanılacaktır.</w:t>
      </w:r>
    </w:p>
    <w:p w14:paraId="075992EF" w14:textId="77777777" w:rsidR="00801F04" w:rsidRDefault="00801F04" w:rsidP="00801F04">
      <w:pPr>
        <w:tabs>
          <w:tab w:val="left" w:pos="284"/>
        </w:tabs>
        <w:spacing w:line="240" w:lineRule="atLeast"/>
        <w:rPr>
          <w:rFonts w:cs="Arial"/>
          <w:szCs w:val="22"/>
        </w:rPr>
      </w:pPr>
      <w:r>
        <w:rPr>
          <w:rFonts w:cs="Arial"/>
          <w:szCs w:val="22"/>
        </w:rPr>
        <w:t>Egzoz kanalları (WC, garaj, makine daireleri, depolar vb.) İle sadece havalandırma amacıyla kullanılan (ısıtma ve soğutma yapılmayan ve terleme riski olmayan) kanallar izole edilmeyecektir.</w:t>
      </w:r>
    </w:p>
    <w:p w14:paraId="12668EE7" w14:textId="77777777" w:rsidR="00801F04" w:rsidRDefault="00801F04" w:rsidP="00801F04">
      <w:pPr>
        <w:tabs>
          <w:tab w:val="left" w:pos="284"/>
        </w:tabs>
        <w:spacing w:line="240" w:lineRule="atLeast"/>
        <w:rPr>
          <w:rFonts w:cs="Arial"/>
          <w:szCs w:val="22"/>
        </w:rPr>
      </w:pPr>
      <w:r>
        <w:rPr>
          <w:rFonts w:cs="Arial"/>
          <w:szCs w:val="22"/>
        </w:rPr>
        <w:t>Teraslardan ya da dış ortamdan geçen hava kanallarında izole edilen kanalların üzeri ayrıca alüminyum levha ile kaplanacaktır.</w:t>
      </w:r>
    </w:p>
    <w:p w14:paraId="0384F09D" w14:textId="77777777" w:rsidR="00801F04" w:rsidRDefault="00801F04" w:rsidP="00801F04">
      <w:pPr>
        <w:tabs>
          <w:tab w:val="left" w:pos="284"/>
        </w:tabs>
        <w:spacing w:line="240" w:lineRule="atLeast"/>
        <w:rPr>
          <w:rFonts w:cs="Arial"/>
          <w:szCs w:val="22"/>
        </w:rPr>
      </w:pPr>
      <w:r>
        <w:rPr>
          <w:rFonts w:cs="Arial"/>
          <w:szCs w:val="22"/>
        </w:rPr>
        <w:t xml:space="preserve">Kanal izolasyon malzemesi olarak, proje ve keşif de aksi belirtilmediği sürece, 25mm kalınlıkta kauçuk köpüğü yalıtım malzemesi </w:t>
      </w:r>
      <w:proofErr w:type="spellStart"/>
      <w:proofErr w:type="gramStart"/>
      <w:r>
        <w:rPr>
          <w:rFonts w:cs="Arial"/>
          <w:szCs w:val="22"/>
        </w:rPr>
        <w:t>kullanılacaktır.Teraslarda</w:t>
      </w:r>
      <w:proofErr w:type="spellEnd"/>
      <w:proofErr w:type="gramEnd"/>
      <w:r>
        <w:rPr>
          <w:rFonts w:cs="Arial"/>
          <w:szCs w:val="22"/>
        </w:rPr>
        <w:t xml:space="preserve"> 25 mm kalınlıkta kauçuk köpüğü yalıtım malzemesi kullanılacak ve üzeri 0,6 mm al. </w:t>
      </w:r>
      <w:proofErr w:type="gramStart"/>
      <w:r>
        <w:rPr>
          <w:rFonts w:cs="Arial"/>
          <w:szCs w:val="22"/>
        </w:rPr>
        <w:t>saç</w:t>
      </w:r>
      <w:proofErr w:type="gramEnd"/>
      <w:r>
        <w:rPr>
          <w:rFonts w:cs="Arial"/>
          <w:szCs w:val="22"/>
        </w:rPr>
        <w:t xml:space="preserve"> ile kaplanacaktır.</w:t>
      </w:r>
    </w:p>
    <w:p w14:paraId="1E0F6F75" w14:textId="77777777" w:rsidR="00801F04" w:rsidRDefault="00801F04" w:rsidP="00801F04">
      <w:pPr>
        <w:tabs>
          <w:tab w:val="left" w:pos="284"/>
        </w:tabs>
        <w:spacing w:line="240" w:lineRule="atLeast"/>
        <w:rPr>
          <w:rFonts w:cs="Arial"/>
          <w:szCs w:val="22"/>
        </w:rPr>
      </w:pPr>
      <w:r>
        <w:rPr>
          <w:rFonts w:cs="Arial"/>
          <w:szCs w:val="22"/>
        </w:rPr>
        <w:t>Kanal, kenet ve flanşlarının üzerinde bindirme usulü ile izolasyon yapılacaktır.</w:t>
      </w:r>
    </w:p>
    <w:p w14:paraId="5133ACBA" w14:textId="77777777" w:rsidR="00801F04" w:rsidRDefault="00801F04" w:rsidP="00801F04">
      <w:pPr>
        <w:tabs>
          <w:tab w:val="left" w:pos="284"/>
        </w:tabs>
        <w:spacing w:line="240" w:lineRule="atLeast"/>
        <w:rPr>
          <w:rFonts w:cs="Arial"/>
          <w:szCs w:val="22"/>
        </w:rPr>
      </w:pPr>
      <w:r>
        <w:rPr>
          <w:rFonts w:cs="Arial"/>
          <w:szCs w:val="22"/>
        </w:rPr>
        <w:t>Kanal izolasyonları kanallarda sızdırmazlık testi yapılıp onay alındıktan sonra yapılacaktır.</w:t>
      </w:r>
    </w:p>
    <w:p w14:paraId="46763183" w14:textId="77777777" w:rsidR="00801F04" w:rsidRDefault="00801F04" w:rsidP="00801F04">
      <w:pPr>
        <w:tabs>
          <w:tab w:val="left" w:pos="284"/>
        </w:tabs>
        <w:spacing w:line="240" w:lineRule="atLeast"/>
        <w:ind w:firstLine="1"/>
        <w:rPr>
          <w:rFonts w:cs="Arial"/>
          <w:szCs w:val="22"/>
        </w:rPr>
      </w:pPr>
      <w:r>
        <w:rPr>
          <w:rFonts w:cs="Arial"/>
          <w:szCs w:val="22"/>
        </w:rPr>
        <w:t>Farklı zonlardan geçen basınçlandırma kanalları ve mutfak egzoz kanalları yangın riskine karşı 5 cm kalınlıkta,140kg/m</w:t>
      </w:r>
      <w:r>
        <w:rPr>
          <w:rFonts w:cs="Arial"/>
          <w:szCs w:val="22"/>
          <w:vertAlign w:val="superscript"/>
        </w:rPr>
        <w:t>3</w:t>
      </w:r>
      <w:r>
        <w:rPr>
          <w:rFonts w:cs="Arial"/>
          <w:szCs w:val="22"/>
        </w:rPr>
        <w:t xml:space="preserve"> yoğunluklu prefabrik kaya yünü ile izole edilip üzeri 0.6 mm galvaniz saç ile veya alüminyum gofrajlı sac ile kaplanacaktır</w:t>
      </w:r>
    </w:p>
    <w:p w14:paraId="3F56558B" w14:textId="77777777" w:rsidR="00801F04" w:rsidRDefault="00801F04" w:rsidP="00801F04">
      <w:pPr>
        <w:spacing w:line="240" w:lineRule="atLeast"/>
        <w:ind w:firstLine="1"/>
        <w:rPr>
          <w:rFonts w:cs="Arial"/>
          <w:szCs w:val="22"/>
        </w:rPr>
      </w:pPr>
    </w:p>
    <w:p w14:paraId="6E1C7F00" w14:textId="77777777" w:rsidR="00801F04" w:rsidRDefault="00801F04" w:rsidP="00801F04">
      <w:pPr>
        <w:spacing w:line="240" w:lineRule="atLeast"/>
        <w:rPr>
          <w:rFonts w:cs="Arial"/>
          <w:b/>
          <w:szCs w:val="22"/>
          <w:u w:val="single"/>
        </w:rPr>
      </w:pPr>
      <w:r>
        <w:rPr>
          <w:rFonts w:cs="Arial"/>
          <w:b/>
          <w:szCs w:val="22"/>
          <w:u w:val="single"/>
        </w:rPr>
        <w:t>İzolasyon Kalınlıkları</w:t>
      </w:r>
    </w:p>
    <w:p w14:paraId="5641041B" w14:textId="77777777" w:rsidR="00801F04" w:rsidRDefault="00801F04" w:rsidP="00801F04">
      <w:pPr>
        <w:spacing w:line="240" w:lineRule="atLeast"/>
        <w:rPr>
          <w:rFonts w:cs="Arial"/>
          <w:szCs w:val="22"/>
        </w:rPr>
      </w:pPr>
      <w:r>
        <w:rPr>
          <w:rFonts w:cs="Arial"/>
          <w:szCs w:val="22"/>
        </w:rPr>
        <w:t>Proje ve keşif listelerinde belirtildiği gibidir. Projelerde belirtilmemişse izolasyon yapılmadan önce, izolasyon kalınlıkları, kontrollün onayına sunulmalıdır.</w:t>
      </w:r>
    </w:p>
    <w:p w14:paraId="1747693C" w14:textId="77777777" w:rsidR="00801F04" w:rsidRDefault="00801F04" w:rsidP="00801F04">
      <w:pPr>
        <w:spacing w:line="240" w:lineRule="atLeast"/>
        <w:rPr>
          <w:rFonts w:cs="Arial"/>
          <w:szCs w:val="22"/>
        </w:rPr>
      </w:pPr>
    </w:p>
    <w:p w14:paraId="299CEC14" w14:textId="77777777" w:rsidR="00801F04" w:rsidRDefault="00801F04" w:rsidP="00801F04">
      <w:pPr>
        <w:pStyle w:val="Balk3"/>
      </w:pPr>
      <w:bookmarkStart w:id="151" w:name="_Toc70334438"/>
      <w:bookmarkStart w:id="152" w:name="_Toc450740542"/>
      <w:bookmarkStart w:id="153" w:name="_Toc59025449"/>
      <w:bookmarkStart w:id="154" w:name="_Toc66796475"/>
      <w:bookmarkStart w:id="155" w:name="_Toc69126445"/>
      <w:r>
        <w:t>DİĞER HUSUSLAR</w:t>
      </w:r>
      <w:bookmarkEnd w:id="151"/>
      <w:bookmarkEnd w:id="152"/>
      <w:bookmarkEnd w:id="153"/>
      <w:bookmarkEnd w:id="154"/>
      <w:bookmarkEnd w:id="155"/>
    </w:p>
    <w:p w14:paraId="04198779" w14:textId="77777777" w:rsidR="00801F04" w:rsidRDefault="00801F04" w:rsidP="00801F04">
      <w:pPr>
        <w:spacing w:line="240" w:lineRule="atLeast"/>
        <w:rPr>
          <w:rFonts w:cs="Arial"/>
          <w:szCs w:val="22"/>
        </w:rPr>
      </w:pPr>
    </w:p>
    <w:p w14:paraId="626ED604" w14:textId="77777777" w:rsidR="00801F04" w:rsidRDefault="00801F04" w:rsidP="00801F04">
      <w:pPr>
        <w:spacing w:line="240" w:lineRule="atLeast"/>
        <w:rPr>
          <w:rFonts w:cs="Arial"/>
          <w:szCs w:val="22"/>
        </w:rPr>
      </w:pPr>
      <w:r>
        <w:rPr>
          <w:rFonts w:cs="Arial"/>
          <w:szCs w:val="22"/>
        </w:rPr>
        <w:t>Kanal izolasyonları yetenekli ve bu tür işleri düzenli olarak yapan tecrübeli elemanlar tarafından yapılmalıdır.</w:t>
      </w:r>
    </w:p>
    <w:p w14:paraId="511545F9" w14:textId="77777777" w:rsidR="00801F04" w:rsidRDefault="00801F04" w:rsidP="00801F04">
      <w:pPr>
        <w:spacing w:line="240" w:lineRule="atLeast"/>
        <w:rPr>
          <w:rFonts w:cs="Arial"/>
          <w:szCs w:val="22"/>
        </w:rPr>
      </w:pPr>
      <w:r>
        <w:rPr>
          <w:rFonts w:cs="Arial"/>
          <w:szCs w:val="22"/>
        </w:rPr>
        <w:t>İzolasyon temiz ve kuru yüzeyler üzerine gerekli test ve kontroller yapıldıktan sonra uygulanmalıdır.</w:t>
      </w:r>
    </w:p>
    <w:p w14:paraId="382A383A" w14:textId="77777777" w:rsidR="00801F04" w:rsidRDefault="00801F04" w:rsidP="00801F04">
      <w:pPr>
        <w:spacing w:line="240" w:lineRule="atLeast"/>
        <w:rPr>
          <w:rFonts w:cs="Arial"/>
          <w:szCs w:val="22"/>
        </w:rPr>
      </w:pPr>
      <w:r>
        <w:rPr>
          <w:rFonts w:cs="Arial"/>
          <w:szCs w:val="22"/>
        </w:rPr>
        <w:t>İzolasyon malzemesi, kokusuz, haşerat girmesine uygun olmayan, çürümeyen, nem çekmeyen ve korozyona neden olmayan özelliklere sahip olmalıdır.</w:t>
      </w:r>
    </w:p>
    <w:p w14:paraId="46BBC995" w14:textId="77777777" w:rsidR="00801F04" w:rsidRDefault="00801F04" w:rsidP="00801F04">
      <w:pPr>
        <w:spacing w:line="240" w:lineRule="atLeast"/>
        <w:ind w:firstLine="1"/>
        <w:rPr>
          <w:rFonts w:cs="Arial"/>
          <w:szCs w:val="22"/>
        </w:rPr>
      </w:pPr>
    </w:p>
    <w:p w14:paraId="2D314208" w14:textId="77777777" w:rsidR="00801F04" w:rsidRDefault="00801F04" w:rsidP="00801F04">
      <w:pPr>
        <w:spacing w:line="240" w:lineRule="atLeast"/>
        <w:rPr>
          <w:rFonts w:cs="Arial"/>
          <w:szCs w:val="22"/>
        </w:rPr>
      </w:pPr>
      <w:r>
        <w:rPr>
          <w:rFonts w:cs="Arial"/>
          <w:szCs w:val="22"/>
        </w:rPr>
        <w:t>Askı veya destek noktalarında izolasyonunun kesintiye uğramadan sürekli olması sağlanacaktır. Bunun için poliüretan izolasyon takozu vb. takviyeler oluşturulmalıdır. Özellikle soğuk hava taşıyan kanallarda “soğuk köprü” oluşması olayı önlenmelidir.</w:t>
      </w:r>
    </w:p>
    <w:p w14:paraId="55BEEBC5" w14:textId="77777777" w:rsidR="00801F04" w:rsidRDefault="00801F04" w:rsidP="00801F04">
      <w:pPr>
        <w:spacing w:line="240" w:lineRule="atLeast"/>
        <w:rPr>
          <w:rFonts w:cs="Arial"/>
          <w:szCs w:val="22"/>
        </w:rPr>
      </w:pPr>
      <w:r>
        <w:rPr>
          <w:rFonts w:cs="Arial"/>
          <w:szCs w:val="22"/>
        </w:rPr>
        <w:t xml:space="preserve">İzolasyon malzemesinin köşe birleşim yerlerinde, gerekli olduğu taktirde </w:t>
      </w:r>
      <w:proofErr w:type="spellStart"/>
      <w:r>
        <w:rPr>
          <w:rFonts w:cs="Arial"/>
          <w:szCs w:val="22"/>
        </w:rPr>
        <w:t>sactan</w:t>
      </w:r>
      <w:proofErr w:type="spellEnd"/>
      <w:r>
        <w:rPr>
          <w:rFonts w:cs="Arial"/>
          <w:szCs w:val="22"/>
        </w:rPr>
        <w:t xml:space="preserve"> kıvırma profiller takılacak ve düzgün köşe formları sağlanacaktır.</w:t>
      </w:r>
    </w:p>
    <w:p w14:paraId="1867CD9E" w14:textId="77777777" w:rsidR="00801F04" w:rsidRDefault="00801F04" w:rsidP="00801F04">
      <w:pPr>
        <w:spacing w:line="240" w:lineRule="atLeast"/>
        <w:rPr>
          <w:rFonts w:cs="Arial"/>
          <w:szCs w:val="22"/>
        </w:rPr>
      </w:pPr>
      <w:r>
        <w:rPr>
          <w:rFonts w:cs="Arial"/>
          <w:szCs w:val="22"/>
        </w:rPr>
        <w:t>Kanalların duvar veya döşeme tavan geçiş noktalarında, izolasyonunun sürekli olması temin edilecek ve dış taraftan zarar gelmeyecek şekilde bu kısımlar sacla kapatılacaktır. Bunlar için ayrı bir bedel ödenmeyecektir.</w:t>
      </w:r>
    </w:p>
    <w:p w14:paraId="6147F333" w14:textId="77777777" w:rsidR="00801F04" w:rsidRDefault="00801F04" w:rsidP="00801F04">
      <w:pPr>
        <w:spacing w:line="240" w:lineRule="atLeast"/>
        <w:rPr>
          <w:rFonts w:cs="Arial"/>
          <w:szCs w:val="22"/>
        </w:rPr>
      </w:pPr>
      <w:r>
        <w:rPr>
          <w:rFonts w:cs="Arial"/>
          <w:szCs w:val="22"/>
        </w:rPr>
        <w:t>İzole işleri yapılırken “bakım kapakları” damper kolları vb. elemanlara müdahale edilebilecek boşlukların düzgünce bırakılması veya izole ile kapatılıp, üzerine işaret konularak ve müdahale halinde kolay açılabilecek konstrüksiyonunun yapılması sağlanacaktır.</w:t>
      </w:r>
    </w:p>
    <w:p w14:paraId="2049CC56" w14:textId="77777777" w:rsidR="00801F04" w:rsidRDefault="00801F04" w:rsidP="00801F04">
      <w:pPr>
        <w:spacing w:line="240" w:lineRule="atLeast"/>
        <w:rPr>
          <w:rFonts w:cs="Arial"/>
          <w:szCs w:val="22"/>
        </w:rPr>
      </w:pPr>
    </w:p>
    <w:p w14:paraId="33BBDAF7" w14:textId="77777777" w:rsidR="00801F04" w:rsidRDefault="00801F04" w:rsidP="00801F04">
      <w:pPr>
        <w:spacing w:line="240" w:lineRule="atLeast"/>
        <w:rPr>
          <w:rFonts w:cs="Arial"/>
          <w:szCs w:val="22"/>
        </w:rPr>
      </w:pPr>
    </w:p>
    <w:p w14:paraId="48CC1005" w14:textId="77777777" w:rsidR="00801F04" w:rsidRDefault="00801F04" w:rsidP="00801F04">
      <w:pPr>
        <w:pStyle w:val="Balk3"/>
      </w:pPr>
      <w:bookmarkStart w:id="156" w:name="_Toc70334441"/>
      <w:bookmarkStart w:id="157" w:name="_Toc450740545"/>
      <w:bookmarkStart w:id="158" w:name="_Toc59025451"/>
      <w:bookmarkStart w:id="159" w:name="_Toc66796477"/>
      <w:bookmarkStart w:id="160" w:name="_Toc69126447"/>
      <w:r>
        <w:t>BORU DEVRESİ KOLLEKTÖRLERİ</w:t>
      </w:r>
      <w:bookmarkEnd w:id="156"/>
      <w:bookmarkEnd w:id="157"/>
      <w:bookmarkEnd w:id="158"/>
      <w:bookmarkEnd w:id="159"/>
      <w:bookmarkEnd w:id="160"/>
    </w:p>
    <w:p w14:paraId="578F64EF" w14:textId="77777777" w:rsidR="00801F04" w:rsidRDefault="00801F04" w:rsidP="00801F04">
      <w:pPr>
        <w:spacing w:line="240" w:lineRule="atLeast"/>
        <w:rPr>
          <w:rFonts w:cs="Arial"/>
          <w:szCs w:val="22"/>
        </w:rPr>
      </w:pPr>
    </w:p>
    <w:p w14:paraId="33200BDA" w14:textId="77777777" w:rsidR="00801F04" w:rsidRDefault="00801F04" w:rsidP="00801F04">
      <w:pPr>
        <w:spacing w:line="240" w:lineRule="atLeast"/>
        <w:rPr>
          <w:rFonts w:cs="Arial"/>
          <w:szCs w:val="22"/>
        </w:rPr>
      </w:pPr>
      <w:r>
        <w:rPr>
          <w:rFonts w:cs="Arial"/>
          <w:szCs w:val="22"/>
        </w:rPr>
        <w:t xml:space="preserve">Proje ve keşif listelerinde belirtilen siyah ve galvaniz borudan kolektörlere ait uzunluklar yaklaşık değerlerdedir. Yüklenici her bir makine dairesinin temin edilecek cihazlara göre hazırlanan </w:t>
      </w:r>
      <w:proofErr w:type="spellStart"/>
      <w:r>
        <w:rPr>
          <w:rFonts w:cs="Arial"/>
          <w:szCs w:val="22"/>
        </w:rPr>
        <w:t>shopdrawingleri</w:t>
      </w:r>
      <w:proofErr w:type="spellEnd"/>
      <w:r>
        <w:rPr>
          <w:rFonts w:cs="Arial"/>
          <w:szCs w:val="22"/>
        </w:rPr>
        <w:t xml:space="preserve"> doğrultusunda ve fonksiyon şemalarında görünen tüm pompa, armatür, gösterge vb. ekipmanları üzerinde bulunduracak ve bu ekipmanların her birine müdahale edilebilecek şekilde </w:t>
      </w:r>
      <w:proofErr w:type="spellStart"/>
      <w:r>
        <w:rPr>
          <w:rFonts w:cs="Arial"/>
          <w:szCs w:val="22"/>
        </w:rPr>
        <w:t>kollektör</w:t>
      </w:r>
      <w:proofErr w:type="spellEnd"/>
      <w:r>
        <w:rPr>
          <w:rFonts w:cs="Arial"/>
          <w:szCs w:val="22"/>
        </w:rPr>
        <w:t xml:space="preserve"> imalat projelerini hazırlayacak ve iş sahibinin onayına sunacaktır. Onayı takriben </w:t>
      </w:r>
      <w:proofErr w:type="spellStart"/>
      <w:r>
        <w:rPr>
          <w:rFonts w:cs="Arial"/>
          <w:szCs w:val="22"/>
        </w:rPr>
        <w:t>kollektör</w:t>
      </w:r>
      <w:proofErr w:type="spellEnd"/>
      <w:r>
        <w:rPr>
          <w:rFonts w:cs="Arial"/>
          <w:szCs w:val="22"/>
        </w:rPr>
        <w:t xml:space="preserve"> imalatına geçilecektir.</w:t>
      </w:r>
    </w:p>
    <w:p w14:paraId="6F737AAA" w14:textId="77777777" w:rsidR="00801F04" w:rsidRDefault="00801F04" w:rsidP="00801F04">
      <w:pPr>
        <w:spacing w:line="240" w:lineRule="atLeast"/>
        <w:rPr>
          <w:rFonts w:cs="Arial"/>
          <w:szCs w:val="22"/>
        </w:rPr>
      </w:pPr>
      <w:proofErr w:type="spellStart"/>
      <w:r>
        <w:rPr>
          <w:rFonts w:cs="Arial"/>
          <w:szCs w:val="22"/>
        </w:rPr>
        <w:t>Kollektörlerin</w:t>
      </w:r>
      <w:proofErr w:type="spellEnd"/>
      <w:r>
        <w:rPr>
          <w:rFonts w:cs="Arial"/>
          <w:szCs w:val="22"/>
        </w:rPr>
        <w:t xml:space="preserve"> iki ucuna bombe takılacak </w:t>
      </w:r>
      <w:proofErr w:type="spellStart"/>
      <w:r>
        <w:rPr>
          <w:rFonts w:cs="Arial"/>
          <w:szCs w:val="22"/>
        </w:rPr>
        <w:t>yadaflanşlı</w:t>
      </w:r>
      <w:proofErr w:type="spellEnd"/>
      <w:r>
        <w:rPr>
          <w:rFonts w:cs="Arial"/>
          <w:szCs w:val="22"/>
        </w:rPr>
        <w:t xml:space="preserve"> kapak ile bitirilecektir. </w:t>
      </w:r>
    </w:p>
    <w:p w14:paraId="3C35CF1C" w14:textId="77777777" w:rsidR="00801F04" w:rsidRDefault="00801F04" w:rsidP="00801F04">
      <w:pPr>
        <w:spacing w:line="240" w:lineRule="atLeast"/>
        <w:rPr>
          <w:rFonts w:cs="Arial"/>
          <w:szCs w:val="22"/>
        </w:rPr>
      </w:pPr>
      <w:proofErr w:type="spellStart"/>
      <w:r>
        <w:rPr>
          <w:rFonts w:cs="Arial"/>
          <w:szCs w:val="22"/>
        </w:rPr>
        <w:t>Kollektör</w:t>
      </w:r>
      <w:proofErr w:type="spellEnd"/>
      <w:r>
        <w:rPr>
          <w:rFonts w:cs="Arial"/>
          <w:szCs w:val="22"/>
        </w:rPr>
        <w:t xml:space="preserve"> borusu, üzerinde düzgün bir şekilde bağlantı ağzı açıldıktan sonra içindeki çapaklar mutlaka temizlenecektir.</w:t>
      </w:r>
    </w:p>
    <w:p w14:paraId="775728AE" w14:textId="77777777" w:rsidR="00801F04" w:rsidRDefault="00801F04" w:rsidP="00801F04">
      <w:pPr>
        <w:spacing w:line="240" w:lineRule="atLeast"/>
        <w:rPr>
          <w:rFonts w:cs="Arial"/>
          <w:szCs w:val="22"/>
        </w:rPr>
      </w:pPr>
    </w:p>
    <w:p w14:paraId="65C08E4C" w14:textId="77777777" w:rsidR="00801F04" w:rsidRDefault="00801F04" w:rsidP="00801F04">
      <w:pPr>
        <w:pStyle w:val="Balk3"/>
      </w:pPr>
      <w:bookmarkStart w:id="161" w:name="_Toc70334442"/>
      <w:bookmarkStart w:id="162" w:name="_Toc450740546"/>
      <w:bookmarkStart w:id="163" w:name="_Toc59025452"/>
      <w:bookmarkStart w:id="164" w:name="_Toc66796478"/>
      <w:bookmarkStart w:id="165" w:name="_Toc69126448"/>
      <w:r>
        <w:t>DONMAYA KARŞI KORUMA</w:t>
      </w:r>
      <w:bookmarkEnd w:id="161"/>
      <w:bookmarkEnd w:id="162"/>
      <w:bookmarkEnd w:id="163"/>
      <w:bookmarkEnd w:id="164"/>
      <w:bookmarkEnd w:id="165"/>
    </w:p>
    <w:p w14:paraId="271FF9D0" w14:textId="77777777" w:rsidR="00801F04" w:rsidRDefault="00801F04" w:rsidP="00801F04">
      <w:pPr>
        <w:spacing w:line="240" w:lineRule="atLeast"/>
        <w:rPr>
          <w:rFonts w:cs="Arial"/>
          <w:szCs w:val="22"/>
        </w:rPr>
      </w:pPr>
    </w:p>
    <w:p w14:paraId="10BF723D" w14:textId="77777777" w:rsidR="00801F04" w:rsidRDefault="00801F04" w:rsidP="00801F04">
      <w:pPr>
        <w:spacing w:line="240" w:lineRule="atLeast"/>
        <w:rPr>
          <w:rFonts w:cs="Arial"/>
          <w:szCs w:val="22"/>
        </w:rPr>
      </w:pPr>
      <w:r>
        <w:rPr>
          <w:rFonts w:cs="Arial"/>
          <w:szCs w:val="22"/>
        </w:rPr>
        <w:t xml:space="preserve">Isıtma, soğutma, kullanma ve yangın suyu tesisatı boruları çok önemli bir mecburiyet olmadıkça donma koşulları altında </w:t>
      </w:r>
      <w:proofErr w:type="spellStart"/>
      <w:proofErr w:type="gramStart"/>
      <w:r>
        <w:rPr>
          <w:rFonts w:cs="Arial"/>
          <w:szCs w:val="22"/>
        </w:rPr>
        <w:t>bırakılmayacaktır.Donma</w:t>
      </w:r>
      <w:proofErr w:type="spellEnd"/>
      <w:proofErr w:type="gramEnd"/>
      <w:r>
        <w:rPr>
          <w:rFonts w:cs="Arial"/>
          <w:szCs w:val="22"/>
        </w:rPr>
        <w:t xml:space="preserve"> koşulları altında (Teraslarda, ısıtılmayan depo vb. hacimlerde ve bina dışı konsolları altından geçişlerde </w:t>
      </w:r>
      <w:proofErr w:type="gramStart"/>
      <w:r>
        <w:rPr>
          <w:rFonts w:cs="Arial"/>
          <w:szCs w:val="22"/>
        </w:rPr>
        <w:t>vb. )</w:t>
      </w:r>
      <w:proofErr w:type="gramEnd"/>
      <w:r>
        <w:rPr>
          <w:rFonts w:cs="Arial"/>
          <w:szCs w:val="22"/>
        </w:rPr>
        <w:t xml:space="preserve"> tesis edilen boru devrelerinde donmaya karşı tedbirler alınacaktır. Bu tedbirlerden bir kısmı aşağıda </w:t>
      </w:r>
      <w:proofErr w:type="gramStart"/>
      <w:r>
        <w:rPr>
          <w:rFonts w:cs="Arial"/>
          <w:szCs w:val="22"/>
        </w:rPr>
        <w:t>belirtilmiştir :</w:t>
      </w:r>
      <w:proofErr w:type="gramEnd"/>
    </w:p>
    <w:p w14:paraId="1B8E4130" w14:textId="77777777" w:rsidR="00801F04" w:rsidRDefault="00801F04" w:rsidP="00801F04">
      <w:pPr>
        <w:spacing w:line="240" w:lineRule="atLeast"/>
        <w:rPr>
          <w:rFonts w:cs="Arial"/>
          <w:szCs w:val="22"/>
        </w:rPr>
      </w:pPr>
      <w:r>
        <w:rPr>
          <w:rFonts w:cs="Arial"/>
          <w:szCs w:val="22"/>
        </w:rPr>
        <w:lastRenderedPageBreak/>
        <w:t xml:space="preserve">Isıtma sisteminin devrede olduğu dönemlerde, soğutma tesisatı ve kullanma soğuk suyu tesisatını donmaya karşı korumak için, donma riski olan borular, ısıtma sisteminden alınan ½” </w:t>
      </w:r>
      <w:proofErr w:type="spellStart"/>
      <w:r>
        <w:rPr>
          <w:rFonts w:cs="Arial"/>
          <w:szCs w:val="22"/>
        </w:rPr>
        <w:t>lık</w:t>
      </w:r>
      <w:proofErr w:type="spellEnd"/>
      <w:r>
        <w:rPr>
          <w:rFonts w:cs="Arial"/>
          <w:szCs w:val="22"/>
        </w:rPr>
        <w:t xml:space="preserve"> borular ile birlikte izole edilerek refakat ısıtması (sıcak sulu </w:t>
      </w:r>
      <w:proofErr w:type="spellStart"/>
      <w:r>
        <w:rPr>
          <w:rFonts w:cs="Arial"/>
          <w:szCs w:val="22"/>
        </w:rPr>
        <w:t>heattraceing</w:t>
      </w:r>
      <w:proofErr w:type="spellEnd"/>
      <w:r>
        <w:rPr>
          <w:rFonts w:cs="Arial"/>
          <w:szCs w:val="22"/>
        </w:rPr>
        <w:t>) yapılabilir.</w:t>
      </w:r>
    </w:p>
    <w:p w14:paraId="3B679CAA" w14:textId="77777777" w:rsidR="00801F04" w:rsidRDefault="00801F04" w:rsidP="00801F04">
      <w:pPr>
        <w:spacing w:line="240" w:lineRule="atLeast"/>
        <w:rPr>
          <w:rFonts w:cs="Arial"/>
          <w:szCs w:val="22"/>
        </w:rPr>
      </w:pPr>
      <w:r>
        <w:rPr>
          <w:rFonts w:cs="Arial"/>
          <w:szCs w:val="22"/>
        </w:rPr>
        <w:t>Donma riski altındaki borular dış hava sıcaklığından kumanda alan bir elektrikli ısıtıcı hattı ile birlikte izole edilebilir (</w:t>
      </w:r>
      <w:proofErr w:type="spellStart"/>
      <w:r>
        <w:rPr>
          <w:rFonts w:cs="Arial"/>
          <w:szCs w:val="22"/>
        </w:rPr>
        <w:t>Heattraceing</w:t>
      </w:r>
      <w:proofErr w:type="spellEnd"/>
      <w:r>
        <w:rPr>
          <w:rFonts w:cs="Arial"/>
          <w:szCs w:val="22"/>
        </w:rPr>
        <w:t xml:space="preserve">). İzolasyon </w:t>
      </w:r>
      <w:proofErr w:type="gramStart"/>
      <w:r>
        <w:rPr>
          <w:rFonts w:cs="Arial"/>
          <w:szCs w:val="22"/>
        </w:rPr>
        <w:t>kalınlığı :</w:t>
      </w:r>
      <w:proofErr w:type="gramEnd"/>
      <w:r>
        <w:rPr>
          <w:rFonts w:cs="Arial"/>
          <w:szCs w:val="22"/>
        </w:rPr>
        <w:t xml:space="preserve"> </w:t>
      </w:r>
      <w:proofErr w:type="gramStart"/>
      <w:r>
        <w:rPr>
          <w:rFonts w:cs="Arial"/>
          <w:szCs w:val="22"/>
        </w:rPr>
        <w:t>5 -</w:t>
      </w:r>
      <w:proofErr w:type="gramEnd"/>
      <w:r>
        <w:rPr>
          <w:rFonts w:cs="Arial"/>
          <w:szCs w:val="22"/>
        </w:rPr>
        <w:t xml:space="preserve"> 7,5 cm</w:t>
      </w:r>
    </w:p>
    <w:p w14:paraId="10F1F183" w14:textId="77777777" w:rsidR="00801F04" w:rsidRDefault="00801F04" w:rsidP="00801F04">
      <w:pPr>
        <w:spacing w:line="240" w:lineRule="atLeast"/>
        <w:rPr>
          <w:rFonts w:cs="Arial"/>
          <w:szCs w:val="22"/>
        </w:rPr>
      </w:pPr>
      <w:r>
        <w:rPr>
          <w:rFonts w:cs="Arial"/>
          <w:szCs w:val="22"/>
        </w:rPr>
        <w:t>Isıtma sisteminin geceleri çalıştırılmaması nedeni ile ısıtma borularında donma riskinin ortaya çıkması halinde, dış hava sıcaklığına bağlı olarak sirkülasyon pompalarının otomatik olarak devreye girmesini sağlayacak tedbir alınacaktır. Aynı tedbir soğutma tesisatı boruları için de düşünülebilir.</w:t>
      </w:r>
    </w:p>
    <w:p w14:paraId="2CCAFA92" w14:textId="77777777" w:rsidR="00801F04" w:rsidRDefault="00801F04" w:rsidP="00801F04">
      <w:pPr>
        <w:spacing w:line="240" w:lineRule="atLeast"/>
        <w:rPr>
          <w:rFonts w:cs="Arial"/>
          <w:szCs w:val="22"/>
        </w:rPr>
      </w:pPr>
      <w:r>
        <w:rPr>
          <w:rFonts w:cs="Arial"/>
          <w:szCs w:val="22"/>
        </w:rPr>
        <w:t>Yukarıda belirtilen tedbirlerin dışında riskin olduğu yerin özelliklerine bağlı olarak farklı tedbirler ve çözümler, kontrollüğün da onayı alınarak getirilebilir.</w:t>
      </w:r>
    </w:p>
    <w:p w14:paraId="01FB6D90" w14:textId="77777777" w:rsidR="00801F04" w:rsidRDefault="00801F04" w:rsidP="00801F04">
      <w:pPr>
        <w:spacing w:line="240" w:lineRule="atLeast"/>
        <w:rPr>
          <w:rFonts w:cs="Arial"/>
          <w:szCs w:val="22"/>
        </w:rPr>
      </w:pPr>
    </w:p>
    <w:p w14:paraId="25A6DB78" w14:textId="77777777" w:rsidR="00801F04" w:rsidRDefault="00801F04" w:rsidP="00801F04">
      <w:pPr>
        <w:pStyle w:val="Balk3"/>
      </w:pPr>
      <w:bookmarkStart w:id="166" w:name="_Toc59025453"/>
      <w:bookmarkStart w:id="167" w:name="_Toc66796479"/>
      <w:bookmarkStart w:id="168" w:name="_Toc69126449"/>
      <w:bookmarkStart w:id="169" w:name="_Toc70334443"/>
      <w:bookmarkStart w:id="170" w:name="_Toc450740547"/>
      <w:r>
        <w:t>SAÇ METAL İŞLERİ</w:t>
      </w:r>
      <w:bookmarkEnd w:id="166"/>
      <w:bookmarkEnd w:id="167"/>
      <w:bookmarkEnd w:id="168"/>
      <w:bookmarkEnd w:id="169"/>
      <w:bookmarkEnd w:id="170"/>
    </w:p>
    <w:p w14:paraId="0D3E603E" w14:textId="77777777" w:rsidR="00801F04" w:rsidRDefault="00801F04" w:rsidP="00801F04">
      <w:pPr>
        <w:spacing w:line="240" w:lineRule="atLeast"/>
        <w:rPr>
          <w:rFonts w:cs="Arial"/>
          <w:szCs w:val="22"/>
        </w:rPr>
      </w:pPr>
    </w:p>
    <w:p w14:paraId="2CFEE63E" w14:textId="77777777" w:rsidR="00801F04" w:rsidRDefault="00801F04" w:rsidP="002E721C">
      <w:pPr>
        <w:pStyle w:val="ListeParagraf"/>
        <w:numPr>
          <w:ilvl w:val="0"/>
          <w:numId w:val="54"/>
        </w:numPr>
        <w:spacing w:line="240" w:lineRule="atLeast"/>
        <w:rPr>
          <w:rFonts w:cs="Arial"/>
          <w:b/>
          <w:szCs w:val="22"/>
          <w:u w:val="single"/>
        </w:rPr>
      </w:pPr>
      <w:r>
        <w:rPr>
          <w:rFonts w:cs="Arial"/>
          <w:b/>
          <w:szCs w:val="22"/>
          <w:u w:val="single"/>
        </w:rPr>
        <w:t xml:space="preserve">Kanal </w:t>
      </w:r>
      <w:proofErr w:type="gramStart"/>
      <w:r>
        <w:rPr>
          <w:rFonts w:cs="Arial"/>
          <w:b/>
          <w:szCs w:val="22"/>
          <w:u w:val="single"/>
        </w:rPr>
        <w:t>işleri :</w:t>
      </w:r>
      <w:proofErr w:type="gramEnd"/>
    </w:p>
    <w:p w14:paraId="49D3A972" w14:textId="77777777" w:rsidR="00801F04" w:rsidRDefault="00801F04" w:rsidP="00801F04">
      <w:pPr>
        <w:spacing w:line="240" w:lineRule="atLeast"/>
        <w:rPr>
          <w:rFonts w:cs="Arial"/>
          <w:szCs w:val="22"/>
        </w:rPr>
      </w:pPr>
      <w:r>
        <w:rPr>
          <w:rFonts w:cs="Arial"/>
          <w:szCs w:val="22"/>
        </w:rPr>
        <w:t xml:space="preserve">Her türlü kanal imalatları DW 142, 143, 144 normlarına uygun olmalıdır. </w:t>
      </w:r>
    </w:p>
    <w:p w14:paraId="58185AD8" w14:textId="77777777" w:rsidR="00801F04" w:rsidRDefault="00801F04" w:rsidP="00801F04">
      <w:pPr>
        <w:spacing w:line="240" w:lineRule="atLeast"/>
        <w:rPr>
          <w:rFonts w:cs="Arial"/>
          <w:szCs w:val="22"/>
        </w:rPr>
      </w:pPr>
      <w:r>
        <w:rPr>
          <w:rFonts w:cs="Arial"/>
          <w:szCs w:val="22"/>
        </w:rPr>
        <w:t xml:space="preserve">Tüm havalandırma kanalları aksi belirtilmedikçe galvaniz sac levhalardan ve prefabrik olarak atölyelerde imal edilecektir. </w:t>
      </w:r>
      <w:proofErr w:type="gramStart"/>
      <w:r>
        <w:rPr>
          <w:rFonts w:cs="Arial"/>
          <w:szCs w:val="22"/>
        </w:rPr>
        <w:t xml:space="preserve">( </w:t>
      </w:r>
      <w:proofErr w:type="spellStart"/>
      <w:r>
        <w:rPr>
          <w:rFonts w:cs="Arial"/>
          <w:szCs w:val="22"/>
        </w:rPr>
        <w:t>Kendindenflanşlı</w:t>
      </w:r>
      <w:proofErr w:type="spellEnd"/>
      <w:proofErr w:type="gramEnd"/>
      <w:r>
        <w:rPr>
          <w:rFonts w:cs="Arial"/>
          <w:szCs w:val="22"/>
        </w:rPr>
        <w:t xml:space="preserve"> </w:t>
      </w:r>
      <w:proofErr w:type="gramStart"/>
      <w:r>
        <w:rPr>
          <w:rFonts w:cs="Arial"/>
          <w:szCs w:val="22"/>
        </w:rPr>
        <w:t>yada</w:t>
      </w:r>
      <w:proofErr w:type="gramEnd"/>
      <w:r>
        <w:rPr>
          <w:rFonts w:cs="Arial"/>
          <w:szCs w:val="22"/>
        </w:rPr>
        <w:t xml:space="preserve"> özel prefabrik </w:t>
      </w:r>
      <w:proofErr w:type="spellStart"/>
      <w:proofErr w:type="gramStart"/>
      <w:r>
        <w:rPr>
          <w:rFonts w:cs="Arial"/>
          <w:szCs w:val="22"/>
        </w:rPr>
        <w:t>flanşlı</w:t>
      </w:r>
      <w:proofErr w:type="spellEnd"/>
      <w:r>
        <w:rPr>
          <w:rFonts w:cs="Arial"/>
          <w:szCs w:val="22"/>
        </w:rPr>
        <w:t xml:space="preserve"> )</w:t>
      </w:r>
      <w:proofErr w:type="gramEnd"/>
      <w:r>
        <w:rPr>
          <w:rFonts w:cs="Arial"/>
          <w:szCs w:val="22"/>
        </w:rPr>
        <w:t xml:space="preserve"> Kanalların her iki yüzü de en az 135 g/m</w:t>
      </w:r>
      <w:r>
        <w:rPr>
          <w:rFonts w:cs="Arial"/>
          <w:szCs w:val="22"/>
          <w:vertAlign w:val="superscript"/>
        </w:rPr>
        <w:t>2</w:t>
      </w:r>
      <w:r>
        <w:rPr>
          <w:rFonts w:cs="Arial"/>
          <w:szCs w:val="22"/>
        </w:rPr>
        <w:t xml:space="preserve"> galvaniz ile kaplanmış olacaktır (Toplamda 270 g/m</w:t>
      </w:r>
      <w:r>
        <w:rPr>
          <w:rFonts w:cs="Arial"/>
          <w:szCs w:val="22"/>
          <w:vertAlign w:val="superscript"/>
        </w:rPr>
        <w:t>2</w:t>
      </w:r>
      <w:r>
        <w:rPr>
          <w:rFonts w:cs="Arial"/>
          <w:szCs w:val="22"/>
        </w:rPr>
        <w:t xml:space="preserve"> ‘den az olmayacaktır)</w:t>
      </w:r>
    </w:p>
    <w:p w14:paraId="396207E8" w14:textId="77777777" w:rsidR="00801F04" w:rsidRDefault="00801F04" w:rsidP="00801F04">
      <w:pPr>
        <w:spacing w:line="240" w:lineRule="atLeast"/>
        <w:rPr>
          <w:rFonts w:cs="Arial"/>
          <w:szCs w:val="22"/>
        </w:rPr>
      </w:pPr>
    </w:p>
    <w:p w14:paraId="00D6174B" w14:textId="77777777" w:rsidR="00801F04" w:rsidRDefault="00801F04" w:rsidP="00801F04">
      <w:r>
        <w:t xml:space="preserve">Kanal cidarlarının çarpılmasını ve titreşim yapmasını önlemek için </w:t>
      </w:r>
      <w:proofErr w:type="spellStart"/>
      <w:r>
        <w:t>diagonal</w:t>
      </w:r>
      <w:proofErr w:type="spellEnd"/>
      <w:r>
        <w:t xml:space="preserve"> olarak katlamak sureti ile baklava formu verilecektir ya da başka yöntemlerle mukavemeti arttırılacaktır. Genişliği 100 cm'den fazla olan kanallar galvanizli </w:t>
      </w:r>
      <w:proofErr w:type="spellStart"/>
      <w:r>
        <w:t>tijler</w:t>
      </w:r>
      <w:proofErr w:type="spellEnd"/>
      <w:r>
        <w:t xml:space="preserve"> ile ortalarından desteklenecektir.</w:t>
      </w:r>
    </w:p>
    <w:p w14:paraId="30483AB7" w14:textId="77777777" w:rsidR="00801F04" w:rsidRDefault="00801F04" w:rsidP="00801F04">
      <w:pPr>
        <w:spacing w:line="240" w:lineRule="atLeast"/>
        <w:rPr>
          <w:rFonts w:cs="Arial"/>
          <w:szCs w:val="22"/>
        </w:rPr>
      </w:pPr>
      <w:r>
        <w:rPr>
          <w:rFonts w:cs="Arial"/>
          <w:szCs w:val="22"/>
        </w:rPr>
        <w:t>Hava kanalları şantiyeye ağızları kapatılmış olarak getirilecek ve mümkün olduğunca bekletilmeden yerine asılacaktır. Kanallar kesinlikle zemine doğrudan oturtulmayacak, ahşap vb. kaideler üzerinde bekletilecektir. Asılan kanalların ağızları iş bitiminde tozlanmaya karşı kapatılacaktır.</w:t>
      </w:r>
    </w:p>
    <w:p w14:paraId="5E01473C" w14:textId="77777777" w:rsidR="00801F04" w:rsidRDefault="00801F04" w:rsidP="00801F04">
      <w:pPr>
        <w:spacing w:line="240" w:lineRule="atLeast"/>
        <w:rPr>
          <w:rFonts w:cs="Arial"/>
          <w:szCs w:val="22"/>
        </w:rPr>
      </w:pPr>
      <w:r>
        <w:rPr>
          <w:rFonts w:cs="Arial"/>
          <w:szCs w:val="22"/>
        </w:rPr>
        <w:t xml:space="preserve">Kanal ek yerleri “Pittsburgh </w:t>
      </w:r>
      <w:proofErr w:type="spellStart"/>
      <w:r>
        <w:rPr>
          <w:rFonts w:cs="Arial"/>
          <w:szCs w:val="22"/>
        </w:rPr>
        <w:t>keneti</w:t>
      </w:r>
      <w:proofErr w:type="spellEnd"/>
      <w:r>
        <w:rPr>
          <w:rFonts w:cs="Arial"/>
          <w:szCs w:val="22"/>
        </w:rPr>
        <w:t>” yöntemi ile birleştirilecektir.</w:t>
      </w:r>
    </w:p>
    <w:p w14:paraId="7216BC72" w14:textId="77777777" w:rsidR="00801F04" w:rsidRDefault="00801F04" w:rsidP="00801F04">
      <w:pPr>
        <w:spacing w:line="240" w:lineRule="atLeast"/>
        <w:rPr>
          <w:rFonts w:cs="Arial"/>
          <w:szCs w:val="22"/>
        </w:rPr>
      </w:pPr>
      <w:r>
        <w:rPr>
          <w:rFonts w:cs="Arial"/>
          <w:szCs w:val="22"/>
        </w:rPr>
        <w:t>Yeterli büyüklükteki yerlerde, dirsek yarı çapları standart olmalı ve bir yöndeki ölçüsü 600 mm’yi aşan dirseklerde yönlendirici kanatlar kullanılmalıdır. Kanat yüzeyleri ve köşeleri pürüzsüz olmalıdır.</w:t>
      </w:r>
    </w:p>
    <w:p w14:paraId="6D485C4B" w14:textId="77777777" w:rsidR="00801F04" w:rsidRDefault="00801F04" w:rsidP="00801F04">
      <w:pPr>
        <w:spacing w:line="240" w:lineRule="atLeast"/>
        <w:rPr>
          <w:rFonts w:cs="Arial"/>
          <w:szCs w:val="22"/>
        </w:rPr>
      </w:pPr>
      <w:r>
        <w:rPr>
          <w:rFonts w:cs="Arial"/>
          <w:szCs w:val="22"/>
        </w:rPr>
        <w:t>Kanallar güvenli ve inşaat gurubunca onaylanmış bir yöntemle bina konstrüksiyonuna bağlanmalı ve her türlü çalışma koşulunda tamamen titreşimsiz olacak şekilde monte edilmelidir. (</w:t>
      </w:r>
      <w:proofErr w:type="gramStart"/>
      <w:r>
        <w:rPr>
          <w:rFonts w:cs="Arial"/>
          <w:szCs w:val="22"/>
        </w:rPr>
        <w:t>taşıyıcı</w:t>
      </w:r>
      <w:proofErr w:type="gramEnd"/>
      <w:r>
        <w:rPr>
          <w:rFonts w:cs="Arial"/>
          <w:szCs w:val="22"/>
        </w:rPr>
        <w:t xml:space="preserve"> profil ile kanal arasına NEOPREN lastik levhalar konulmalıdır.)</w:t>
      </w:r>
    </w:p>
    <w:p w14:paraId="0C09A542" w14:textId="77777777" w:rsidR="00801F04" w:rsidRDefault="00801F04" w:rsidP="00801F04">
      <w:pPr>
        <w:spacing w:line="240" w:lineRule="atLeast"/>
        <w:rPr>
          <w:rFonts w:cs="Arial"/>
          <w:szCs w:val="22"/>
        </w:rPr>
      </w:pPr>
      <w:r>
        <w:rPr>
          <w:rFonts w:cs="Arial"/>
          <w:szCs w:val="22"/>
        </w:rPr>
        <w:t xml:space="preserve">Kanal bağlantıları ve ek yerleri mümkün olduğu kadar hava sızdırmaya </w:t>
      </w:r>
      <w:proofErr w:type="gramStart"/>
      <w:r>
        <w:rPr>
          <w:rFonts w:cs="Arial"/>
          <w:szCs w:val="22"/>
        </w:rPr>
        <w:t>imkan</w:t>
      </w:r>
      <w:proofErr w:type="gramEnd"/>
      <w:r>
        <w:rPr>
          <w:rFonts w:cs="Arial"/>
          <w:szCs w:val="22"/>
        </w:rPr>
        <w:t xml:space="preserve"> vermeyecek şekilde yapılmalıdır. Özel kanal </w:t>
      </w:r>
      <w:proofErr w:type="spellStart"/>
      <w:r>
        <w:rPr>
          <w:rFonts w:cs="Arial"/>
          <w:szCs w:val="22"/>
        </w:rPr>
        <w:t>flanşlı</w:t>
      </w:r>
      <w:proofErr w:type="spellEnd"/>
      <w:r>
        <w:rPr>
          <w:rFonts w:cs="Arial"/>
          <w:szCs w:val="22"/>
        </w:rPr>
        <w:t xml:space="preserve"> ile imalatta ve yardımcı malzemelerin (conta, mastik vb.) kullanımında mutlaka imalatçı firma montaj talimatlarına uyulacaktır. </w:t>
      </w:r>
      <w:proofErr w:type="spellStart"/>
      <w:r>
        <w:rPr>
          <w:rFonts w:cs="Arial"/>
          <w:szCs w:val="22"/>
        </w:rPr>
        <w:t>Flanşlı</w:t>
      </w:r>
      <w:proofErr w:type="spellEnd"/>
      <w:r>
        <w:rPr>
          <w:rFonts w:cs="Arial"/>
          <w:szCs w:val="22"/>
        </w:rPr>
        <w:t xml:space="preserve"> birleştirmelerde özellikle köşe parçalarında flanş contasına ilave olarak kaçak önleyici mastik conta vb. malzeme uygulanarak önlem alınacaktır.</w:t>
      </w:r>
    </w:p>
    <w:p w14:paraId="691579C4" w14:textId="77777777" w:rsidR="00801F04" w:rsidRDefault="00801F04" w:rsidP="00801F04">
      <w:pPr>
        <w:spacing w:line="240" w:lineRule="atLeast"/>
        <w:rPr>
          <w:rFonts w:cs="Arial"/>
          <w:szCs w:val="22"/>
        </w:rPr>
      </w:pPr>
      <w:r>
        <w:rPr>
          <w:rFonts w:cs="Arial"/>
          <w:szCs w:val="22"/>
        </w:rPr>
        <w:t xml:space="preserve">Üç adetten fazla menfez ya da </w:t>
      </w:r>
      <w:proofErr w:type="spellStart"/>
      <w:r>
        <w:rPr>
          <w:rFonts w:cs="Arial"/>
          <w:szCs w:val="22"/>
        </w:rPr>
        <w:t>anemostat</w:t>
      </w:r>
      <w:proofErr w:type="spellEnd"/>
      <w:r>
        <w:rPr>
          <w:rFonts w:cs="Arial"/>
          <w:szCs w:val="22"/>
        </w:rPr>
        <w:t xml:space="preserve"> bağlı </w:t>
      </w:r>
      <w:proofErr w:type="spellStart"/>
      <w:r>
        <w:rPr>
          <w:rFonts w:cs="Arial"/>
          <w:szCs w:val="22"/>
        </w:rPr>
        <w:t>olar</w:t>
      </w:r>
      <w:proofErr w:type="spellEnd"/>
      <w:r>
        <w:rPr>
          <w:rFonts w:cs="Arial"/>
          <w:szCs w:val="22"/>
        </w:rPr>
        <w:t xml:space="preserve"> her branşman kanalına hava ayar damperi konulacak ve asma tavan üzerinde bu damperlere müdahale için kontrol kapağı öngörülecektir. Müdahale kapakları inşaat işleri kapsamındadır.</w:t>
      </w:r>
    </w:p>
    <w:p w14:paraId="77ED3528" w14:textId="77777777" w:rsidR="00801F04" w:rsidRDefault="00801F04" w:rsidP="0078017D">
      <w:pPr>
        <w:tabs>
          <w:tab w:val="num" w:pos="0"/>
        </w:tabs>
        <w:spacing w:line="240" w:lineRule="atLeast"/>
        <w:rPr>
          <w:rFonts w:cs="Arial"/>
          <w:szCs w:val="22"/>
        </w:rPr>
      </w:pPr>
      <w:proofErr w:type="spellStart"/>
      <w:r>
        <w:rPr>
          <w:rFonts w:cs="Arial"/>
          <w:szCs w:val="22"/>
        </w:rPr>
        <w:t>Max</w:t>
      </w:r>
      <w:proofErr w:type="spellEnd"/>
      <w:r>
        <w:rPr>
          <w:rFonts w:cs="Arial"/>
          <w:szCs w:val="22"/>
        </w:rPr>
        <w:t xml:space="preserve">. </w:t>
      </w:r>
      <w:proofErr w:type="gramStart"/>
      <w:r>
        <w:rPr>
          <w:rFonts w:cs="Arial"/>
          <w:szCs w:val="22"/>
        </w:rPr>
        <w:t>kanal</w:t>
      </w:r>
      <w:proofErr w:type="gramEnd"/>
      <w:r>
        <w:rPr>
          <w:rFonts w:cs="Arial"/>
          <w:szCs w:val="22"/>
        </w:rPr>
        <w:t xml:space="preserve"> ebatları aşağıda belirtildiği şekilde olacaktır; </w:t>
      </w:r>
      <w:proofErr w:type="gramStart"/>
      <w:r>
        <w:rPr>
          <w:rFonts w:cs="Arial"/>
          <w:szCs w:val="22"/>
        </w:rPr>
        <w:t>( daha</w:t>
      </w:r>
      <w:proofErr w:type="gramEnd"/>
      <w:r>
        <w:rPr>
          <w:rFonts w:cs="Arial"/>
          <w:szCs w:val="22"/>
        </w:rPr>
        <w:t xml:space="preserve"> geniş kanallar gerekirse 2 </w:t>
      </w:r>
      <w:proofErr w:type="gramStart"/>
      <w:r>
        <w:rPr>
          <w:rFonts w:cs="Arial"/>
          <w:szCs w:val="22"/>
        </w:rPr>
        <w:t>yada</w:t>
      </w:r>
      <w:proofErr w:type="gramEnd"/>
      <w:r>
        <w:rPr>
          <w:rFonts w:cs="Arial"/>
          <w:szCs w:val="22"/>
        </w:rPr>
        <w:t xml:space="preserve"> 3 parçalı yapılacaktır</w:t>
      </w:r>
      <w:proofErr w:type="gramStart"/>
      <w:r>
        <w:rPr>
          <w:rFonts w:cs="Arial"/>
          <w:szCs w:val="22"/>
        </w:rPr>
        <w:t>. )</w:t>
      </w:r>
      <w:proofErr w:type="gramEnd"/>
    </w:p>
    <w:p w14:paraId="621D4161" w14:textId="77777777" w:rsidR="00801F04" w:rsidRDefault="00801F04" w:rsidP="00801F04">
      <w:pPr>
        <w:spacing w:line="240" w:lineRule="atLeast"/>
        <w:ind w:left="360" w:hanging="360"/>
        <w:rPr>
          <w:rFonts w:cs="Arial"/>
          <w:szCs w:val="22"/>
        </w:rPr>
      </w:pPr>
      <w:r>
        <w:rPr>
          <w:rFonts w:cs="Arial"/>
          <w:szCs w:val="22"/>
        </w:rPr>
        <w:t xml:space="preserve">Düşük basınçlı kanal sistemlerinde </w:t>
      </w:r>
      <w:proofErr w:type="gramStart"/>
      <w:r>
        <w:rPr>
          <w:rFonts w:cs="Arial"/>
          <w:szCs w:val="22"/>
        </w:rPr>
        <w:t>( ≤</w:t>
      </w:r>
      <w:proofErr w:type="gramEnd"/>
      <w:r>
        <w:rPr>
          <w:rFonts w:cs="Arial"/>
          <w:szCs w:val="22"/>
        </w:rPr>
        <w:t xml:space="preserve"> 500 </w:t>
      </w:r>
      <w:proofErr w:type="spellStart"/>
      <w:proofErr w:type="gramStart"/>
      <w:r>
        <w:rPr>
          <w:rFonts w:cs="Arial"/>
          <w:szCs w:val="22"/>
        </w:rPr>
        <w:t>pa</w:t>
      </w:r>
      <w:proofErr w:type="spellEnd"/>
      <w:r>
        <w:rPr>
          <w:rFonts w:cs="Arial"/>
          <w:szCs w:val="22"/>
        </w:rPr>
        <w:t xml:space="preserve"> )</w:t>
      </w:r>
      <w:proofErr w:type="gramEnd"/>
      <w:r>
        <w:rPr>
          <w:rFonts w:cs="Arial"/>
          <w:szCs w:val="22"/>
        </w:rPr>
        <w:t xml:space="preserve">  ≤ 2400 mm</w:t>
      </w:r>
    </w:p>
    <w:p w14:paraId="17621E34" w14:textId="77777777" w:rsidR="00801F04" w:rsidRDefault="00801F04" w:rsidP="00801F04">
      <w:pPr>
        <w:spacing w:line="240" w:lineRule="atLeast"/>
        <w:ind w:left="360" w:hanging="360"/>
        <w:rPr>
          <w:rFonts w:cs="Arial"/>
          <w:szCs w:val="22"/>
        </w:rPr>
      </w:pPr>
      <w:r>
        <w:rPr>
          <w:rFonts w:cs="Arial"/>
          <w:szCs w:val="22"/>
        </w:rPr>
        <w:t xml:space="preserve">Orta basınçlı kanal sistemlerinde </w:t>
      </w:r>
      <w:proofErr w:type="gramStart"/>
      <w:r>
        <w:rPr>
          <w:rFonts w:cs="Arial"/>
          <w:szCs w:val="22"/>
        </w:rPr>
        <w:t>( 500</w:t>
      </w:r>
      <w:proofErr w:type="gramEnd"/>
      <w:r>
        <w:rPr>
          <w:rFonts w:cs="Arial"/>
          <w:szCs w:val="22"/>
        </w:rPr>
        <w:t xml:space="preserve"> ÷ 1000 </w:t>
      </w:r>
      <w:proofErr w:type="spellStart"/>
      <w:proofErr w:type="gramStart"/>
      <w:r>
        <w:rPr>
          <w:rFonts w:cs="Arial"/>
          <w:szCs w:val="22"/>
        </w:rPr>
        <w:t>pa</w:t>
      </w:r>
      <w:proofErr w:type="spellEnd"/>
      <w:r>
        <w:rPr>
          <w:rFonts w:cs="Arial"/>
          <w:szCs w:val="22"/>
        </w:rPr>
        <w:t xml:space="preserve"> )</w:t>
      </w:r>
      <w:proofErr w:type="gramEnd"/>
      <w:r>
        <w:rPr>
          <w:rFonts w:cs="Arial"/>
          <w:szCs w:val="22"/>
        </w:rPr>
        <w:t xml:space="preserve"> ≤ 2100 mm</w:t>
      </w:r>
    </w:p>
    <w:p w14:paraId="2A2D5CF3" w14:textId="77777777" w:rsidR="00801F04" w:rsidRDefault="00801F04" w:rsidP="00801F04">
      <w:pPr>
        <w:spacing w:line="240" w:lineRule="atLeast"/>
        <w:ind w:left="360" w:hanging="360"/>
        <w:rPr>
          <w:rFonts w:cs="Arial"/>
          <w:szCs w:val="22"/>
        </w:rPr>
      </w:pPr>
      <w:r>
        <w:rPr>
          <w:rFonts w:cs="Arial"/>
          <w:szCs w:val="22"/>
        </w:rPr>
        <w:t xml:space="preserve">Yüksek basınçlı kanal sistemlerinde </w:t>
      </w:r>
      <w:proofErr w:type="gramStart"/>
      <w:r>
        <w:rPr>
          <w:rFonts w:cs="Arial"/>
          <w:szCs w:val="22"/>
        </w:rPr>
        <w:t>( &gt;</w:t>
      </w:r>
      <w:proofErr w:type="gramEnd"/>
      <w:r>
        <w:rPr>
          <w:rFonts w:cs="Arial"/>
          <w:szCs w:val="22"/>
        </w:rPr>
        <w:t xml:space="preserve"> 1000 </w:t>
      </w:r>
      <w:proofErr w:type="spellStart"/>
      <w:proofErr w:type="gramStart"/>
      <w:r>
        <w:rPr>
          <w:rFonts w:cs="Arial"/>
          <w:szCs w:val="22"/>
        </w:rPr>
        <w:t>pa</w:t>
      </w:r>
      <w:proofErr w:type="spellEnd"/>
      <w:r>
        <w:rPr>
          <w:rFonts w:cs="Arial"/>
          <w:szCs w:val="22"/>
        </w:rPr>
        <w:t xml:space="preserve"> )</w:t>
      </w:r>
      <w:proofErr w:type="gramEnd"/>
      <w:r>
        <w:rPr>
          <w:rFonts w:cs="Arial"/>
          <w:szCs w:val="22"/>
        </w:rPr>
        <w:t xml:space="preserve"> ≤ 1800 mm</w:t>
      </w:r>
    </w:p>
    <w:p w14:paraId="2953A8A0" w14:textId="77777777" w:rsidR="00801F04" w:rsidRDefault="00801F04" w:rsidP="00801F04">
      <w:pPr>
        <w:spacing w:line="240" w:lineRule="atLeast"/>
        <w:rPr>
          <w:rFonts w:cs="Arial"/>
          <w:szCs w:val="22"/>
        </w:rPr>
      </w:pPr>
    </w:p>
    <w:p w14:paraId="0978CD82" w14:textId="77777777" w:rsidR="00801F04" w:rsidRDefault="00801F04" w:rsidP="0078017D">
      <w:pPr>
        <w:tabs>
          <w:tab w:val="num" w:pos="360"/>
        </w:tabs>
        <w:spacing w:line="240" w:lineRule="atLeast"/>
        <w:ind w:left="360" w:hanging="360"/>
        <w:rPr>
          <w:rFonts w:cs="Arial"/>
          <w:szCs w:val="22"/>
        </w:rPr>
      </w:pPr>
      <w:r>
        <w:rPr>
          <w:rFonts w:cs="Arial"/>
          <w:szCs w:val="22"/>
        </w:rPr>
        <w:t xml:space="preserve">Hava kanalı galvaniz saç </w:t>
      </w:r>
      <w:proofErr w:type="gramStart"/>
      <w:r>
        <w:rPr>
          <w:rFonts w:cs="Arial"/>
          <w:szCs w:val="22"/>
        </w:rPr>
        <w:t>kalınlıkları ;</w:t>
      </w:r>
      <w:proofErr w:type="gramEnd"/>
    </w:p>
    <w:p w14:paraId="7A709D5C" w14:textId="77777777" w:rsidR="00801F04" w:rsidRDefault="00801F04" w:rsidP="00801F04">
      <w:pPr>
        <w:tabs>
          <w:tab w:val="left" w:pos="3402"/>
          <w:tab w:val="left" w:pos="5529"/>
        </w:tabs>
        <w:spacing w:line="240" w:lineRule="atLeast"/>
        <w:ind w:left="360"/>
        <w:rPr>
          <w:rFonts w:cs="Arial"/>
          <w:b/>
          <w:szCs w:val="22"/>
          <w:u w:val="single"/>
        </w:rPr>
      </w:pPr>
      <w:proofErr w:type="spellStart"/>
      <w:r>
        <w:rPr>
          <w:rFonts w:cs="Arial"/>
          <w:b/>
          <w:szCs w:val="22"/>
          <w:u w:val="single"/>
        </w:rPr>
        <w:t>Max</w:t>
      </w:r>
      <w:proofErr w:type="spellEnd"/>
      <w:r>
        <w:rPr>
          <w:rFonts w:cs="Arial"/>
          <w:b/>
          <w:szCs w:val="22"/>
          <w:u w:val="single"/>
        </w:rPr>
        <w:t xml:space="preserve">. </w:t>
      </w:r>
      <w:proofErr w:type="gramStart"/>
      <w:r>
        <w:rPr>
          <w:rFonts w:cs="Arial"/>
          <w:b/>
          <w:szCs w:val="22"/>
          <w:u w:val="single"/>
        </w:rPr>
        <w:t>kanal</w:t>
      </w:r>
      <w:proofErr w:type="gramEnd"/>
      <w:r>
        <w:rPr>
          <w:rFonts w:cs="Arial"/>
          <w:b/>
          <w:szCs w:val="22"/>
          <w:u w:val="single"/>
        </w:rPr>
        <w:t xml:space="preserve"> ebadı</w:t>
      </w:r>
      <w:r>
        <w:rPr>
          <w:rFonts w:cs="Arial"/>
          <w:b/>
          <w:szCs w:val="22"/>
        </w:rPr>
        <w:tab/>
      </w:r>
      <w:r>
        <w:rPr>
          <w:rFonts w:cs="Arial"/>
          <w:b/>
          <w:szCs w:val="22"/>
          <w:u w:val="single"/>
        </w:rPr>
        <w:t xml:space="preserve">Saç kalınlığı </w:t>
      </w:r>
      <w:r>
        <w:rPr>
          <w:rFonts w:cs="Arial"/>
          <w:b/>
          <w:szCs w:val="22"/>
        </w:rPr>
        <w:tab/>
      </w:r>
      <w:r>
        <w:rPr>
          <w:rFonts w:cs="Arial"/>
          <w:b/>
          <w:szCs w:val="22"/>
          <w:u w:val="single"/>
        </w:rPr>
        <w:t>Flanş ölçüsü</w:t>
      </w:r>
    </w:p>
    <w:p w14:paraId="4D51C7E9" w14:textId="77777777" w:rsidR="00801F04" w:rsidRDefault="00801F04" w:rsidP="00801F04">
      <w:pPr>
        <w:tabs>
          <w:tab w:val="left" w:pos="3402"/>
        </w:tabs>
        <w:spacing w:line="240" w:lineRule="atLeast"/>
        <w:ind w:left="360"/>
        <w:rPr>
          <w:rFonts w:cs="Arial"/>
          <w:szCs w:val="22"/>
        </w:rPr>
      </w:pPr>
      <w:r>
        <w:rPr>
          <w:rFonts w:cs="Arial"/>
          <w:szCs w:val="22"/>
        </w:rPr>
        <w:t>≤ 400 mm</w:t>
      </w:r>
      <w:r>
        <w:rPr>
          <w:rFonts w:cs="Arial"/>
          <w:szCs w:val="22"/>
        </w:rPr>
        <w:tab/>
        <w:t xml:space="preserve">     0,6 mm</w:t>
      </w:r>
      <w:r>
        <w:rPr>
          <w:rFonts w:cs="Arial"/>
          <w:szCs w:val="22"/>
        </w:rPr>
        <w:tab/>
      </w:r>
      <w:proofErr w:type="gramStart"/>
      <w:r>
        <w:rPr>
          <w:rFonts w:cs="Arial"/>
          <w:szCs w:val="22"/>
        </w:rPr>
        <w:tab/>
        <w:t xml:space="preserve">  20</w:t>
      </w:r>
      <w:proofErr w:type="gramEnd"/>
      <w:r>
        <w:rPr>
          <w:rFonts w:cs="Arial"/>
          <w:szCs w:val="22"/>
        </w:rPr>
        <w:t xml:space="preserve"> mm</w:t>
      </w:r>
    </w:p>
    <w:p w14:paraId="556F084A" w14:textId="77777777" w:rsidR="00801F04" w:rsidRDefault="00801F04" w:rsidP="00801F04">
      <w:pPr>
        <w:tabs>
          <w:tab w:val="left" w:pos="3402"/>
        </w:tabs>
        <w:spacing w:line="240" w:lineRule="atLeast"/>
        <w:ind w:left="360"/>
        <w:rPr>
          <w:rFonts w:cs="Arial"/>
          <w:szCs w:val="22"/>
        </w:rPr>
      </w:pPr>
      <w:r>
        <w:rPr>
          <w:rFonts w:cs="Arial"/>
          <w:szCs w:val="22"/>
        </w:rPr>
        <w:t>≤ 1000 mm</w:t>
      </w:r>
      <w:r>
        <w:rPr>
          <w:rFonts w:cs="Arial"/>
          <w:szCs w:val="22"/>
        </w:rPr>
        <w:tab/>
        <w:t xml:space="preserve">     0,8 mm</w:t>
      </w:r>
      <w:r>
        <w:rPr>
          <w:rFonts w:cs="Arial"/>
          <w:szCs w:val="22"/>
        </w:rPr>
        <w:tab/>
      </w:r>
      <w:proofErr w:type="gramStart"/>
      <w:r>
        <w:rPr>
          <w:rFonts w:cs="Arial"/>
          <w:szCs w:val="22"/>
        </w:rPr>
        <w:tab/>
        <w:t xml:space="preserve">  30</w:t>
      </w:r>
      <w:proofErr w:type="gramEnd"/>
      <w:r>
        <w:rPr>
          <w:rFonts w:cs="Arial"/>
          <w:szCs w:val="22"/>
        </w:rPr>
        <w:t xml:space="preserve"> mm</w:t>
      </w:r>
    </w:p>
    <w:p w14:paraId="1F9DE623" w14:textId="77777777" w:rsidR="00801F04" w:rsidRDefault="00801F04" w:rsidP="00801F04">
      <w:pPr>
        <w:tabs>
          <w:tab w:val="left" w:pos="3402"/>
        </w:tabs>
        <w:spacing w:line="240" w:lineRule="atLeast"/>
        <w:ind w:left="360"/>
        <w:rPr>
          <w:rFonts w:cs="Arial"/>
          <w:szCs w:val="22"/>
        </w:rPr>
      </w:pPr>
      <w:r>
        <w:rPr>
          <w:rFonts w:cs="Arial"/>
          <w:szCs w:val="22"/>
        </w:rPr>
        <w:t>≤ 2500 mm</w:t>
      </w:r>
      <w:r>
        <w:rPr>
          <w:rFonts w:cs="Arial"/>
          <w:szCs w:val="22"/>
        </w:rPr>
        <w:tab/>
        <w:t xml:space="preserve">     1,0 mm</w:t>
      </w:r>
      <w:r>
        <w:rPr>
          <w:rFonts w:cs="Arial"/>
          <w:szCs w:val="22"/>
        </w:rPr>
        <w:tab/>
      </w:r>
      <w:proofErr w:type="gramStart"/>
      <w:r>
        <w:rPr>
          <w:rFonts w:cs="Arial"/>
          <w:szCs w:val="22"/>
        </w:rPr>
        <w:tab/>
        <w:t xml:space="preserve">  40</w:t>
      </w:r>
      <w:proofErr w:type="gramEnd"/>
      <w:r>
        <w:rPr>
          <w:rFonts w:cs="Arial"/>
          <w:szCs w:val="22"/>
        </w:rPr>
        <w:t xml:space="preserve"> mm</w:t>
      </w:r>
    </w:p>
    <w:p w14:paraId="07928BBC" w14:textId="77777777" w:rsidR="00801F04" w:rsidRDefault="00801F04" w:rsidP="00801F04">
      <w:pPr>
        <w:tabs>
          <w:tab w:val="left" w:pos="3402"/>
        </w:tabs>
        <w:spacing w:line="240" w:lineRule="atLeast"/>
        <w:ind w:left="360"/>
        <w:rPr>
          <w:rFonts w:cs="Arial"/>
          <w:szCs w:val="22"/>
        </w:rPr>
      </w:pPr>
      <w:r>
        <w:rPr>
          <w:rFonts w:cs="Arial"/>
          <w:szCs w:val="22"/>
        </w:rPr>
        <w:t>&gt; 3000 mm</w:t>
      </w:r>
      <w:r>
        <w:rPr>
          <w:rFonts w:cs="Arial"/>
          <w:szCs w:val="22"/>
        </w:rPr>
        <w:tab/>
        <w:t xml:space="preserve">     1,2 mm</w:t>
      </w:r>
      <w:r>
        <w:rPr>
          <w:rFonts w:cs="Arial"/>
          <w:szCs w:val="22"/>
        </w:rPr>
        <w:tab/>
      </w:r>
      <w:proofErr w:type="gramStart"/>
      <w:r>
        <w:rPr>
          <w:rFonts w:cs="Arial"/>
          <w:szCs w:val="22"/>
        </w:rPr>
        <w:tab/>
        <w:t xml:space="preserve">  40</w:t>
      </w:r>
      <w:proofErr w:type="gramEnd"/>
      <w:r>
        <w:rPr>
          <w:rFonts w:cs="Arial"/>
          <w:szCs w:val="22"/>
        </w:rPr>
        <w:t xml:space="preserve"> mm</w:t>
      </w:r>
    </w:p>
    <w:p w14:paraId="1C07558F" w14:textId="77777777" w:rsidR="00801F04" w:rsidRDefault="00801F04" w:rsidP="00801F04">
      <w:pPr>
        <w:tabs>
          <w:tab w:val="left" w:pos="3261"/>
          <w:tab w:val="left" w:pos="3402"/>
        </w:tabs>
        <w:spacing w:line="240" w:lineRule="atLeast"/>
        <w:ind w:left="360"/>
        <w:rPr>
          <w:rFonts w:cs="Arial"/>
          <w:szCs w:val="22"/>
        </w:rPr>
      </w:pPr>
    </w:p>
    <w:p w14:paraId="606A1382" w14:textId="77777777" w:rsidR="00801F04" w:rsidRDefault="00801F04" w:rsidP="00801F04">
      <w:pPr>
        <w:tabs>
          <w:tab w:val="left" w:pos="3261"/>
          <w:tab w:val="left" w:pos="3402"/>
        </w:tabs>
        <w:spacing w:line="240" w:lineRule="atLeast"/>
        <w:rPr>
          <w:rFonts w:cs="Arial"/>
          <w:szCs w:val="22"/>
        </w:rPr>
      </w:pPr>
      <w:r>
        <w:rPr>
          <w:rFonts w:cs="Arial"/>
          <w:szCs w:val="22"/>
        </w:rPr>
        <w:t>Mekanik odalardaki kanal kalınlıkları min. 1,0 mm olacaktır. Duman tahliye sistemi kanallarında da saç kalınlığı min. 1,0 mm olacaktır.</w:t>
      </w:r>
    </w:p>
    <w:p w14:paraId="607B43C8" w14:textId="77777777" w:rsidR="00801F04" w:rsidRDefault="00801F04" w:rsidP="00801F04">
      <w:pPr>
        <w:tabs>
          <w:tab w:val="left" w:pos="3261"/>
          <w:tab w:val="left" w:pos="3402"/>
        </w:tabs>
        <w:spacing w:line="240" w:lineRule="atLeast"/>
        <w:ind w:left="360"/>
        <w:rPr>
          <w:rFonts w:cs="Arial"/>
          <w:szCs w:val="22"/>
        </w:rPr>
      </w:pPr>
      <w:r>
        <w:rPr>
          <w:rFonts w:cs="Arial"/>
          <w:szCs w:val="22"/>
        </w:rPr>
        <w:tab/>
      </w:r>
      <w:r>
        <w:rPr>
          <w:rFonts w:cs="Arial"/>
          <w:szCs w:val="22"/>
        </w:rPr>
        <w:tab/>
      </w:r>
    </w:p>
    <w:p w14:paraId="73E43C86" w14:textId="77777777" w:rsidR="00801F04" w:rsidRPr="0078017D" w:rsidRDefault="00801F04" w:rsidP="00801F04">
      <w:pPr>
        <w:spacing w:line="240" w:lineRule="atLeast"/>
        <w:rPr>
          <w:rFonts w:cs="Arial"/>
          <w:b/>
          <w:szCs w:val="22"/>
          <w:u w:val="single"/>
        </w:rPr>
      </w:pPr>
      <w:r>
        <w:rPr>
          <w:rFonts w:cs="Arial"/>
          <w:b/>
          <w:szCs w:val="22"/>
          <w:u w:val="single"/>
        </w:rPr>
        <w:t xml:space="preserve">Hava kanallarındaki </w:t>
      </w:r>
      <w:proofErr w:type="gramStart"/>
      <w:r>
        <w:rPr>
          <w:rFonts w:cs="Arial"/>
          <w:b/>
          <w:szCs w:val="22"/>
          <w:u w:val="single"/>
        </w:rPr>
        <w:t>kaçaklar :</w:t>
      </w:r>
      <w:proofErr w:type="gramEnd"/>
    </w:p>
    <w:p w14:paraId="15F2DDF6" w14:textId="77777777" w:rsidR="00801F04" w:rsidRDefault="00801F04" w:rsidP="0078017D">
      <w:pPr>
        <w:spacing w:line="240" w:lineRule="atLeast"/>
        <w:ind w:firstLine="1"/>
        <w:rPr>
          <w:rFonts w:cs="Arial"/>
          <w:szCs w:val="22"/>
        </w:rPr>
      </w:pPr>
      <w:r>
        <w:rPr>
          <w:rFonts w:cs="Arial"/>
          <w:szCs w:val="22"/>
        </w:rPr>
        <w:t xml:space="preserve">Düşük hızlı ve basınçlı konvansiyonel bağlantılı kanallarda, ek </w:t>
      </w:r>
      <w:proofErr w:type="gramStart"/>
      <w:r>
        <w:rPr>
          <w:rFonts w:cs="Arial"/>
          <w:szCs w:val="22"/>
        </w:rPr>
        <w:t>yerleri  toz</w:t>
      </w:r>
      <w:proofErr w:type="gramEnd"/>
      <w:r>
        <w:rPr>
          <w:rFonts w:cs="Arial"/>
          <w:szCs w:val="22"/>
        </w:rPr>
        <w:t xml:space="preserve"> ve yağlardan temizlenerek </w:t>
      </w:r>
      <w:proofErr w:type="spellStart"/>
      <w:r>
        <w:rPr>
          <w:rFonts w:cs="Arial"/>
          <w:szCs w:val="22"/>
        </w:rPr>
        <w:t>mastiklenmelidir</w:t>
      </w:r>
      <w:proofErr w:type="spellEnd"/>
      <w:r>
        <w:rPr>
          <w:rFonts w:cs="Arial"/>
          <w:szCs w:val="22"/>
        </w:rPr>
        <w:t>. (</w:t>
      </w:r>
      <w:proofErr w:type="gramStart"/>
      <w:r>
        <w:rPr>
          <w:rFonts w:cs="Arial"/>
          <w:szCs w:val="22"/>
        </w:rPr>
        <w:t>sertleşmeyen</w:t>
      </w:r>
      <w:proofErr w:type="gramEnd"/>
      <w:r>
        <w:rPr>
          <w:rFonts w:cs="Arial"/>
          <w:szCs w:val="22"/>
        </w:rPr>
        <w:t xml:space="preserve"> tip mastik ile)</w:t>
      </w:r>
    </w:p>
    <w:p w14:paraId="2139F4D2" w14:textId="77777777" w:rsidR="00801F04" w:rsidRDefault="00801F04" w:rsidP="0078017D">
      <w:pPr>
        <w:spacing w:line="240" w:lineRule="atLeast"/>
        <w:ind w:firstLine="1"/>
        <w:rPr>
          <w:rFonts w:cs="Arial"/>
          <w:szCs w:val="22"/>
        </w:rPr>
      </w:pPr>
      <w:r>
        <w:rPr>
          <w:rFonts w:cs="Arial"/>
          <w:szCs w:val="22"/>
        </w:rPr>
        <w:t xml:space="preserve">Yağlı ve nemli </w:t>
      </w:r>
      <w:proofErr w:type="spellStart"/>
      <w:r>
        <w:rPr>
          <w:rFonts w:cs="Arial"/>
          <w:szCs w:val="22"/>
        </w:rPr>
        <w:t>egzost</w:t>
      </w:r>
      <w:proofErr w:type="spellEnd"/>
      <w:r>
        <w:rPr>
          <w:rFonts w:cs="Arial"/>
          <w:szCs w:val="22"/>
        </w:rPr>
        <w:t xml:space="preserve"> havası nakledilen kanallarda yağa dayanıklı ve sertleşmeyen tip mastikler kullanılır.</w:t>
      </w:r>
    </w:p>
    <w:p w14:paraId="4771D695" w14:textId="77777777" w:rsidR="00801F04" w:rsidRDefault="00801F04" w:rsidP="00801F04">
      <w:pPr>
        <w:spacing w:line="240" w:lineRule="atLeast"/>
        <w:ind w:firstLine="1"/>
        <w:rPr>
          <w:rFonts w:cs="Arial"/>
          <w:szCs w:val="22"/>
        </w:rPr>
      </w:pPr>
      <w:r>
        <w:rPr>
          <w:rFonts w:cs="Arial"/>
          <w:szCs w:val="22"/>
        </w:rPr>
        <w:t xml:space="preserve">Keşif listelerinde aksi belirtilmediği müddetçe, kanallarda aşağıda belirtilen sızdırmazlık sınıfları sağlanacaktır. </w:t>
      </w:r>
    </w:p>
    <w:p w14:paraId="7541F81A" w14:textId="77777777" w:rsidR="00801F04" w:rsidRDefault="00801F04" w:rsidP="00801F04">
      <w:pPr>
        <w:spacing w:line="240" w:lineRule="atLeast"/>
        <w:ind w:firstLine="1"/>
        <w:rPr>
          <w:rFonts w:cs="Arial"/>
          <w:szCs w:val="22"/>
        </w:rPr>
      </w:pPr>
      <w:r>
        <w:rPr>
          <w:rFonts w:cs="Arial"/>
          <w:szCs w:val="22"/>
        </w:rPr>
        <w:t xml:space="preserve">Hijyenik alanlara ait </w:t>
      </w:r>
      <w:proofErr w:type="gramStart"/>
      <w:r>
        <w:rPr>
          <w:rFonts w:cs="Arial"/>
          <w:szCs w:val="22"/>
        </w:rPr>
        <w:t>gidiş -</w:t>
      </w:r>
      <w:proofErr w:type="gramEnd"/>
      <w:r>
        <w:rPr>
          <w:rFonts w:cs="Arial"/>
          <w:szCs w:val="22"/>
        </w:rPr>
        <w:t xml:space="preserve"> dönüş kanalları DIN V 24194 </w:t>
      </w:r>
      <w:proofErr w:type="spellStart"/>
      <w:proofErr w:type="gramStart"/>
      <w:r>
        <w:rPr>
          <w:rFonts w:cs="Arial"/>
          <w:szCs w:val="22"/>
        </w:rPr>
        <w:t>class</w:t>
      </w:r>
      <w:proofErr w:type="spellEnd"/>
      <w:r>
        <w:rPr>
          <w:rFonts w:cs="Arial"/>
          <w:szCs w:val="22"/>
        </w:rPr>
        <w:t xml:space="preserve"> -</w:t>
      </w:r>
      <w:proofErr w:type="gramEnd"/>
      <w:r>
        <w:rPr>
          <w:rFonts w:cs="Arial"/>
          <w:szCs w:val="22"/>
        </w:rPr>
        <w:t xml:space="preserve"> 3 </w:t>
      </w:r>
      <w:proofErr w:type="gramStart"/>
      <w:r>
        <w:rPr>
          <w:rFonts w:cs="Arial"/>
          <w:szCs w:val="22"/>
        </w:rPr>
        <w:t>( DW</w:t>
      </w:r>
      <w:proofErr w:type="gramEnd"/>
      <w:r>
        <w:rPr>
          <w:rFonts w:cs="Arial"/>
          <w:szCs w:val="22"/>
        </w:rPr>
        <w:t xml:space="preserve"> 143 </w:t>
      </w:r>
      <w:proofErr w:type="spellStart"/>
      <w:r>
        <w:rPr>
          <w:rFonts w:cs="Arial"/>
          <w:szCs w:val="22"/>
        </w:rPr>
        <w:t>Calss</w:t>
      </w:r>
      <w:proofErr w:type="spellEnd"/>
      <w:r>
        <w:rPr>
          <w:rFonts w:cs="Arial"/>
          <w:szCs w:val="22"/>
        </w:rPr>
        <w:t>-</w:t>
      </w:r>
      <w:proofErr w:type="gramStart"/>
      <w:r>
        <w:rPr>
          <w:rFonts w:cs="Arial"/>
          <w:szCs w:val="22"/>
        </w:rPr>
        <w:t>B )</w:t>
      </w:r>
      <w:proofErr w:type="gramEnd"/>
      <w:r>
        <w:rPr>
          <w:rFonts w:cs="Arial"/>
          <w:szCs w:val="22"/>
        </w:rPr>
        <w:t xml:space="preserve">. </w:t>
      </w:r>
    </w:p>
    <w:p w14:paraId="7ED805D0" w14:textId="77777777" w:rsidR="00801F04" w:rsidRDefault="00801F04" w:rsidP="00801F04">
      <w:pPr>
        <w:spacing w:line="240" w:lineRule="atLeast"/>
        <w:ind w:firstLine="1"/>
        <w:rPr>
          <w:rFonts w:cs="Arial"/>
          <w:szCs w:val="22"/>
        </w:rPr>
      </w:pPr>
      <w:r>
        <w:rPr>
          <w:rFonts w:cs="Arial"/>
          <w:szCs w:val="22"/>
        </w:rPr>
        <w:t xml:space="preserve">Diğer alanlara ait </w:t>
      </w:r>
      <w:proofErr w:type="gramStart"/>
      <w:r>
        <w:rPr>
          <w:rFonts w:cs="Arial"/>
          <w:szCs w:val="22"/>
        </w:rPr>
        <w:t>gidiş -</w:t>
      </w:r>
      <w:proofErr w:type="gramEnd"/>
      <w:r>
        <w:rPr>
          <w:rFonts w:cs="Arial"/>
          <w:szCs w:val="22"/>
        </w:rPr>
        <w:t xml:space="preserve"> dönüş kanalları DIN V 24194 </w:t>
      </w:r>
      <w:proofErr w:type="spellStart"/>
      <w:proofErr w:type="gramStart"/>
      <w:r>
        <w:rPr>
          <w:rFonts w:cs="Arial"/>
          <w:szCs w:val="22"/>
        </w:rPr>
        <w:t>class</w:t>
      </w:r>
      <w:proofErr w:type="spellEnd"/>
      <w:r>
        <w:rPr>
          <w:rFonts w:cs="Arial"/>
          <w:szCs w:val="22"/>
        </w:rPr>
        <w:t xml:space="preserve"> -</w:t>
      </w:r>
      <w:proofErr w:type="gramEnd"/>
      <w:r>
        <w:rPr>
          <w:rFonts w:cs="Arial"/>
          <w:szCs w:val="22"/>
        </w:rPr>
        <w:t xml:space="preserve"> 2 </w:t>
      </w:r>
      <w:proofErr w:type="gramStart"/>
      <w:r>
        <w:rPr>
          <w:rFonts w:cs="Arial"/>
          <w:szCs w:val="22"/>
        </w:rPr>
        <w:t>( DW</w:t>
      </w:r>
      <w:proofErr w:type="gramEnd"/>
      <w:r>
        <w:rPr>
          <w:rFonts w:cs="Arial"/>
          <w:szCs w:val="22"/>
        </w:rPr>
        <w:t xml:space="preserve"> 143 Class </w:t>
      </w:r>
      <w:proofErr w:type="gramStart"/>
      <w:r>
        <w:rPr>
          <w:rFonts w:cs="Arial"/>
          <w:szCs w:val="22"/>
        </w:rPr>
        <w:t>A )</w:t>
      </w:r>
      <w:proofErr w:type="gramEnd"/>
      <w:r>
        <w:rPr>
          <w:rFonts w:cs="Arial"/>
          <w:szCs w:val="22"/>
        </w:rPr>
        <w:t xml:space="preserve">. </w:t>
      </w:r>
    </w:p>
    <w:p w14:paraId="4063ECE1" w14:textId="77777777" w:rsidR="00801F04" w:rsidRDefault="00801F04" w:rsidP="00801F04">
      <w:pPr>
        <w:spacing w:line="240" w:lineRule="atLeast"/>
        <w:rPr>
          <w:rFonts w:cs="Arial"/>
          <w:szCs w:val="22"/>
        </w:rPr>
      </w:pPr>
    </w:p>
    <w:p w14:paraId="5483585E" w14:textId="77777777" w:rsidR="00801F04" w:rsidRDefault="00801F04" w:rsidP="002E721C">
      <w:pPr>
        <w:pStyle w:val="ListeParagraf"/>
        <w:numPr>
          <w:ilvl w:val="0"/>
          <w:numId w:val="54"/>
        </w:numPr>
        <w:spacing w:line="240" w:lineRule="atLeast"/>
        <w:rPr>
          <w:rFonts w:cs="Arial"/>
          <w:b/>
          <w:szCs w:val="22"/>
          <w:u w:val="single"/>
        </w:rPr>
      </w:pPr>
      <w:proofErr w:type="spellStart"/>
      <w:proofErr w:type="gramStart"/>
      <w:r>
        <w:rPr>
          <w:rFonts w:cs="Arial"/>
          <w:b/>
          <w:szCs w:val="22"/>
          <w:u w:val="single"/>
        </w:rPr>
        <w:t>Supportlar</w:t>
      </w:r>
      <w:proofErr w:type="spellEnd"/>
      <w:r>
        <w:rPr>
          <w:rFonts w:cs="Arial"/>
          <w:b/>
          <w:szCs w:val="22"/>
          <w:u w:val="single"/>
        </w:rPr>
        <w:t xml:space="preserve"> :</w:t>
      </w:r>
      <w:proofErr w:type="gramEnd"/>
    </w:p>
    <w:p w14:paraId="4DE1E5D0" w14:textId="77777777" w:rsidR="00801F04" w:rsidRDefault="00801F04" w:rsidP="00801F04">
      <w:pPr>
        <w:spacing w:line="240" w:lineRule="atLeast"/>
        <w:rPr>
          <w:rFonts w:cs="Arial"/>
          <w:szCs w:val="22"/>
        </w:rPr>
      </w:pPr>
    </w:p>
    <w:p w14:paraId="6E3A4A54" w14:textId="77777777" w:rsidR="00801F04" w:rsidRDefault="00801F04" w:rsidP="00801F04">
      <w:pPr>
        <w:spacing w:line="240" w:lineRule="atLeast"/>
        <w:rPr>
          <w:rFonts w:cs="Arial"/>
          <w:szCs w:val="22"/>
        </w:rPr>
      </w:pPr>
      <w:r>
        <w:rPr>
          <w:rFonts w:cs="Arial"/>
          <w:szCs w:val="22"/>
        </w:rPr>
        <w:t xml:space="preserve">Duvar askıları 16 ve 17 </w:t>
      </w:r>
      <w:proofErr w:type="spellStart"/>
      <w:r>
        <w:rPr>
          <w:rFonts w:cs="Arial"/>
          <w:szCs w:val="22"/>
        </w:rPr>
        <w:t>nolu</w:t>
      </w:r>
      <w:proofErr w:type="spellEnd"/>
      <w:r>
        <w:rPr>
          <w:rFonts w:cs="Arial"/>
          <w:szCs w:val="22"/>
        </w:rPr>
        <w:t xml:space="preserve"> SMACNA tablolarında veya DW 142, 143, 144’de tavsiye edildiği şekilde boyutlandırılacak ve askılar, 18 ve 20 </w:t>
      </w:r>
      <w:proofErr w:type="spellStart"/>
      <w:r>
        <w:rPr>
          <w:rFonts w:cs="Arial"/>
          <w:szCs w:val="22"/>
        </w:rPr>
        <w:t>nolu</w:t>
      </w:r>
      <w:proofErr w:type="spellEnd"/>
      <w:r>
        <w:rPr>
          <w:rFonts w:cs="Arial"/>
          <w:szCs w:val="22"/>
        </w:rPr>
        <w:t xml:space="preserve"> tablolarda verilen tiplerden </w:t>
      </w:r>
      <w:proofErr w:type="gramStart"/>
      <w:r>
        <w:rPr>
          <w:rFonts w:cs="Arial"/>
          <w:szCs w:val="22"/>
        </w:rPr>
        <w:t>veya  muadili</w:t>
      </w:r>
      <w:proofErr w:type="gramEnd"/>
      <w:r>
        <w:rPr>
          <w:rFonts w:cs="Arial"/>
          <w:szCs w:val="22"/>
        </w:rPr>
        <w:t xml:space="preserve"> tiplerden seçilecektir. </w:t>
      </w:r>
    </w:p>
    <w:p w14:paraId="4D427CB0" w14:textId="77777777" w:rsidR="00801F04" w:rsidRDefault="00801F04" w:rsidP="00801F04">
      <w:pPr>
        <w:tabs>
          <w:tab w:val="left" w:pos="3261"/>
          <w:tab w:val="left" w:pos="3402"/>
        </w:tabs>
        <w:spacing w:line="240" w:lineRule="atLeast"/>
        <w:rPr>
          <w:rFonts w:cs="Arial"/>
          <w:szCs w:val="22"/>
        </w:rPr>
      </w:pPr>
      <w:r>
        <w:rPr>
          <w:rFonts w:cs="Arial"/>
          <w:szCs w:val="22"/>
        </w:rPr>
        <w:t>Kanal taşıyıcı profilleri her üç askıda bir olacak şekilde kanalın altına ve üstüne aynı taşıyıcı rota bağlı olarak atılacaktır.</w:t>
      </w:r>
    </w:p>
    <w:p w14:paraId="0AB655AA" w14:textId="77777777" w:rsidR="00801F04" w:rsidRDefault="00801F04" w:rsidP="00801F04">
      <w:pPr>
        <w:spacing w:line="240" w:lineRule="atLeast"/>
        <w:rPr>
          <w:rFonts w:cs="Arial"/>
          <w:szCs w:val="22"/>
        </w:rPr>
      </w:pPr>
      <w:proofErr w:type="spellStart"/>
      <w:r>
        <w:rPr>
          <w:rFonts w:cs="Arial"/>
          <w:szCs w:val="22"/>
        </w:rPr>
        <w:t>Support</w:t>
      </w:r>
      <w:proofErr w:type="spellEnd"/>
      <w:r>
        <w:rPr>
          <w:rFonts w:cs="Arial"/>
          <w:szCs w:val="22"/>
        </w:rPr>
        <w:t xml:space="preserve"> detayları </w:t>
      </w:r>
      <w:proofErr w:type="spellStart"/>
      <w:r>
        <w:rPr>
          <w:rFonts w:cs="Arial"/>
          <w:szCs w:val="22"/>
        </w:rPr>
        <w:t>shopdrawing</w:t>
      </w:r>
      <w:proofErr w:type="spellEnd"/>
      <w:r>
        <w:rPr>
          <w:rFonts w:cs="Arial"/>
          <w:szCs w:val="22"/>
        </w:rPr>
        <w:t xml:space="preserve"> kapsamında hazırlanacak ve işverenden onay alınacaktır.</w:t>
      </w:r>
    </w:p>
    <w:p w14:paraId="1001198D" w14:textId="77777777" w:rsidR="00801F04" w:rsidRDefault="00801F04" w:rsidP="00801F04">
      <w:pPr>
        <w:spacing w:line="240" w:lineRule="atLeast"/>
        <w:rPr>
          <w:rFonts w:cs="Arial"/>
          <w:b/>
          <w:szCs w:val="22"/>
          <w:u w:val="single"/>
        </w:rPr>
      </w:pPr>
    </w:p>
    <w:p w14:paraId="153DF1F2" w14:textId="77777777" w:rsidR="00801F04" w:rsidRDefault="00801F04" w:rsidP="002E721C">
      <w:pPr>
        <w:pStyle w:val="ListeParagraf"/>
        <w:numPr>
          <w:ilvl w:val="0"/>
          <w:numId w:val="54"/>
        </w:numPr>
        <w:spacing w:line="240" w:lineRule="atLeast"/>
        <w:rPr>
          <w:rFonts w:cs="Arial"/>
          <w:b/>
          <w:szCs w:val="22"/>
          <w:u w:val="single"/>
        </w:rPr>
      </w:pPr>
      <w:r>
        <w:rPr>
          <w:rFonts w:cs="Arial"/>
          <w:b/>
          <w:szCs w:val="22"/>
          <w:u w:val="single"/>
        </w:rPr>
        <w:t xml:space="preserve">Duvarda yapılacak tesisat </w:t>
      </w:r>
      <w:proofErr w:type="gramStart"/>
      <w:r>
        <w:rPr>
          <w:rFonts w:cs="Arial"/>
          <w:b/>
          <w:szCs w:val="22"/>
          <w:u w:val="single"/>
        </w:rPr>
        <w:t>kırımları :</w:t>
      </w:r>
      <w:proofErr w:type="gramEnd"/>
    </w:p>
    <w:p w14:paraId="04777B7A" w14:textId="77777777" w:rsidR="00801F04" w:rsidRDefault="00801F04" w:rsidP="00801F04">
      <w:pPr>
        <w:spacing w:line="240" w:lineRule="atLeast"/>
        <w:rPr>
          <w:rFonts w:cs="Arial"/>
          <w:b/>
          <w:szCs w:val="22"/>
          <w:u w:val="single"/>
        </w:rPr>
      </w:pPr>
    </w:p>
    <w:p w14:paraId="76C8B163" w14:textId="77777777" w:rsidR="00801F04" w:rsidRDefault="00801F04" w:rsidP="00801F04">
      <w:pPr>
        <w:spacing w:line="240" w:lineRule="atLeast"/>
        <w:rPr>
          <w:rFonts w:cs="Arial"/>
          <w:szCs w:val="22"/>
        </w:rPr>
      </w:pPr>
      <w:r>
        <w:rPr>
          <w:rFonts w:cs="Arial"/>
          <w:szCs w:val="22"/>
        </w:rPr>
        <w:t xml:space="preserve">Sıhhi tesisat boruları için sıvanmış duvarda yapılacak kırımlar için öncelikle ilgili alanlar çizilecek ve uygun tipte taş motoru vb. ekipman ile duvar kesimi yapılarak içi uygun derinlikte boşaltılacaktır. Boruların ve ağızlarının harçlı malzeme ile dondurulması yüklenicinin kapsamındadır. Yere düşen tüm molozların işverenin göstereceği alana atılması yüklenicinin sorumluluğundadır. </w:t>
      </w:r>
      <w:proofErr w:type="gramStart"/>
      <w:r>
        <w:rPr>
          <w:rFonts w:cs="Arial"/>
          <w:szCs w:val="22"/>
        </w:rPr>
        <w:t>yüklenici</w:t>
      </w:r>
      <w:proofErr w:type="gramEnd"/>
      <w:r>
        <w:rPr>
          <w:rFonts w:cs="Arial"/>
          <w:szCs w:val="22"/>
        </w:rPr>
        <w:t xml:space="preserve"> işe başladığı ıslak </w:t>
      </w:r>
      <w:proofErr w:type="spellStart"/>
      <w:r>
        <w:rPr>
          <w:rFonts w:cs="Arial"/>
          <w:szCs w:val="22"/>
        </w:rPr>
        <w:t>hacimi</w:t>
      </w:r>
      <w:proofErr w:type="spellEnd"/>
      <w:r>
        <w:rPr>
          <w:rFonts w:cs="Arial"/>
          <w:szCs w:val="22"/>
        </w:rPr>
        <w:t xml:space="preserve"> tezlim aldığı ilk durumdaki gibi temizleyerek ince işler grubuna teslim edecektir.</w:t>
      </w:r>
    </w:p>
    <w:p w14:paraId="0C4A1A67" w14:textId="77777777" w:rsidR="00801F04" w:rsidRDefault="00801F04" w:rsidP="00801F04">
      <w:pPr>
        <w:spacing w:line="240" w:lineRule="atLeast"/>
        <w:rPr>
          <w:rFonts w:cs="Arial"/>
          <w:szCs w:val="22"/>
        </w:rPr>
      </w:pPr>
    </w:p>
    <w:p w14:paraId="11E3A994" w14:textId="77777777" w:rsidR="00801F04" w:rsidRDefault="00801F04" w:rsidP="002E721C">
      <w:pPr>
        <w:pStyle w:val="ListeParagraf"/>
        <w:numPr>
          <w:ilvl w:val="0"/>
          <w:numId w:val="54"/>
        </w:numPr>
        <w:spacing w:line="240" w:lineRule="atLeast"/>
        <w:rPr>
          <w:rFonts w:cs="Arial"/>
          <w:b/>
          <w:szCs w:val="22"/>
          <w:u w:val="single"/>
        </w:rPr>
      </w:pPr>
      <w:r>
        <w:rPr>
          <w:rFonts w:cs="Arial"/>
          <w:b/>
          <w:szCs w:val="22"/>
          <w:u w:val="single"/>
        </w:rPr>
        <w:t xml:space="preserve">Test </w:t>
      </w:r>
      <w:proofErr w:type="gramStart"/>
      <w:r>
        <w:rPr>
          <w:rFonts w:cs="Arial"/>
          <w:b/>
          <w:szCs w:val="22"/>
          <w:u w:val="single"/>
        </w:rPr>
        <w:t>delikleri :</w:t>
      </w:r>
      <w:proofErr w:type="gramEnd"/>
    </w:p>
    <w:p w14:paraId="65ED432B" w14:textId="77777777" w:rsidR="00801F04" w:rsidRDefault="00801F04" w:rsidP="00801F04">
      <w:pPr>
        <w:spacing w:line="240" w:lineRule="atLeast"/>
        <w:rPr>
          <w:rFonts w:cs="Arial"/>
          <w:szCs w:val="22"/>
        </w:rPr>
      </w:pPr>
    </w:p>
    <w:p w14:paraId="5A36AF7F" w14:textId="77777777" w:rsidR="00801F04" w:rsidRDefault="00801F04" w:rsidP="00801F04">
      <w:r>
        <w:t xml:space="preserve">Kanal hava testleri için, tüm ayrılma ve branşman bağlantılarında, </w:t>
      </w:r>
      <w:proofErr w:type="spellStart"/>
      <w:r>
        <w:t>min</w:t>
      </w:r>
      <w:proofErr w:type="spellEnd"/>
      <w:r>
        <w:t xml:space="preserve"> 30 mm çaplı ve hava sızdırmaz kapaklı delikler öngörülecektir.</w:t>
      </w:r>
    </w:p>
    <w:p w14:paraId="7EF78408" w14:textId="77777777" w:rsidR="00801F04" w:rsidRDefault="00801F04" w:rsidP="00801F04">
      <w:pPr>
        <w:spacing w:line="240" w:lineRule="atLeast"/>
        <w:rPr>
          <w:rFonts w:cs="Arial"/>
          <w:szCs w:val="22"/>
        </w:rPr>
      </w:pPr>
    </w:p>
    <w:p w14:paraId="7891327F" w14:textId="77777777" w:rsidR="00801F04" w:rsidRDefault="00801F04" w:rsidP="002E721C">
      <w:pPr>
        <w:pStyle w:val="ListeParagraf"/>
        <w:numPr>
          <w:ilvl w:val="0"/>
          <w:numId w:val="54"/>
        </w:numPr>
        <w:spacing w:line="240" w:lineRule="atLeast"/>
        <w:rPr>
          <w:rFonts w:cs="Arial"/>
          <w:b/>
          <w:szCs w:val="22"/>
          <w:u w:val="single"/>
        </w:rPr>
      </w:pPr>
      <w:r>
        <w:rPr>
          <w:rFonts w:cs="Arial"/>
          <w:b/>
          <w:szCs w:val="22"/>
          <w:u w:val="single"/>
        </w:rPr>
        <w:lastRenderedPageBreak/>
        <w:t xml:space="preserve">Mutfak egzoz </w:t>
      </w:r>
      <w:proofErr w:type="gramStart"/>
      <w:r>
        <w:rPr>
          <w:rFonts w:cs="Arial"/>
          <w:b/>
          <w:szCs w:val="22"/>
          <w:u w:val="single"/>
        </w:rPr>
        <w:t>kanalları :</w:t>
      </w:r>
      <w:proofErr w:type="gramEnd"/>
    </w:p>
    <w:p w14:paraId="754B1B42" w14:textId="77777777" w:rsidR="00801F04" w:rsidRDefault="00801F04" w:rsidP="00801F04">
      <w:pPr>
        <w:pStyle w:val="ListeParagraf"/>
        <w:spacing w:line="240" w:lineRule="atLeast"/>
        <w:ind w:left="360"/>
        <w:rPr>
          <w:rFonts w:cs="Arial"/>
          <w:b/>
          <w:szCs w:val="22"/>
          <w:u w:val="single"/>
        </w:rPr>
      </w:pPr>
    </w:p>
    <w:p w14:paraId="5D61AD2F" w14:textId="77777777" w:rsidR="00801F04" w:rsidRDefault="00801F04" w:rsidP="00801F04">
      <w:pPr>
        <w:rPr>
          <w:b/>
          <w:u w:val="single"/>
        </w:rPr>
      </w:pPr>
      <w:r>
        <w:t xml:space="preserve">Mutfak vb. mahallerin egzoz kanalları, galvaniz saç yerine 2 mm’lik siyah saç </w:t>
      </w:r>
      <w:proofErr w:type="gramStart"/>
      <w:r>
        <w:t>yada</w:t>
      </w:r>
      <w:proofErr w:type="gramEnd"/>
      <w:r>
        <w:t xml:space="preserve"> 0,8 mm kalınlıkla 304 kalite paslanmaz çelikten imal edilecektir. Siyah saçtan kaynaklı olarak yapılan imalatlar, dıştan korozyona karşı sıcaklığa dayanıklı 2 kat </w:t>
      </w:r>
      <w:proofErr w:type="spellStart"/>
      <w:r>
        <w:t>sülyen</w:t>
      </w:r>
      <w:proofErr w:type="spellEnd"/>
      <w:r>
        <w:t xml:space="preserve"> boya ile </w:t>
      </w:r>
      <w:proofErr w:type="spellStart"/>
      <w:proofErr w:type="gramStart"/>
      <w:r>
        <w:t>boyanacaktır.Mutfak</w:t>
      </w:r>
      <w:proofErr w:type="spellEnd"/>
      <w:proofErr w:type="gramEnd"/>
      <w:r>
        <w:t xml:space="preserve"> egzoz kanalları, davlumbaza doğru eğimli döşenecek ve her 6 m'de bir ayrıca her yön değişiminde temizleme kapağı </w:t>
      </w:r>
      <w:proofErr w:type="spellStart"/>
      <w:proofErr w:type="gramStart"/>
      <w:r>
        <w:t>konulacaktır.Siyah</w:t>
      </w:r>
      <w:proofErr w:type="spellEnd"/>
      <w:proofErr w:type="gramEnd"/>
      <w:r>
        <w:t xml:space="preserve"> saçtan kanal parçaları ya kaynaklı olarak birleştirilecek </w:t>
      </w:r>
      <w:proofErr w:type="gramStart"/>
      <w:r>
        <w:t>yada</w:t>
      </w:r>
      <w:proofErr w:type="gramEnd"/>
      <w:r>
        <w:t xml:space="preserve"> </w:t>
      </w:r>
      <w:proofErr w:type="spellStart"/>
      <w:r>
        <w:t>flanşlı</w:t>
      </w:r>
      <w:proofErr w:type="spellEnd"/>
      <w:r>
        <w:t xml:space="preserve"> olarak birleştirilecektir. </w:t>
      </w:r>
      <w:proofErr w:type="spellStart"/>
      <w:r>
        <w:t>Flanşlı</w:t>
      </w:r>
      <w:proofErr w:type="spellEnd"/>
      <w:r>
        <w:t xml:space="preserve"> birleştirmede flanşlar arasına asbest içermeyen yüksek sıcaklığa dayanıklı sertifikalı sıvı contalar </w:t>
      </w:r>
      <w:proofErr w:type="spellStart"/>
      <w:proofErr w:type="gramStart"/>
      <w:r>
        <w:t>kullanılacaktır.Mutfak</w:t>
      </w:r>
      <w:proofErr w:type="spellEnd"/>
      <w:proofErr w:type="gramEnd"/>
      <w:r>
        <w:t xml:space="preserve"> egzoz kanalları 50 mm kalınlığında,140 kg/m</w:t>
      </w:r>
      <w:r>
        <w:rPr>
          <w:vertAlign w:val="superscript"/>
        </w:rPr>
        <w:t>3</w:t>
      </w:r>
      <w:r>
        <w:t xml:space="preserve"> yoğunluklu, al. </w:t>
      </w:r>
      <w:proofErr w:type="spellStart"/>
      <w:proofErr w:type="gramStart"/>
      <w:r>
        <w:t>folie</w:t>
      </w:r>
      <w:proofErr w:type="spellEnd"/>
      <w:proofErr w:type="gramEnd"/>
      <w:r>
        <w:t xml:space="preserve"> kaplı kaya yünü ile izole edilecek ve üzeri 0,6 mm galvaniz saç ile kaplanacaktır.</w:t>
      </w:r>
    </w:p>
    <w:p w14:paraId="073DC7CF" w14:textId="77777777" w:rsidR="00801F04" w:rsidRDefault="00801F04" w:rsidP="00801F04">
      <w:pPr>
        <w:spacing w:line="240" w:lineRule="atLeast"/>
        <w:rPr>
          <w:rFonts w:cs="Arial"/>
          <w:szCs w:val="22"/>
        </w:rPr>
      </w:pPr>
    </w:p>
    <w:p w14:paraId="6826FA9B" w14:textId="77777777" w:rsidR="00801F04" w:rsidRDefault="00801F04" w:rsidP="002E721C">
      <w:pPr>
        <w:pStyle w:val="ListeParagraf"/>
        <w:numPr>
          <w:ilvl w:val="0"/>
          <w:numId w:val="54"/>
        </w:numPr>
        <w:spacing w:line="240" w:lineRule="atLeast"/>
        <w:rPr>
          <w:rFonts w:cs="Arial"/>
          <w:b/>
          <w:szCs w:val="22"/>
          <w:u w:val="single"/>
        </w:rPr>
      </w:pPr>
      <w:r>
        <w:rPr>
          <w:rFonts w:cs="Arial"/>
          <w:b/>
          <w:szCs w:val="22"/>
          <w:u w:val="single"/>
        </w:rPr>
        <w:t xml:space="preserve">Isı Geri Kazanım </w:t>
      </w:r>
      <w:proofErr w:type="gramStart"/>
      <w:r>
        <w:rPr>
          <w:rFonts w:cs="Arial"/>
          <w:b/>
          <w:szCs w:val="22"/>
          <w:u w:val="single"/>
        </w:rPr>
        <w:t>montajları :</w:t>
      </w:r>
      <w:proofErr w:type="gramEnd"/>
    </w:p>
    <w:p w14:paraId="3A69052B" w14:textId="77777777" w:rsidR="00801F04" w:rsidRDefault="00801F04" w:rsidP="00801F04">
      <w:pPr>
        <w:spacing w:line="240" w:lineRule="atLeast"/>
        <w:rPr>
          <w:rFonts w:cs="Arial"/>
          <w:szCs w:val="22"/>
        </w:rPr>
      </w:pPr>
    </w:p>
    <w:p w14:paraId="69F81BEF" w14:textId="77777777" w:rsidR="00801F04" w:rsidRDefault="00801F04" w:rsidP="00801F04">
      <w:r>
        <w:t xml:space="preserve">En az M10 ölçüsünde </w:t>
      </w:r>
      <w:proofErr w:type="spellStart"/>
      <w:r>
        <w:t>tij</w:t>
      </w:r>
      <w:proofErr w:type="spellEnd"/>
      <w:r>
        <w:t xml:space="preserve"> ve uygun bağlantı elemanları kullanarak ünite tavana asılacaktır. Kaide üzerine montajlarda vibrasyonu azaltmak için üniteyi en az 25mm kalınlıkta vibrasyon takozları kullanılarak monte edilecektir.</w:t>
      </w:r>
    </w:p>
    <w:p w14:paraId="6E548D71" w14:textId="77777777" w:rsidR="00801F04" w:rsidRDefault="00801F04" w:rsidP="00801F04">
      <w:r>
        <w:t>Drenaj çıkışının en yakın uygun bir gidere eğimle bağlanarak, yoğuşmadan kaynaklanan su ortamdan uzaklaştırılacaktır.</w:t>
      </w:r>
    </w:p>
    <w:p w14:paraId="3CC31E4A" w14:textId="77777777" w:rsidR="00801F04" w:rsidRDefault="00801F04" w:rsidP="00801F04">
      <w:r>
        <w:t>Kanallar cihaz hava çıkışlarına direk olarak bağlanmayacaktır. Mutlaka esnek kanal elemanları kullanılacaktır.</w:t>
      </w:r>
    </w:p>
    <w:p w14:paraId="246DC8A3" w14:textId="77777777" w:rsidR="00801F04" w:rsidRDefault="00801F04" w:rsidP="00801F04"/>
    <w:p w14:paraId="22B6E132" w14:textId="77777777" w:rsidR="00801F04" w:rsidRDefault="00801F04" w:rsidP="00801F04">
      <w:r>
        <w:t>Tüm Isı Geri Kazanım, hücreli fanlar, aspiratörler ve yangın duman ve basınçlandırma fanları için gerekli bakım şalterleri yüklenici sorumluluğundadır ve ilgili birim fiyatlara dahildir.</w:t>
      </w:r>
    </w:p>
    <w:p w14:paraId="5CE9F5AE" w14:textId="77777777" w:rsidR="00801F04" w:rsidRDefault="00801F04" w:rsidP="00801F04">
      <w:r>
        <w:t>Tüm mekanik cihazlar için gerekli frekans konvertörleri ve gerekliyse yerleştirileceği panolar yüklenicisi kapsamında olacaktır.</w:t>
      </w:r>
    </w:p>
    <w:p w14:paraId="16830F19" w14:textId="77777777" w:rsidR="0078017D" w:rsidRDefault="0078017D" w:rsidP="00801F04">
      <w:pPr>
        <w:spacing w:line="240" w:lineRule="atLeast"/>
        <w:rPr>
          <w:rFonts w:cs="Arial"/>
          <w:szCs w:val="22"/>
        </w:rPr>
      </w:pPr>
    </w:p>
    <w:p w14:paraId="3CE6E15D" w14:textId="77777777" w:rsidR="0078017D" w:rsidRDefault="0078017D" w:rsidP="00801F04">
      <w:pPr>
        <w:spacing w:line="240" w:lineRule="atLeast"/>
        <w:rPr>
          <w:rFonts w:cs="Arial"/>
          <w:szCs w:val="22"/>
        </w:rPr>
      </w:pPr>
    </w:p>
    <w:p w14:paraId="006077DE" w14:textId="77777777" w:rsidR="00801F04" w:rsidRDefault="00801F04" w:rsidP="00801F04">
      <w:pPr>
        <w:pStyle w:val="Balk3"/>
      </w:pPr>
      <w:bookmarkStart w:id="171" w:name="_Toc70334445"/>
      <w:bookmarkStart w:id="172" w:name="_Toc450740549"/>
      <w:bookmarkStart w:id="173" w:name="_Toc59025455"/>
      <w:bookmarkStart w:id="174" w:name="_Toc66796481"/>
      <w:bookmarkStart w:id="175" w:name="_Toc69126450"/>
      <w:r>
        <w:t>TESİSAT MONTAJINDA DEPREME KARŞI ALINACAK TEDBİRLER</w:t>
      </w:r>
      <w:bookmarkEnd w:id="171"/>
      <w:bookmarkEnd w:id="172"/>
      <w:bookmarkEnd w:id="173"/>
      <w:bookmarkEnd w:id="174"/>
      <w:bookmarkEnd w:id="175"/>
    </w:p>
    <w:p w14:paraId="0FE33347" w14:textId="77777777" w:rsidR="00801F04" w:rsidRDefault="00801F04" w:rsidP="00801F04"/>
    <w:p w14:paraId="1A32E40B" w14:textId="77777777" w:rsidR="00801F04" w:rsidRDefault="00801F04" w:rsidP="00801F04">
      <w:r>
        <w:t>Kazan, kaideli pompalar, hidroforlar, yangın pompaları, tanklar vb. ana ekipmanların deprem anında devrilmelerini önlemek için sismik tutucular (</w:t>
      </w:r>
      <w:proofErr w:type="spellStart"/>
      <w:r>
        <w:t>seismicsnubbers</w:t>
      </w:r>
      <w:proofErr w:type="spellEnd"/>
      <w:r>
        <w:t xml:space="preserve">) kullanılacaktır. </w:t>
      </w:r>
    </w:p>
    <w:p w14:paraId="2D633326" w14:textId="77777777" w:rsidR="00801F04" w:rsidRDefault="00801F04" w:rsidP="00801F04">
      <w:r>
        <w:t>Pompa, hidrofor, gibi ekipmanlarda yaylı titreşim ayakları sismik sınırlayıcılı tip olacaktır. Hidrofor ve yangın pompası titreşim ayakları ekipmanlar ile birlikte temin edilecektir.</w:t>
      </w:r>
    </w:p>
    <w:p w14:paraId="51AE0AD5" w14:textId="77777777" w:rsidR="00801F04" w:rsidRDefault="00801F04" w:rsidP="00801F04">
      <w:r>
        <w:t xml:space="preserve">Isı geri Kazanım cihazı, aspiratör, tank vb. için sismik tutucular, ekipman ebatlarına uygun olarak yerinde imal edilecektir. </w:t>
      </w:r>
      <w:proofErr w:type="gramStart"/>
      <w:r>
        <w:t xml:space="preserve">( </w:t>
      </w:r>
      <w:proofErr w:type="spellStart"/>
      <w:r>
        <w:t>Bakz</w:t>
      </w:r>
      <w:proofErr w:type="spellEnd"/>
      <w:proofErr w:type="gramEnd"/>
      <w:r>
        <w:t>. 10.f) Bu cihazlar için yapılacak yerinde imalat sismik önlemler cihazların montaj fiyatlarına dahildir.</w:t>
      </w:r>
    </w:p>
    <w:p w14:paraId="1CE26B1E" w14:textId="77777777" w:rsidR="00801F04" w:rsidRDefault="00801F04" w:rsidP="00801F04">
      <w:r>
        <w:t xml:space="preserve">Askı çubuğu boyu 30 cm'den uzun olan 21/2" ve daha büyük çaplı yangın tesisatı ana hat boruları ile 21/2" ve daha büyük çaplı diğer tesisat boruları bir ve iki yönde sismik çubuklar </w:t>
      </w:r>
      <w:proofErr w:type="gramStart"/>
      <w:r>
        <w:t xml:space="preserve">( </w:t>
      </w:r>
      <w:proofErr w:type="spellStart"/>
      <w:r>
        <w:t>seismicbracing</w:t>
      </w:r>
      <w:proofErr w:type="spellEnd"/>
      <w:proofErr w:type="gramEnd"/>
      <w:r>
        <w:t xml:space="preserve"> ) ile sabitlenecektir.</w:t>
      </w:r>
    </w:p>
    <w:p w14:paraId="35341A4B" w14:textId="77777777" w:rsidR="00801F04" w:rsidRDefault="00801F04" w:rsidP="00801F04">
      <w:r>
        <w:t>Kesiti 0,56 m</w:t>
      </w:r>
      <w:r>
        <w:rPr>
          <w:vertAlign w:val="superscript"/>
        </w:rPr>
        <w:t>2</w:t>
      </w:r>
      <w:r>
        <w:t xml:space="preserve">'den fazla ve askı çubuğu boyu 30 cm'den uzun </w:t>
      </w:r>
      <w:proofErr w:type="gramStart"/>
      <w:r>
        <w:t>( askı</w:t>
      </w:r>
      <w:proofErr w:type="gramEnd"/>
      <w:r>
        <w:t xml:space="preserve"> çubuğunun tavana bağlandığı nokta ile kanal üst yüzeyi anasındaki mesafe) olan kanallar bir yönde ve iki yönde (enine ve boyuna) sismik çubuklar ile sabitlenecektir. Enine sabitlemeler 12 metre aralıklar ile, boyuna sabitlemeler 25 m aralıklar ile yapılacaktır.</w:t>
      </w:r>
    </w:p>
    <w:p w14:paraId="2AE17229" w14:textId="77777777" w:rsidR="00801F04" w:rsidRDefault="00801F04" w:rsidP="00801F04">
      <w:r>
        <w:t>Borularda da enine sabitlemeler 15 m aralıklar ile boyuna sabitlemeler 25 m aralıklar ile yapılacaktır.</w:t>
      </w:r>
    </w:p>
    <w:p w14:paraId="25E54A3D" w14:textId="77777777" w:rsidR="00801F04" w:rsidRDefault="00801F04" w:rsidP="00801F04">
      <w:r>
        <w:t>Kanal ve boru tesisatı sabitleme işleri montaj malzemeleri kapsamı içinde kabul edilecektir.</w:t>
      </w:r>
    </w:p>
    <w:p w14:paraId="685DDA9A" w14:textId="77777777" w:rsidR="00801F04" w:rsidRDefault="00801F04" w:rsidP="00801F04">
      <w:r>
        <w:lastRenderedPageBreak/>
        <w:t xml:space="preserve">21/2" ve daha büyük çaplı yangın tesisatı boruları yivli kaplin bağlantılı </w:t>
      </w:r>
      <w:proofErr w:type="gramStart"/>
      <w:r>
        <w:t xml:space="preserve">( </w:t>
      </w:r>
      <w:proofErr w:type="spellStart"/>
      <w:r>
        <w:t>groovedcouplingvm</w:t>
      </w:r>
      <w:proofErr w:type="spellEnd"/>
      <w:r>
        <w:t>. )</w:t>
      </w:r>
      <w:proofErr w:type="gramEnd"/>
      <w:r>
        <w:t xml:space="preserve"> olarak birleştirilecektir. Yivler ezilerek oluşturulacaktır (</w:t>
      </w:r>
      <w:proofErr w:type="spellStart"/>
      <w:proofErr w:type="gramStart"/>
      <w:r>
        <w:t>rollgroove</w:t>
      </w:r>
      <w:proofErr w:type="spellEnd"/>
      <w:r>
        <w:t xml:space="preserve"> )</w:t>
      </w:r>
      <w:proofErr w:type="gramEnd"/>
      <w:r>
        <w:t>. Contalar EPDM olacaktır.</w:t>
      </w:r>
    </w:p>
    <w:p w14:paraId="73983AFB" w14:textId="77777777" w:rsidR="00801F04" w:rsidRDefault="00801F04" w:rsidP="00801F04">
      <w:r>
        <w:t xml:space="preserve">Yangın kolon boruları ve kolona bağlanan branşman hatlarında projelerde verilen detayda gösterilen yerlerde </w:t>
      </w:r>
      <w:proofErr w:type="spellStart"/>
      <w:r>
        <w:t>flexsblekaplinler</w:t>
      </w:r>
      <w:proofErr w:type="spellEnd"/>
      <w:r>
        <w:t xml:space="preserve"> kullanılacaktır.</w:t>
      </w:r>
    </w:p>
    <w:p w14:paraId="321BA4BF" w14:textId="77777777" w:rsidR="00801F04" w:rsidRDefault="00801F04" w:rsidP="00801F04">
      <w:r>
        <w:t xml:space="preserve">Yangın tesisatı boruları uzun giden hatların uç noktalarından ve gerekiyorsa ortalarından veya kritik dönüş noktalarından kaynaklı imalatla betonarmeye sabitlenerek ilave sismik önlemler alınacaktır. Bu imalatlar yükleniciye aittir. </w:t>
      </w:r>
      <w:proofErr w:type="spellStart"/>
      <w:r>
        <w:t>Kontrolluğün</w:t>
      </w:r>
      <w:proofErr w:type="spellEnd"/>
      <w:r>
        <w:t xml:space="preserve"> göstereceği ilave noktalar içinde aynı işlem geçerlidir.</w:t>
      </w:r>
    </w:p>
    <w:p w14:paraId="698C0D13" w14:textId="77777777" w:rsidR="00801F04" w:rsidRDefault="00801F04" w:rsidP="00801F04">
      <w:pPr>
        <w:spacing w:line="240" w:lineRule="atLeast"/>
        <w:rPr>
          <w:rFonts w:cs="Arial"/>
          <w:b/>
          <w:szCs w:val="22"/>
          <w:u w:val="single"/>
        </w:rPr>
      </w:pPr>
    </w:p>
    <w:p w14:paraId="3CDE7C00" w14:textId="77777777" w:rsidR="00801F04" w:rsidRDefault="00801F04" w:rsidP="00801F04">
      <w:pPr>
        <w:pStyle w:val="Balk3"/>
      </w:pPr>
      <w:bookmarkStart w:id="176" w:name="_Toc59025456"/>
      <w:bookmarkStart w:id="177" w:name="_Toc66796482"/>
      <w:bookmarkStart w:id="178" w:name="_Toc69126451"/>
      <w:bookmarkStart w:id="179" w:name="_Toc70334446"/>
      <w:bookmarkStart w:id="180" w:name="_Toc450740550"/>
      <w:r>
        <w:t>DİĞER BAZI HUSUSLAR</w:t>
      </w:r>
      <w:bookmarkEnd w:id="176"/>
      <w:bookmarkEnd w:id="177"/>
      <w:bookmarkEnd w:id="178"/>
      <w:bookmarkEnd w:id="179"/>
      <w:bookmarkEnd w:id="180"/>
    </w:p>
    <w:p w14:paraId="3E47EDA2" w14:textId="77777777" w:rsidR="00801F04" w:rsidRDefault="00801F04" w:rsidP="00801F04">
      <w:pPr>
        <w:spacing w:line="240" w:lineRule="atLeast"/>
        <w:rPr>
          <w:rFonts w:cs="Arial"/>
          <w:szCs w:val="22"/>
        </w:rPr>
      </w:pPr>
    </w:p>
    <w:p w14:paraId="68742D53" w14:textId="77777777" w:rsidR="00801F04" w:rsidRDefault="00801F04" w:rsidP="002E721C">
      <w:pPr>
        <w:pStyle w:val="ListeParagraf"/>
        <w:numPr>
          <w:ilvl w:val="0"/>
          <w:numId w:val="55"/>
        </w:numPr>
        <w:rPr>
          <w:b/>
        </w:rPr>
      </w:pPr>
      <w:r>
        <w:rPr>
          <w:b/>
        </w:rPr>
        <w:t xml:space="preserve">Kapı altı boşlukları ve kapı transfer </w:t>
      </w:r>
      <w:proofErr w:type="gramStart"/>
      <w:r>
        <w:rPr>
          <w:b/>
        </w:rPr>
        <w:t>panjurları :</w:t>
      </w:r>
      <w:proofErr w:type="gramEnd"/>
    </w:p>
    <w:p w14:paraId="4BFBC250" w14:textId="77777777" w:rsidR="00801F04" w:rsidRDefault="00801F04" w:rsidP="00801F04">
      <w:proofErr w:type="gramStart"/>
      <w:r>
        <w:t>WC -</w:t>
      </w:r>
      <w:proofErr w:type="gramEnd"/>
      <w:r>
        <w:t xml:space="preserve"> </w:t>
      </w:r>
      <w:proofErr w:type="gramStart"/>
      <w:r>
        <w:t>duş -</w:t>
      </w:r>
      <w:proofErr w:type="gramEnd"/>
      <w:r>
        <w:t xml:space="preserve"> </w:t>
      </w:r>
      <w:proofErr w:type="gramStart"/>
      <w:r>
        <w:t>lavabo -</w:t>
      </w:r>
      <w:proofErr w:type="gramEnd"/>
      <w:r>
        <w:t xml:space="preserve"> depo </w:t>
      </w:r>
      <w:proofErr w:type="spellStart"/>
      <w:r>
        <w:t>vb</w:t>
      </w:r>
      <w:proofErr w:type="spellEnd"/>
      <w:r>
        <w:t>, hava verişi yapılmayıp, sadece egzoz yapılan mahallerde, emilen miktar kadar havanın komşu hacimlerden ya da dışarıdan girebilmesi için kapı altında yeterli ebatta boşluk bırakılmalı, ya da kapı alt kenarına yakın olacak şekilde kapı transfer menfezi öngörülmelidir.</w:t>
      </w:r>
    </w:p>
    <w:p w14:paraId="145A45E4" w14:textId="77777777" w:rsidR="00801F04" w:rsidRDefault="00801F04" w:rsidP="00801F04">
      <w:r>
        <w:t>Mimari ve mekanik projelerde bu konu ile ilgili bilgiler bulunmasa dahi alt yüklenici mekanik tesisat projelerini bu gözle kontrol edecek ve gerekli boşluk ya da panjur ebatlarını inşaat ya da dekorasyon gurubuna bildirecektir. Aksi taktirde daha sonradan yapılacak ilave işlerin bedelleri müteahhidin hakkedişinden kesilecektir.</w:t>
      </w:r>
    </w:p>
    <w:p w14:paraId="6637F299" w14:textId="77777777" w:rsidR="00801F04" w:rsidRDefault="00801F04" w:rsidP="00801F04"/>
    <w:p w14:paraId="0B62CF52" w14:textId="77777777" w:rsidR="00801F04" w:rsidRDefault="00801F04" w:rsidP="00801F04">
      <w:r>
        <w:t xml:space="preserve">Tabii hava geçişini sağlayacak olan kapı altı boşlukları ya da transfer menfezlerin de hava hızı </w:t>
      </w:r>
      <w:proofErr w:type="spellStart"/>
      <w:r>
        <w:t>max</w:t>
      </w:r>
      <w:proofErr w:type="spellEnd"/>
      <w:r>
        <w:t>. 2,5 m/s alınacaktır. (</w:t>
      </w:r>
      <w:proofErr w:type="gramStart"/>
      <w:r>
        <w:t>tercih</w:t>
      </w:r>
      <w:proofErr w:type="gramEnd"/>
      <w:r>
        <w:t xml:space="preserve"> </w:t>
      </w:r>
      <w:proofErr w:type="gramStart"/>
      <w:r>
        <w:t>1 -</w:t>
      </w:r>
      <w:proofErr w:type="gramEnd"/>
      <w:r>
        <w:t xml:space="preserve"> 2 m/s)</w:t>
      </w:r>
    </w:p>
    <w:p w14:paraId="68B83A4E" w14:textId="77777777" w:rsidR="00801F04" w:rsidRDefault="00801F04" w:rsidP="00801F04">
      <w:r>
        <w:t>Kapı transfer menfezleri tek sıra sabit kanatlı ve “ters V” tipinde, alüminyumdan ve dekorasyon gurubunun istediği renkte fırın boyalı olacaktır. Menfez temini ve montajı inşaat grubu tarafından kapı imalatçısına kaptırılacaktır.</w:t>
      </w:r>
    </w:p>
    <w:p w14:paraId="7EA1A10B" w14:textId="77777777" w:rsidR="00801F04" w:rsidRDefault="00801F04" w:rsidP="00801F04">
      <w:pPr>
        <w:spacing w:line="240" w:lineRule="atLeast"/>
        <w:rPr>
          <w:rFonts w:cs="Arial"/>
          <w:szCs w:val="22"/>
        </w:rPr>
      </w:pPr>
    </w:p>
    <w:p w14:paraId="19AC139E" w14:textId="77777777" w:rsidR="00801F04" w:rsidRDefault="00801F04" w:rsidP="002E721C">
      <w:pPr>
        <w:pStyle w:val="ListeParagraf"/>
        <w:numPr>
          <w:ilvl w:val="0"/>
          <w:numId w:val="55"/>
        </w:numPr>
        <w:rPr>
          <w:b/>
        </w:rPr>
      </w:pPr>
      <w:r>
        <w:rPr>
          <w:b/>
        </w:rPr>
        <w:t xml:space="preserve">Tesisat </w:t>
      </w:r>
      <w:proofErr w:type="gramStart"/>
      <w:r>
        <w:rPr>
          <w:b/>
        </w:rPr>
        <w:t>şaftları :</w:t>
      </w:r>
      <w:proofErr w:type="gramEnd"/>
    </w:p>
    <w:p w14:paraId="7979482C" w14:textId="77777777" w:rsidR="00801F04" w:rsidRDefault="00801F04" w:rsidP="00801F04">
      <w:r>
        <w:t xml:space="preserve">Mekanik tesisat boru ve kanallarının geçtiği tesisat şaftları katları birbirine bağlayan ve yangın anında bir baca gibi çalışan boşluklardır. Bu nedenle tesisat şaft duvarlarının yangına dayanıklı, yangın bölmesi özelliği taşıyan tür duvarlar olması gerekmektedir, ya da şaftlar her kat döşemesi seviyesinde içinden geçen boru ve kanalların çevresindeki boşluklar yangına mukavim </w:t>
      </w:r>
      <w:proofErr w:type="spellStart"/>
      <w:r>
        <w:t>inşai</w:t>
      </w:r>
      <w:proofErr w:type="spellEnd"/>
      <w:r>
        <w:t xml:space="preserve"> gereçler ile kapatılmalı ve eğer içinden kanal geçiyor ise kat döşemesi kotunda yangın damperi konulmalıdır, ancak bu durumda şaft duvarları normal duvar olarak inşa edilebilir. Yüklenici bu konuda inşaat gurubunu ve müşavirliği uyarmak ve gerekli tedbirlerin alınmasını sağlamak </w:t>
      </w:r>
      <w:proofErr w:type="spellStart"/>
      <w:proofErr w:type="gramStart"/>
      <w:r>
        <w:t>zorundadır.Tesisat</w:t>
      </w:r>
      <w:proofErr w:type="spellEnd"/>
      <w:proofErr w:type="gramEnd"/>
      <w:r>
        <w:t xml:space="preserve"> şaftlarından geçen boru ve şaft içinde kalan vana, armatür vb. ekipmanlara müdahale edebilmek için mutlaka yeterli büyüklükte yangın dayanıklı bakım kapakları bırakılmalıdır, bu konuda da yüklenici kontrollük ve inşaat gurubu ile gerekli koordinasyonu sağlamalıdır. Tesisat şaftlarındaki duvar işleri gerekli emniyet tedbirlerini temin edecek seviyede yapılmalı ve içindeki tesisat işlemleri bitirilmeden tümüyle kapatılmamalıdır. Yüklenici, inşaat gurubunu bu hususta uyaracaktır.</w:t>
      </w:r>
    </w:p>
    <w:p w14:paraId="3CD2AD88" w14:textId="77777777" w:rsidR="00801F04" w:rsidRDefault="00801F04" w:rsidP="00801F04">
      <w:pPr>
        <w:spacing w:line="240" w:lineRule="atLeast"/>
        <w:rPr>
          <w:rFonts w:cs="Arial"/>
          <w:szCs w:val="22"/>
        </w:rPr>
      </w:pPr>
    </w:p>
    <w:p w14:paraId="79580375" w14:textId="77777777" w:rsidR="00801F04" w:rsidRDefault="00801F04" w:rsidP="002E721C">
      <w:pPr>
        <w:pStyle w:val="ListeParagraf"/>
        <w:numPr>
          <w:ilvl w:val="0"/>
          <w:numId w:val="55"/>
        </w:numPr>
        <w:rPr>
          <w:b/>
        </w:rPr>
      </w:pPr>
      <w:r>
        <w:rPr>
          <w:b/>
        </w:rPr>
        <w:t xml:space="preserve">Pislik </w:t>
      </w:r>
      <w:proofErr w:type="gramStart"/>
      <w:r>
        <w:rPr>
          <w:b/>
        </w:rPr>
        <w:t>tutucular :</w:t>
      </w:r>
      <w:proofErr w:type="gramEnd"/>
    </w:p>
    <w:p w14:paraId="4089A387" w14:textId="77777777" w:rsidR="00801F04" w:rsidRDefault="00801F04" w:rsidP="00801F04">
      <w:r>
        <w:t xml:space="preserve">Projelerde de gösterildiği gibi pompa, otomatik kontrol vanaları, basınç düşürücü vb. ekipmanların girişlerine (veya gruplanmışlar ise grup girişlerine) pislik tutucular takılacaktır. Pislik tutucuların zaman zaman temizlenebilmesi için (kontrollüğünün onayına göre) temizleme kapağı üzerine ½” veya ¾” bir küresel vana taktırılıp vana çıkışına da hortum takma ağzı öngörülecektir. Ayrıca pislik tutucu yakınında bir drenaj </w:t>
      </w:r>
      <w:proofErr w:type="gramStart"/>
      <w:r>
        <w:t>imkanı</w:t>
      </w:r>
      <w:proofErr w:type="gramEnd"/>
      <w:r>
        <w:t xml:space="preserve"> öngörülecektir.</w:t>
      </w:r>
    </w:p>
    <w:p w14:paraId="7B534DFA" w14:textId="77777777" w:rsidR="00801F04" w:rsidRDefault="00801F04" w:rsidP="00801F04">
      <w:pPr>
        <w:spacing w:line="240" w:lineRule="atLeast"/>
        <w:rPr>
          <w:rFonts w:cs="Arial"/>
          <w:b/>
          <w:szCs w:val="22"/>
          <w:u w:val="single"/>
        </w:rPr>
      </w:pPr>
    </w:p>
    <w:p w14:paraId="45E36B27" w14:textId="77777777" w:rsidR="00801F04" w:rsidRDefault="00801F04" w:rsidP="002E721C">
      <w:pPr>
        <w:pStyle w:val="ListeParagraf"/>
        <w:numPr>
          <w:ilvl w:val="0"/>
          <w:numId w:val="55"/>
        </w:numPr>
        <w:rPr>
          <w:b/>
        </w:rPr>
      </w:pPr>
      <w:r>
        <w:rPr>
          <w:b/>
        </w:rPr>
        <w:lastRenderedPageBreak/>
        <w:t xml:space="preserve">Belirtilmeyen yerler için gerektiğinde kullanılmak üzere, kanal </w:t>
      </w:r>
      <w:proofErr w:type="gramStart"/>
      <w:r>
        <w:rPr>
          <w:b/>
        </w:rPr>
        <w:t>ve  boru</w:t>
      </w:r>
      <w:proofErr w:type="gramEnd"/>
      <w:r>
        <w:rPr>
          <w:b/>
        </w:rPr>
        <w:t xml:space="preserve"> devreleri için hız ve basınç kaybı değerleri aşağıdaki gibi almalıdır. </w:t>
      </w:r>
    </w:p>
    <w:p w14:paraId="40929068" w14:textId="77777777" w:rsidR="00801F04" w:rsidRDefault="00801F04" w:rsidP="00801F04"/>
    <w:p w14:paraId="51BACC6F" w14:textId="77777777" w:rsidR="00801F04" w:rsidRDefault="00801F04" w:rsidP="00801F04">
      <w:r>
        <w:t xml:space="preserve">Ana kanallar ……………………….  </w:t>
      </w:r>
      <w:r>
        <w:tab/>
        <w:t>6 ÷    9 m/s ………</w:t>
      </w:r>
      <w:r>
        <w:tab/>
      </w:r>
      <w:r>
        <w:tab/>
        <w:t xml:space="preserve">0.5 ÷ 0,7 </w:t>
      </w:r>
      <w:proofErr w:type="spellStart"/>
      <w:r>
        <w:t>pa</w:t>
      </w:r>
      <w:proofErr w:type="spellEnd"/>
      <w:r>
        <w:t>/m</w:t>
      </w:r>
    </w:p>
    <w:p w14:paraId="06419253" w14:textId="77777777" w:rsidR="00801F04" w:rsidRDefault="00801F04" w:rsidP="00801F04">
      <w:r>
        <w:t xml:space="preserve">Branşman kanallar ………………. </w:t>
      </w:r>
      <w:r>
        <w:tab/>
        <w:t>3 ÷    6 m/s……….</w:t>
      </w:r>
      <w:r>
        <w:tab/>
      </w:r>
      <w:r>
        <w:tab/>
        <w:t xml:space="preserve">0,6 ÷ 0,6 </w:t>
      </w:r>
      <w:proofErr w:type="spellStart"/>
      <w:r>
        <w:t>pa</w:t>
      </w:r>
      <w:proofErr w:type="spellEnd"/>
      <w:r>
        <w:t>/m</w:t>
      </w:r>
    </w:p>
    <w:p w14:paraId="1C971F05" w14:textId="77777777" w:rsidR="00801F04" w:rsidRDefault="00801F04" w:rsidP="00801F04">
      <w:r>
        <w:t>Temiz hava panjurları ……………</w:t>
      </w:r>
      <w:r>
        <w:tab/>
        <w:t xml:space="preserve">2 ÷ 2,5 m/s  </w:t>
      </w:r>
      <w:r>
        <w:tab/>
      </w:r>
    </w:p>
    <w:p w14:paraId="6C8DC460" w14:textId="77777777" w:rsidR="00801F04" w:rsidRDefault="00801F04" w:rsidP="00801F04">
      <w:proofErr w:type="spellStart"/>
      <w:proofErr w:type="gramStart"/>
      <w:r>
        <w:t>Egzostpanjurları</w:t>
      </w:r>
      <w:proofErr w:type="spellEnd"/>
      <w:r>
        <w:t xml:space="preserve">  …</w:t>
      </w:r>
      <w:proofErr w:type="gramEnd"/>
      <w:r>
        <w:t>………</w:t>
      </w:r>
      <w:proofErr w:type="gramStart"/>
      <w:r>
        <w:t>…….</w:t>
      </w:r>
      <w:proofErr w:type="gramEnd"/>
      <w:r>
        <w:t xml:space="preserve">. </w:t>
      </w:r>
      <w:r>
        <w:tab/>
        <w:t xml:space="preserve">2,5 ÷ 3 m/s  </w:t>
      </w:r>
      <w:r>
        <w:tab/>
      </w:r>
    </w:p>
    <w:p w14:paraId="15B3949C" w14:textId="77777777" w:rsidR="00801F04" w:rsidRDefault="00801F04" w:rsidP="00801F04">
      <w:r>
        <w:t xml:space="preserve">Duman </w:t>
      </w:r>
      <w:proofErr w:type="spellStart"/>
      <w:r>
        <w:t>egzost</w:t>
      </w:r>
      <w:proofErr w:type="spellEnd"/>
      <w:r>
        <w:t xml:space="preserve"> ve pozitif </w:t>
      </w:r>
    </w:p>
    <w:p w14:paraId="2558D05B" w14:textId="77777777" w:rsidR="00801F04" w:rsidRDefault="00801F04" w:rsidP="00801F04">
      <w:proofErr w:type="gramStart"/>
      <w:r>
        <w:t>basınç</w:t>
      </w:r>
      <w:proofErr w:type="gramEnd"/>
      <w:r>
        <w:t xml:space="preserve"> kanalları ……………………</w:t>
      </w:r>
      <w:r>
        <w:tab/>
        <w:t xml:space="preserve">10 ÷ 15 m/s </w:t>
      </w:r>
      <w:r>
        <w:tab/>
      </w:r>
    </w:p>
    <w:p w14:paraId="5B3E08ED" w14:textId="77777777" w:rsidR="00801F04" w:rsidRDefault="00801F04" w:rsidP="00801F04">
      <w:r>
        <w:t xml:space="preserve">Ana boru hatları </w:t>
      </w:r>
      <w:proofErr w:type="gramStart"/>
      <w:r>
        <w:t>( &gt;</w:t>
      </w:r>
      <w:proofErr w:type="gramEnd"/>
      <w:r>
        <w:t xml:space="preserve"> DN </w:t>
      </w:r>
      <w:proofErr w:type="gramStart"/>
      <w:r>
        <w:t>65 )</w:t>
      </w:r>
      <w:proofErr w:type="gramEnd"/>
      <w:r>
        <w:t xml:space="preserve"> </w:t>
      </w:r>
      <w:proofErr w:type="gramStart"/>
      <w:r>
        <w:t>…….</w:t>
      </w:r>
      <w:proofErr w:type="gramEnd"/>
      <w:r>
        <w:t>.</w:t>
      </w:r>
      <w:r>
        <w:tab/>
        <w:t xml:space="preserve">  1 ÷   2 m/</w:t>
      </w:r>
      <w:proofErr w:type="gramStart"/>
      <w:r>
        <w:t>s….. .</w:t>
      </w:r>
      <w:proofErr w:type="gramEnd"/>
      <w:r>
        <w:t xml:space="preserve"> </w:t>
      </w:r>
      <w:r>
        <w:tab/>
      </w:r>
      <w:r>
        <w:tab/>
        <w:t xml:space="preserve">100 ÷ 200 </w:t>
      </w:r>
      <w:proofErr w:type="spellStart"/>
      <w:r>
        <w:t>pa</w:t>
      </w:r>
      <w:proofErr w:type="spellEnd"/>
      <w:r>
        <w:t>/m</w:t>
      </w:r>
    </w:p>
    <w:p w14:paraId="75E94C14" w14:textId="77777777" w:rsidR="00801F04" w:rsidRDefault="00801F04" w:rsidP="00801F04">
      <w:r>
        <w:t xml:space="preserve">Branşman boru hatları </w:t>
      </w:r>
      <w:proofErr w:type="gramStart"/>
      <w:r>
        <w:t>( ≤</w:t>
      </w:r>
      <w:proofErr w:type="gramEnd"/>
      <w:r>
        <w:t xml:space="preserve"> DN </w:t>
      </w:r>
      <w:proofErr w:type="gramStart"/>
      <w:r>
        <w:t>65 )</w:t>
      </w:r>
      <w:proofErr w:type="gramEnd"/>
      <w:r>
        <w:t xml:space="preserve">. </w:t>
      </w:r>
      <w:r>
        <w:tab/>
        <w:t xml:space="preserve">0,2 ÷ 1 m/s……. </w:t>
      </w:r>
      <w:r>
        <w:tab/>
      </w:r>
      <w:r>
        <w:tab/>
        <w:t xml:space="preserve">50 ÷ </w:t>
      </w:r>
      <w:proofErr w:type="gramStart"/>
      <w:r>
        <w:t xml:space="preserve">100  </w:t>
      </w:r>
      <w:proofErr w:type="spellStart"/>
      <w:r>
        <w:t>pa</w:t>
      </w:r>
      <w:proofErr w:type="spellEnd"/>
      <w:proofErr w:type="gramEnd"/>
      <w:r>
        <w:t>/m</w:t>
      </w:r>
    </w:p>
    <w:p w14:paraId="12188F42" w14:textId="77777777" w:rsidR="00801F04" w:rsidRDefault="00801F04" w:rsidP="00801F04">
      <w:pPr>
        <w:widowControl w:val="0"/>
        <w:autoSpaceDE w:val="0"/>
        <w:autoSpaceDN w:val="0"/>
        <w:adjustRightInd w:val="0"/>
        <w:spacing w:before="29" w:line="240" w:lineRule="atLeast"/>
        <w:ind w:right="8735"/>
        <w:rPr>
          <w:rFonts w:cs="Arial"/>
          <w:b/>
          <w:bCs/>
          <w:spacing w:val="-2"/>
          <w:szCs w:val="22"/>
        </w:rPr>
      </w:pPr>
    </w:p>
    <w:p w14:paraId="533C9158" w14:textId="77777777" w:rsidR="00801F04" w:rsidRDefault="00801F04" w:rsidP="00801F04">
      <w:pPr>
        <w:widowControl w:val="0"/>
        <w:autoSpaceDE w:val="0"/>
        <w:autoSpaceDN w:val="0"/>
        <w:adjustRightInd w:val="0"/>
        <w:spacing w:before="29" w:line="240" w:lineRule="atLeast"/>
        <w:ind w:right="8735"/>
        <w:rPr>
          <w:rFonts w:cs="Arial"/>
          <w:b/>
          <w:bCs/>
          <w:spacing w:val="-2"/>
          <w:szCs w:val="22"/>
        </w:rPr>
      </w:pPr>
    </w:p>
    <w:p w14:paraId="55A0C9EA" w14:textId="77777777" w:rsidR="00801F04" w:rsidRDefault="00801F04" w:rsidP="00801F04">
      <w:pPr>
        <w:widowControl w:val="0"/>
        <w:autoSpaceDE w:val="0"/>
        <w:autoSpaceDN w:val="0"/>
        <w:adjustRightInd w:val="0"/>
        <w:spacing w:before="29" w:line="240" w:lineRule="atLeast"/>
        <w:ind w:right="8735"/>
        <w:rPr>
          <w:rFonts w:cs="Arial"/>
          <w:b/>
          <w:bCs/>
          <w:spacing w:val="-2"/>
          <w:szCs w:val="22"/>
        </w:rPr>
      </w:pPr>
    </w:p>
    <w:p w14:paraId="146EF3E5" w14:textId="3EF22A87" w:rsidR="00801F04" w:rsidRDefault="00801F04" w:rsidP="00801F04">
      <w:pPr>
        <w:rPr>
          <w:rFonts w:cs="Arial"/>
          <w:b/>
          <w:bCs/>
          <w:spacing w:val="-2"/>
          <w:szCs w:val="22"/>
        </w:rPr>
      </w:pPr>
      <w:proofErr w:type="gramStart"/>
      <w:r>
        <w:rPr>
          <w:b/>
          <w:spacing w:val="-2"/>
        </w:rPr>
        <w:t>BÖLÜM -</w:t>
      </w:r>
      <w:proofErr w:type="gramEnd"/>
      <w:r>
        <w:rPr>
          <w:b/>
          <w:spacing w:val="-2"/>
        </w:rPr>
        <w:t xml:space="preserve"> C. G</w:t>
      </w:r>
      <w:r>
        <w:rPr>
          <w:b/>
        </w:rPr>
        <w:t xml:space="preserve">ENEL ŞARTLAR </w:t>
      </w:r>
    </w:p>
    <w:p w14:paraId="7F8F6284" w14:textId="77777777" w:rsidR="00801F04" w:rsidRDefault="00801F04" w:rsidP="00801F04">
      <w:r>
        <w:t>Mekanik tesisat, elektrik tesisatı ekipman yerleşimleriyle ilgili tüm ölçüler mimari projelerden ve tavan koordinasyon planlarından alınacaktır. Mekanik tesisat ve elektrik tesisatı projelerinden kesinlikle ölçü alınarak yerleşim yapılmayacaktır. Mekanik tesisat ve elektrik tesisatı yerleşimleri ile ilgili mimari projelerde belirsizlik olması durumunda, yüklenici kendi önerisi ile birlikte İdareye başvuracak proje mimarı (müellif) onayı isteyecek, onaydan sonra imalat yapılacaktır.</w:t>
      </w:r>
    </w:p>
    <w:p w14:paraId="3AC36959" w14:textId="77777777" w:rsidR="00801F04" w:rsidRDefault="00801F04" w:rsidP="00801F04">
      <w:pPr>
        <w:pStyle w:val="Balk2"/>
      </w:pPr>
      <w:bookmarkStart w:id="181" w:name="_Toc59025457"/>
      <w:bookmarkStart w:id="182" w:name="_Toc66796483"/>
      <w:bookmarkStart w:id="183" w:name="_Toc69126452"/>
      <w:r>
        <w:t>AÇIKLAMALAR</w:t>
      </w:r>
      <w:bookmarkEnd w:id="181"/>
      <w:bookmarkEnd w:id="182"/>
      <w:bookmarkEnd w:id="183"/>
    </w:p>
    <w:p w14:paraId="75AD5DDC" w14:textId="77777777" w:rsidR="00801F04" w:rsidRDefault="00801F04" w:rsidP="00801F04">
      <w:pPr>
        <w:pStyle w:val="Balk2"/>
      </w:pPr>
      <w:bookmarkStart w:id="184" w:name="_Toc59025458"/>
      <w:bookmarkStart w:id="185" w:name="_Toc66796484"/>
      <w:bookmarkStart w:id="186" w:name="_Toc69126453"/>
      <w:r>
        <w:t>ONAYA SUNULACAKLAR</w:t>
      </w:r>
      <w:bookmarkEnd w:id="184"/>
      <w:bookmarkEnd w:id="185"/>
      <w:bookmarkEnd w:id="186"/>
    </w:p>
    <w:p w14:paraId="16F6BBA8" w14:textId="77777777" w:rsidR="00801F04" w:rsidRDefault="00801F04" w:rsidP="00801F04">
      <w:r>
        <w:t>İmalat çizimleri, imalatçı verileri ve teçhizat, malzeme ve boya ile ilgili belgeler, her ayrı bölümde belirtilen her bir sistem ile ilgili detaylar onaya sunulacaklar ve temin, imal edilmeden veya malzemenin şantiyeye tesliminden önce İdareye sunulacak ve onayı alınacaktır. Kısmi olarak onaya sunulan belgeler kabul edilmeyecek ve incelenmeden geri verilecektir. Onaya sunulacak belgeler imalatçının adını ve ticari unvanını, malzemenin katalog model veya numarasını, etiket verilerini, boyutlarını, yerleşim ölçülerini, kapasitesini, proje özelliklerini ve referans paragraflarını, ilgili yayın referanslarını ve Yüklenicinin temin etmek istediği her parçanın şartnamelere uygunluğunu sağlamak için gerekli diğer bilgileri kapsayacaktır.</w:t>
      </w:r>
    </w:p>
    <w:p w14:paraId="1289E3E4" w14:textId="77777777" w:rsidR="00801F04" w:rsidRDefault="00801F04" w:rsidP="00801F04">
      <w:pPr>
        <w:widowControl w:val="0"/>
        <w:autoSpaceDE w:val="0"/>
        <w:autoSpaceDN w:val="0"/>
        <w:adjustRightInd w:val="0"/>
        <w:spacing w:before="1" w:line="240" w:lineRule="atLeast"/>
        <w:rPr>
          <w:rFonts w:cs="Arial"/>
          <w:szCs w:val="22"/>
        </w:rPr>
      </w:pPr>
    </w:p>
    <w:p w14:paraId="4EF85CB9" w14:textId="77777777" w:rsidR="00801F04" w:rsidRDefault="00801F04" w:rsidP="00801F04">
      <w:pPr>
        <w:pStyle w:val="Balk3"/>
      </w:pPr>
      <w:bookmarkStart w:id="187" w:name="_Toc59025459"/>
      <w:bookmarkStart w:id="188" w:name="_Toc66796485"/>
      <w:bookmarkStart w:id="189" w:name="_Toc69126454"/>
      <w:r>
        <w:t>İmal</w:t>
      </w:r>
      <w:r>
        <w:rPr>
          <w:spacing w:val="3"/>
        </w:rPr>
        <w:t>a</w:t>
      </w:r>
      <w:r>
        <w:t xml:space="preserve">t </w:t>
      </w:r>
      <w:r>
        <w:rPr>
          <w:spacing w:val="-1"/>
        </w:rPr>
        <w:t>Re</w:t>
      </w:r>
      <w:r>
        <w:t>s</w:t>
      </w:r>
      <w:r>
        <w:rPr>
          <w:spacing w:val="3"/>
        </w:rPr>
        <w:t>i</w:t>
      </w:r>
      <w:r>
        <w:rPr>
          <w:spacing w:val="-3"/>
        </w:rPr>
        <w:t>m</w:t>
      </w:r>
      <w:r>
        <w:t>l</w:t>
      </w:r>
      <w:r>
        <w:rPr>
          <w:spacing w:val="2"/>
        </w:rPr>
        <w:t>e</w:t>
      </w:r>
      <w:r>
        <w:rPr>
          <w:spacing w:val="-1"/>
        </w:rPr>
        <w:t>r</w:t>
      </w:r>
      <w:r>
        <w:t>i</w:t>
      </w:r>
      <w:bookmarkEnd w:id="187"/>
      <w:bookmarkEnd w:id="188"/>
      <w:bookmarkEnd w:id="189"/>
    </w:p>
    <w:p w14:paraId="2909F635" w14:textId="77777777" w:rsidR="00801F04" w:rsidRDefault="00801F04" w:rsidP="00801F04">
      <w:r>
        <w:t>Farklı disiplinlerdeki projelerin koordinasyonu Yüklenici tarafından sağlanacak, tekniğine aykırı uyumsuzluklar hem imalat resimlerinde hem de uygulamada Yüklenici tarafından çözülecektir.</w:t>
      </w:r>
    </w:p>
    <w:p w14:paraId="7E37104A" w14:textId="77777777" w:rsidR="00801F04" w:rsidRDefault="00801F04" w:rsidP="00801F04">
      <w:r>
        <w:t>Örnek olarak:</w:t>
      </w:r>
    </w:p>
    <w:p w14:paraId="2178DA33" w14:textId="77777777" w:rsidR="00801F04" w:rsidRDefault="00801F04" w:rsidP="00801F04">
      <w:r>
        <w:t>a)</w:t>
      </w:r>
      <w:r>
        <w:tab/>
        <w:t>Elektrik panoları ile kat yangın dolapları kesinlikle üst üste yapılmayacaktır.</w:t>
      </w:r>
    </w:p>
    <w:p w14:paraId="34579EFC" w14:textId="77777777" w:rsidR="00801F04" w:rsidRDefault="00801F04" w:rsidP="00801F04">
      <w:r>
        <w:t>b)</w:t>
      </w:r>
      <w:r>
        <w:tab/>
        <w:t>Ana pano ve jeneratör mahallinden temiz su ve pis su tesisatı ve ayrıca kalorifer tesisatı geçirilmeyecektir.</w:t>
      </w:r>
    </w:p>
    <w:p w14:paraId="207AF5D3" w14:textId="77777777" w:rsidR="00801F04" w:rsidRDefault="00801F04" w:rsidP="00801F04">
      <w:r>
        <w:t>c)</w:t>
      </w:r>
      <w:r>
        <w:tab/>
        <w:t>Temiz su deposu üzerinde kesinlikle pis su tesisatı yapılamaz.</w:t>
      </w:r>
    </w:p>
    <w:p w14:paraId="2835760C" w14:textId="77777777" w:rsidR="00801F04" w:rsidRDefault="00801F04" w:rsidP="00801F04">
      <w:pPr>
        <w:widowControl w:val="0"/>
        <w:autoSpaceDE w:val="0"/>
        <w:autoSpaceDN w:val="0"/>
        <w:adjustRightInd w:val="0"/>
        <w:spacing w:before="1" w:line="240" w:lineRule="atLeast"/>
        <w:rPr>
          <w:rFonts w:cs="Arial"/>
          <w:szCs w:val="22"/>
        </w:rPr>
      </w:pPr>
    </w:p>
    <w:p w14:paraId="25FE6E65" w14:textId="77777777" w:rsidR="00801F04" w:rsidRDefault="00801F04" w:rsidP="00801F04">
      <w:pPr>
        <w:pStyle w:val="Balk3"/>
      </w:pPr>
      <w:bookmarkStart w:id="190" w:name="_Toc59025460"/>
      <w:bookmarkStart w:id="191" w:name="_Toc66796486"/>
      <w:bookmarkStart w:id="192" w:name="_Toc69126455"/>
      <w:r>
        <w:lastRenderedPageBreak/>
        <w:t>İmal</w:t>
      </w:r>
      <w:r>
        <w:rPr>
          <w:spacing w:val="3"/>
        </w:rPr>
        <w:t>a</w:t>
      </w:r>
      <w:r>
        <w:t>t</w:t>
      </w:r>
      <w:r>
        <w:rPr>
          <w:spacing w:val="-2"/>
        </w:rPr>
        <w:t>ç</w:t>
      </w:r>
      <w:r>
        <w:t>ı V</w:t>
      </w:r>
      <w:r>
        <w:rPr>
          <w:spacing w:val="1"/>
        </w:rPr>
        <w:t>e</w:t>
      </w:r>
      <w:r>
        <w:rPr>
          <w:spacing w:val="-1"/>
        </w:rPr>
        <w:t>r</w:t>
      </w:r>
      <w:r>
        <w:t>i</w:t>
      </w:r>
      <w:r>
        <w:rPr>
          <w:spacing w:val="1"/>
        </w:rPr>
        <w:t>l</w:t>
      </w:r>
      <w:r>
        <w:rPr>
          <w:spacing w:val="-1"/>
        </w:rPr>
        <w:t>er</w:t>
      </w:r>
      <w:r>
        <w:t>i</w:t>
      </w:r>
      <w:bookmarkEnd w:id="190"/>
      <w:bookmarkEnd w:id="191"/>
      <w:bookmarkEnd w:id="192"/>
    </w:p>
    <w:p w14:paraId="2CDDEFD6" w14:textId="77777777" w:rsidR="00801F04" w:rsidRDefault="00801F04" w:rsidP="00801F04">
      <w:r>
        <w:t xml:space="preserve">Üretilen her parçanın İdarenin onayına sunulan belgeleri, üreticinin </w:t>
      </w:r>
      <w:proofErr w:type="spellStart"/>
      <w:r>
        <w:t>kataloglanan</w:t>
      </w:r>
      <w:proofErr w:type="spellEnd"/>
      <w:r>
        <w:t xml:space="preserve"> ürünleri ile ilgili tanıtıcı bilgiyi, teçhizat çizimlerini, şemaları, performans ve karakteristik eğrilerini katalog kupürlerini içerecektir.</w:t>
      </w:r>
    </w:p>
    <w:p w14:paraId="5946A1BC" w14:textId="77777777" w:rsidR="00801F04" w:rsidRDefault="00801F04" w:rsidP="00801F04">
      <w:r>
        <w:t xml:space="preserve">Malzeme ve teçhizat, bu gibi malzeme veya teçhizatı düzenli olarak üreten imalatçının katalog ürünlerinden olacak ve şartname koşullarına uygun, imalatçının son tasarım tipi olacaktır. Malzeme ve teçhizat ihale tarihinden en az 2 yıl öncesine kadar ticari veya endüstriyel kullanımda yeterli bulunmuş olan parçaların eşi olacaktır. Aynı sınıf teçhizatın iki ya da daha fazla parçası istendiğinde bu parçalar </w:t>
      </w:r>
      <w:proofErr w:type="gramStart"/>
      <w:r>
        <w:t>tek  bir</w:t>
      </w:r>
      <w:proofErr w:type="gramEnd"/>
      <w:r>
        <w:t xml:space="preserve"> imalatçının ürünleri olacak, ancak bu parçalara ait tamamlayıcı parçaların aynı imalatçıdan olması gerekmeyecektir. Teçhizatın her parçasının görünen bir yere sağlamca takılacak isim plakasında imalatçının adı, adresi, teçhizatın model numarası ve seri numarasına ait bilgiler bulunacaktır.</w:t>
      </w:r>
    </w:p>
    <w:p w14:paraId="05B77D98" w14:textId="77777777" w:rsidR="00801F04" w:rsidRDefault="00801F04" w:rsidP="00801F04">
      <w:r>
        <w:t>Dağıtımcı acentenin isim plakası kabul edilmeyecektir.</w:t>
      </w:r>
    </w:p>
    <w:p w14:paraId="6B59F0F4" w14:textId="77777777" w:rsidR="00801F04" w:rsidRDefault="00801F04" w:rsidP="00801F04">
      <w:r>
        <w:t>Montaj işlerinin veya ilgili monte edilmekte olan herhangi bir parçanın malzeme imalatçısının tavsiyelerine uygun olması gerekir. Bu önerilerin basılı kopyaları montajdan önce İdareye verilecektir. Öneriler toplanıp onaylanıncaya kadar parça montajının sürdürülmesine izin verilmeyecektir. Bu önerilerin sağlanmaması malzemenin reddedilmesine neden olabilecektir.</w:t>
      </w:r>
    </w:p>
    <w:p w14:paraId="747DBE71" w14:textId="77777777" w:rsidR="00801F04" w:rsidRDefault="00801F04" w:rsidP="00801F04">
      <w:r>
        <w:t>Ü</w:t>
      </w:r>
      <w:r>
        <w:rPr>
          <w:spacing w:val="-1"/>
        </w:rPr>
        <w:t>re</w:t>
      </w:r>
      <w:r>
        <w:t>t</w:t>
      </w:r>
      <w:r>
        <w:rPr>
          <w:spacing w:val="1"/>
        </w:rPr>
        <w:t>i</w:t>
      </w:r>
      <w:r>
        <w:rPr>
          <w:spacing w:val="-1"/>
        </w:rPr>
        <w:t>c</w:t>
      </w:r>
      <w:r>
        <w:t>ives</w:t>
      </w:r>
      <w:r>
        <w:rPr>
          <w:spacing w:val="-1"/>
        </w:rPr>
        <w:t>a</w:t>
      </w:r>
      <w:r>
        <w:t>t</w:t>
      </w:r>
      <w:r>
        <w:rPr>
          <w:spacing w:val="1"/>
        </w:rPr>
        <w:t>ı</w:t>
      </w:r>
      <w:r>
        <w:rPr>
          <w:spacing w:val="-1"/>
        </w:rPr>
        <w:t>c</w:t>
      </w:r>
      <w:r>
        <w:t>ıfi</w:t>
      </w:r>
      <w:r>
        <w:rPr>
          <w:spacing w:val="-1"/>
        </w:rPr>
        <w:t>r</w:t>
      </w:r>
      <w:r>
        <w:t>mal</w:t>
      </w:r>
      <w:r>
        <w:rPr>
          <w:spacing w:val="-1"/>
        </w:rPr>
        <w:t>a</w:t>
      </w:r>
      <w:r>
        <w:rPr>
          <w:spacing w:val="1"/>
        </w:rPr>
        <w:t>r</w:t>
      </w:r>
      <w:r>
        <w:t>d</w:t>
      </w:r>
      <w:r>
        <w:rPr>
          <w:spacing w:val="-1"/>
        </w:rPr>
        <w:t>a</w:t>
      </w:r>
      <w:r>
        <w:t>ntemin</w:t>
      </w:r>
      <w:r>
        <w:rPr>
          <w:spacing w:val="-1"/>
        </w:rPr>
        <w:t>e</w:t>
      </w:r>
      <w:r>
        <w:t>di</w:t>
      </w:r>
      <w:r>
        <w:rPr>
          <w:spacing w:val="1"/>
        </w:rPr>
        <w:t>l</w:t>
      </w:r>
      <w:r>
        <w:rPr>
          <w:spacing w:val="-1"/>
        </w:rPr>
        <w:t>e</w:t>
      </w:r>
      <w:r>
        <w:t>nMal</w:t>
      </w:r>
      <w:r>
        <w:rPr>
          <w:spacing w:val="1"/>
        </w:rPr>
        <w:t>z</w:t>
      </w:r>
      <w:r>
        <w:rPr>
          <w:spacing w:val="-3"/>
        </w:rPr>
        <w:t>e</w:t>
      </w:r>
      <w:r>
        <w:t>mevete</w:t>
      </w:r>
      <w:r>
        <w:rPr>
          <w:spacing w:val="-1"/>
        </w:rPr>
        <w:t>ç</w:t>
      </w:r>
      <w:r>
        <w:t>hi</w:t>
      </w:r>
      <w:r>
        <w:rPr>
          <w:spacing w:val="2"/>
        </w:rPr>
        <w:t>z</w:t>
      </w:r>
      <w:r>
        <w:rPr>
          <w:spacing w:val="-1"/>
        </w:rPr>
        <w:t>a</w:t>
      </w:r>
      <w:r>
        <w:t>t</w:t>
      </w:r>
      <w:r>
        <w:rPr>
          <w:spacing w:val="1"/>
        </w:rPr>
        <w:t>l</w:t>
      </w:r>
      <w:r>
        <w:rPr>
          <w:spacing w:val="-1"/>
        </w:rPr>
        <w:t>a</w:t>
      </w:r>
      <w:r>
        <w:t>ra</w:t>
      </w:r>
      <w:r>
        <w:rPr>
          <w:spacing w:val="-1"/>
        </w:rPr>
        <w:t>a</w:t>
      </w:r>
      <w:r>
        <w:t>it</w:t>
      </w:r>
      <w:r>
        <w:rPr>
          <w:spacing w:val="-2"/>
        </w:rPr>
        <w:t>g</w:t>
      </w:r>
      <w:r>
        <w:rPr>
          <w:spacing w:val="1"/>
        </w:rPr>
        <w:t>a</w:t>
      </w:r>
      <w:r>
        <w:t>r</w:t>
      </w:r>
      <w:r>
        <w:rPr>
          <w:spacing w:val="-2"/>
        </w:rPr>
        <w:t>a</w:t>
      </w:r>
      <w:r>
        <w:t>ntib</w:t>
      </w:r>
      <w:r>
        <w:rPr>
          <w:spacing w:val="-1"/>
        </w:rPr>
        <w:t>e</w:t>
      </w:r>
      <w:r>
        <w:t>l</w:t>
      </w:r>
      <w:r>
        <w:rPr>
          <w:spacing w:val="-2"/>
        </w:rPr>
        <w:t>g</w:t>
      </w:r>
      <w:r>
        <w:rPr>
          <w:spacing w:val="-1"/>
        </w:rPr>
        <w:t>e</w:t>
      </w:r>
      <w:r>
        <w:rPr>
          <w:spacing w:val="3"/>
        </w:rPr>
        <w:t>l</w:t>
      </w:r>
      <w:r>
        <w:rPr>
          <w:spacing w:val="-1"/>
        </w:rPr>
        <w:t>e</w:t>
      </w:r>
      <w:r>
        <w:t xml:space="preserve">rinin </w:t>
      </w:r>
      <w:proofErr w:type="spellStart"/>
      <w:r>
        <w:t>sür</w:t>
      </w:r>
      <w:r>
        <w:rPr>
          <w:spacing w:val="-1"/>
        </w:rPr>
        <w:t>e</w:t>
      </w:r>
      <w:r>
        <w:t>sigeçici</w:t>
      </w:r>
      <w:proofErr w:type="spellEnd"/>
      <w:r>
        <w:t xml:space="preserve"> kabul itibar tarihi ile başlayacaktır. Minimum 2 yıldır. Garanti döneminde periyodik bakım ve bu sürede kullanılacak yedek ve sarf malzemeler için üretici veya satıcı firma idare adına noterden taahhütname verecektir.</w:t>
      </w:r>
    </w:p>
    <w:p w14:paraId="16FFF45B" w14:textId="77777777" w:rsidR="00801F04" w:rsidRDefault="00801F04" w:rsidP="00801F04">
      <w:pPr>
        <w:widowControl w:val="0"/>
        <w:autoSpaceDE w:val="0"/>
        <w:autoSpaceDN w:val="0"/>
        <w:adjustRightInd w:val="0"/>
        <w:spacing w:line="240" w:lineRule="atLeast"/>
        <w:ind w:right="72"/>
        <w:rPr>
          <w:rFonts w:cs="Arial"/>
          <w:szCs w:val="22"/>
        </w:rPr>
      </w:pPr>
    </w:p>
    <w:p w14:paraId="744E11E9" w14:textId="77777777" w:rsidR="00801F04" w:rsidRDefault="00801F04" w:rsidP="00801F04">
      <w:pPr>
        <w:spacing w:line="240" w:lineRule="atLeast"/>
        <w:rPr>
          <w:rFonts w:cs="Arial"/>
          <w:szCs w:val="22"/>
        </w:rPr>
      </w:pPr>
    </w:p>
    <w:p w14:paraId="72120317" w14:textId="77777777" w:rsidR="00801F04" w:rsidRDefault="00801F04" w:rsidP="00801F04">
      <w:pPr>
        <w:pStyle w:val="Balk3"/>
      </w:pPr>
      <w:bookmarkStart w:id="193" w:name="_Toc59025461"/>
      <w:bookmarkStart w:id="194" w:name="_Toc66796487"/>
      <w:bookmarkStart w:id="195" w:name="_Toc69126456"/>
      <w:r>
        <w:t>Stan</w:t>
      </w:r>
      <w:r>
        <w:rPr>
          <w:spacing w:val="1"/>
        </w:rPr>
        <w:t>d</w:t>
      </w:r>
      <w:r>
        <w:t>a</w:t>
      </w:r>
      <w:r>
        <w:rPr>
          <w:spacing w:val="-1"/>
        </w:rPr>
        <w:t>r</w:t>
      </w:r>
      <w:r>
        <w:rPr>
          <w:spacing w:val="1"/>
        </w:rPr>
        <w:t>d</w:t>
      </w:r>
      <w:r>
        <w:t>a Uyg</w:t>
      </w:r>
      <w:r>
        <w:rPr>
          <w:spacing w:val="-2"/>
        </w:rPr>
        <w:t>u</w:t>
      </w:r>
      <w:r>
        <w:rPr>
          <w:spacing w:val="1"/>
        </w:rPr>
        <w:t>n</w:t>
      </w:r>
      <w:r>
        <w:t>l</w:t>
      </w:r>
      <w:r>
        <w:rPr>
          <w:spacing w:val="1"/>
        </w:rPr>
        <w:t>u</w:t>
      </w:r>
      <w:r>
        <w:t>k</w:t>
      </w:r>
      <w:bookmarkEnd w:id="193"/>
      <w:bookmarkEnd w:id="194"/>
      <w:bookmarkEnd w:id="195"/>
    </w:p>
    <w:p w14:paraId="380D757A" w14:textId="77777777" w:rsidR="00801F04" w:rsidRDefault="00801F04" w:rsidP="00801F04">
      <w:r>
        <w:t>Malzeme veya teçhizatın Türk Standartları Enstitüsü (TSE) ve TSEK standartlarına uyması ve bu uygunluğun kanıtı olan belgenin İdareye sunulması gerekmektedir. Bu şartname içinde yazım hatası veya çelişki olması durumunda mühendisliğin ve tekniğin bilinen, değişmez kuralları geçerlidir.</w:t>
      </w:r>
    </w:p>
    <w:p w14:paraId="7760A75A" w14:textId="77777777" w:rsidR="00801F04" w:rsidRDefault="00801F04" w:rsidP="00801F04">
      <w:r>
        <w:t>Bunlara ek olarak aşağıdaki standartlarda olmalıdır;</w:t>
      </w:r>
    </w:p>
    <w:p w14:paraId="52012653" w14:textId="77777777" w:rsidR="00801F04" w:rsidRDefault="00801F04" w:rsidP="00801F04">
      <w:r>
        <w:t>1.</w:t>
      </w:r>
      <w:r>
        <w:tab/>
        <w:t xml:space="preserve">2011 ASHRAE </w:t>
      </w:r>
      <w:proofErr w:type="spellStart"/>
      <w:r>
        <w:t>handbook</w:t>
      </w:r>
      <w:proofErr w:type="spellEnd"/>
      <w:r>
        <w:t>- HVAC Applications-</w:t>
      </w:r>
      <w:proofErr w:type="spellStart"/>
      <w:r>
        <w:t>EducationFacilities</w:t>
      </w:r>
      <w:proofErr w:type="spellEnd"/>
    </w:p>
    <w:p w14:paraId="11281718" w14:textId="77777777" w:rsidR="00801F04" w:rsidRDefault="00801F04" w:rsidP="00801F04">
      <w:r>
        <w:t>2.</w:t>
      </w:r>
      <w:r>
        <w:tab/>
        <w:t xml:space="preserve">NFPA 92A- Standard </w:t>
      </w:r>
      <w:proofErr w:type="spellStart"/>
      <w:r>
        <w:t>forsmokecontrolsystemutilizingbarriersandpressuredifferences</w:t>
      </w:r>
      <w:proofErr w:type="spellEnd"/>
      <w:r>
        <w:t>.</w:t>
      </w:r>
    </w:p>
    <w:p w14:paraId="4A0ABE7F" w14:textId="77777777" w:rsidR="00801F04" w:rsidRDefault="00801F04" w:rsidP="00801F04">
      <w:r>
        <w:t>3.</w:t>
      </w:r>
      <w:r>
        <w:tab/>
        <w:t xml:space="preserve">NFPA 92B –Standard </w:t>
      </w:r>
      <w:proofErr w:type="spellStart"/>
      <w:r>
        <w:t>forsmoke</w:t>
      </w:r>
      <w:proofErr w:type="spellEnd"/>
      <w:r>
        <w:t xml:space="preserve"> Management </w:t>
      </w:r>
      <w:proofErr w:type="spellStart"/>
      <w:r>
        <w:t>System</w:t>
      </w:r>
      <w:proofErr w:type="spellEnd"/>
      <w:r>
        <w:t xml:space="preserve"> in </w:t>
      </w:r>
      <w:proofErr w:type="spellStart"/>
      <w:r>
        <w:t>Malls</w:t>
      </w:r>
      <w:proofErr w:type="spellEnd"/>
      <w:r>
        <w:t xml:space="preserve">, </w:t>
      </w:r>
      <w:proofErr w:type="spellStart"/>
      <w:r>
        <w:t>Atria</w:t>
      </w:r>
      <w:proofErr w:type="spellEnd"/>
      <w:r>
        <w:t xml:space="preserve">, </w:t>
      </w:r>
      <w:proofErr w:type="spellStart"/>
      <w:r>
        <w:t>andLargeSpaces</w:t>
      </w:r>
      <w:proofErr w:type="spellEnd"/>
      <w:r>
        <w:t>.</w:t>
      </w:r>
    </w:p>
    <w:p w14:paraId="193AF29E" w14:textId="77777777" w:rsidR="00801F04" w:rsidRDefault="00801F04" w:rsidP="00801F04">
      <w:r>
        <w:t>4.</w:t>
      </w:r>
      <w:r>
        <w:tab/>
        <w:t xml:space="preserve">NFPA 101 – Life </w:t>
      </w:r>
      <w:proofErr w:type="spellStart"/>
      <w:r>
        <w:t>SafetyCode</w:t>
      </w:r>
      <w:proofErr w:type="spellEnd"/>
      <w:r>
        <w:t>.</w:t>
      </w:r>
    </w:p>
    <w:p w14:paraId="057A6122" w14:textId="77777777" w:rsidR="00801F04" w:rsidRDefault="00801F04" w:rsidP="00801F04">
      <w:r>
        <w:t>5.</w:t>
      </w:r>
      <w:r>
        <w:tab/>
        <w:t xml:space="preserve">NFPA 72 – </w:t>
      </w:r>
      <w:proofErr w:type="spellStart"/>
      <w:r>
        <w:t>National</w:t>
      </w:r>
      <w:proofErr w:type="spellEnd"/>
      <w:r>
        <w:t xml:space="preserve"> Fire Alarm </w:t>
      </w:r>
      <w:proofErr w:type="spellStart"/>
      <w:r>
        <w:t>Code</w:t>
      </w:r>
      <w:proofErr w:type="spellEnd"/>
      <w:r>
        <w:t>.</w:t>
      </w:r>
    </w:p>
    <w:p w14:paraId="42ECFEA3" w14:textId="77777777" w:rsidR="00801F04" w:rsidRDefault="00801F04" w:rsidP="00801F04">
      <w:r>
        <w:t>6.</w:t>
      </w:r>
      <w:r>
        <w:tab/>
        <w:t xml:space="preserve">NFPA 5000 – </w:t>
      </w:r>
      <w:proofErr w:type="spellStart"/>
      <w:r>
        <w:t>Building</w:t>
      </w:r>
      <w:proofErr w:type="spellEnd"/>
      <w:r>
        <w:t xml:space="preserve"> Construction </w:t>
      </w:r>
      <w:proofErr w:type="spellStart"/>
      <w:r>
        <w:t>andSafetyCode</w:t>
      </w:r>
      <w:proofErr w:type="spellEnd"/>
      <w:r>
        <w:t>.</w:t>
      </w:r>
    </w:p>
    <w:p w14:paraId="18F19047" w14:textId="77777777" w:rsidR="00801F04" w:rsidRDefault="00801F04" w:rsidP="00801F04">
      <w:r>
        <w:t>7.</w:t>
      </w:r>
      <w:r>
        <w:tab/>
        <w:t xml:space="preserve">International </w:t>
      </w:r>
      <w:proofErr w:type="spellStart"/>
      <w:r>
        <w:t>PlumbingCode</w:t>
      </w:r>
      <w:proofErr w:type="spellEnd"/>
      <w:r>
        <w:t xml:space="preserve">” </w:t>
      </w:r>
      <w:proofErr w:type="spellStart"/>
      <w:r>
        <w:t>and</w:t>
      </w:r>
      <w:proofErr w:type="spellEnd"/>
      <w:r>
        <w:t xml:space="preserve"> “International Fire </w:t>
      </w:r>
      <w:proofErr w:type="spellStart"/>
      <w:r>
        <w:t>Code</w:t>
      </w:r>
      <w:proofErr w:type="spellEnd"/>
      <w:r>
        <w:t>”.</w:t>
      </w:r>
    </w:p>
    <w:p w14:paraId="0638BE33" w14:textId="77777777" w:rsidR="00801F04" w:rsidRDefault="00801F04" w:rsidP="00801F04">
      <w:r>
        <w:t>8.</w:t>
      </w:r>
      <w:r>
        <w:tab/>
      </w:r>
      <w:proofErr w:type="spellStart"/>
      <w:r>
        <w:t>Localstandardsandregulation</w:t>
      </w:r>
      <w:proofErr w:type="spellEnd"/>
    </w:p>
    <w:p w14:paraId="49E56C2A" w14:textId="77777777" w:rsidR="00801F04" w:rsidRDefault="00801F04" w:rsidP="00801F04">
      <w:r>
        <w:t>9.</w:t>
      </w:r>
      <w:r>
        <w:tab/>
        <w:t xml:space="preserve">NFPA 13 – </w:t>
      </w:r>
      <w:proofErr w:type="spellStart"/>
      <w:r>
        <w:t>standardforinstallationforsprinklersystem</w:t>
      </w:r>
      <w:proofErr w:type="spellEnd"/>
    </w:p>
    <w:p w14:paraId="01736599" w14:textId="77777777" w:rsidR="00801F04" w:rsidRDefault="00801F04" w:rsidP="00801F04">
      <w:r>
        <w:t>10.</w:t>
      </w:r>
      <w:r>
        <w:tab/>
        <w:t xml:space="preserve">NFPA 14 – </w:t>
      </w:r>
      <w:proofErr w:type="spellStart"/>
      <w:r>
        <w:t>standardforinstallation</w:t>
      </w:r>
      <w:proofErr w:type="spellEnd"/>
      <w:r>
        <w:t xml:space="preserve"> of </w:t>
      </w:r>
      <w:proofErr w:type="spellStart"/>
      <w:r>
        <w:t>standpipeandhosesystem</w:t>
      </w:r>
      <w:proofErr w:type="spellEnd"/>
    </w:p>
    <w:p w14:paraId="430D45FF" w14:textId="77777777" w:rsidR="00801F04" w:rsidRDefault="00801F04" w:rsidP="00801F04">
      <w:r>
        <w:t>11.</w:t>
      </w:r>
      <w:r>
        <w:tab/>
      </w:r>
      <w:proofErr w:type="spellStart"/>
      <w:r>
        <w:t>Regulationsfor</w:t>
      </w:r>
      <w:proofErr w:type="spellEnd"/>
      <w:r>
        <w:t xml:space="preserve"> fire </w:t>
      </w:r>
      <w:proofErr w:type="spellStart"/>
      <w:r>
        <w:t>fighting</w:t>
      </w:r>
      <w:proofErr w:type="spellEnd"/>
      <w:r>
        <w:t xml:space="preserve"> Yangın Yönetmeliği ve Ekleri-2009 (EN 12845)</w:t>
      </w:r>
    </w:p>
    <w:p w14:paraId="6F430FF1" w14:textId="77777777" w:rsidR="00801F04" w:rsidRDefault="00801F04" w:rsidP="00801F04">
      <w:r>
        <w:t>12.</w:t>
      </w:r>
      <w:r>
        <w:tab/>
      </w:r>
      <w:proofErr w:type="spellStart"/>
      <w:r>
        <w:t>EnergySavings</w:t>
      </w:r>
      <w:proofErr w:type="spellEnd"/>
      <w:r>
        <w:t xml:space="preserve"> 1 </w:t>
      </w:r>
      <w:r>
        <w:rPr>
          <w:smallCaps/>
        </w:rPr>
        <w:t>ENERJI PERFORMANSI</w:t>
      </w:r>
    </w:p>
    <w:p w14:paraId="7AC780B7" w14:textId="77777777" w:rsidR="00801F04" w:rsidRDefault="00801F04" w:rsidP="00801F04">
      <w:r>
        <w:t>13.</w:t>
      </w:r>
      <w:r>
        <w:tab/>
      </w:r>
      <w:proofErr w:type="spellStart"/>
      <w:r>
        <w:t>EnergySavingsrevisions</w:t>
      </w:r>
      <w:proofErr w:type="spellEnd"/>
      <w:r>
        <w:t xml:space="preserve"> BINALARDA ENERJI PERFORMANSI YONETMELIGI_01.04.10 YAPILAN DEGISIKLIK</w:t>
      </w:r>
    </w:p>
    <w:p w14:paraId="52A1E989" w14:textId="77777777" w:rsidR="00801F04" w:rsidRDefault="00801F04" w:rsidP="00801F04">
      <w:r>
        <w:t>14.</w:t>
      </w:r>
      <w:r>
        <w:tab/>
        <w:t xml:space="preserve"> EN 15316-1 </w:t>
      </w:r>
      <w:proofErr w:type="spellStart"/>
      <w:r>
        <w:t>Heatingsystems</w:t>
      </w:r>
      <w:proofErr w:type="spellEnd"/>
      <w:r>
        <w:t xml:space="preserve"> in </w:t>
      </w:r>
      <w:proofErr w:type="spellStart"/>
      <w:r>
        <w:t>buildings</w:t>
      </w:r>
      <w:proofErr w:type="spellEnd"/>
      <w:r>
        <w:t xml:space="preserve"> -</w:t>
      </w:r>
      <w:proofErr w:type="spellStart"/>
      <w:r>
        <w:t>Methodforcalculation</w:t>
      </w:r>
      <w:proofErr w:type="spellEnd"/>
      <w:r>
        <w:t xml:space="preserve"> of </w:t>
      </w:r>
      <w:proofErr w:type="spellStart"/>
      <w:r>
        <w:t>systemenergyrequirementsandsystemefficiencies</w:t>
      </w:r>
      <w:proofErr w:type="spellEnd"/>
      <w:r>
        <w:t xml:space="preserve"> -2007</w:t>
      </w:r>
    </w:p>
    <w:p w14:paraId="28890CC1" w14:textId="77777777" w:rsidR="00801F04" w:rsidRDefault="00801F04" w:rsidP="00801F04">
      <w:r>
        <w:t>15.</w:t>
      </w:r>
      <w:r>
        <w:tab/>
        <w:t xml:space="preserve">EN 12097 </w:t>
      </w:r>
      <w:proofErr w:type="spellStart"/>
      <w:r>
        <w:t>Ventilationforbuildings</w:t>
      </w:r>
      <w:proofErr w:type="spellEnd"/>
      <w:r>
        <w:t xml:space="preserve"> -</w:t>
      </w:r>
      <w:proofErr w:type="spellStart"/>
      <w:proofErr w:type="gramStart"/>
      <w:r>
        <w:t>Ductwork</w:t>
      </w:r>
      <w:proofErr w:type="spellEnd"/>
      <w:r>
        <w:t xml:space="preserve"> -</w:t>
      </w:r>
      <w:proofErr w:type="gramEnd"/>
      <w:r>
        <w:t xml:space="preserve"> </w:t>
      </w:r>
      <w:proofErr w:type="spellStart"/>
      <w:r>
        <w:t>Requirementsforductworkcomponentstofacilitatemaintenance</w:t>
      </w:r>
      <w:proofErr w:type="spellEnd"/>
      <w:r>
        <w:t xml:space="preserve"> of </w:t>
      </w:r>
      <w:proofErr w:type="spellStart"/>
      <w:r>
        <w:t>ductwork</w:t>
      </w:r>
      <w:proofErr w:type="spellEnd"/>
      <w:r>
        <w:t xml:space="preserve"> systems-2006</w:t>
      </w:r>
    </w:p>
    <w:p w14:paraId="2CBB15BE" w14:textId="77777777" w:rsidR="00801F04" w:rsidRDefault="00801F04" w:rsidP="00801F04">
      <w:r>
        <w:lastRenderedPageBreak/>
        <w:t>16.</w:t>
      </w:r>
      <w:r>
        <w:tab/>
        <w:t xml:space="preserve">EN 12589 </w:t>
      </w:r>
      <w:proofErr w:type="spellStart"/>
      <w:r>
        <w:t>Ventilationforbuildings</w:t>
      </w:r>
      <w:proofErr w:type="spellEnd"/>
      <w:r>
        <w:t xml:space="preserve"> -</w:t>
      </w:r>
      <w:proofErr w:type="spellStart"/>
      <w:r>
        <w:t>Air</w:t>
      </w:r>
      <w:proofErr w:type="spellEnd"/>
      <w:r>
        <w:t xml:space="preserve"> terminal </w:t>
      </w:r>
      <w:proofErr w:type="spellStart"/>
      <w:proofErr w:type="gramStart"/>
      <w:r>
        <w:t>units</w:t>
      </w:r>
      <w:proofErr w:type="spellEnd"/>
      <w:r>
        <w:t xml:space="preserve"> -</w:t>
      </w:r>
      <w:proofErr w:type="gramEnd"/>
      <w:r>
        <w:t xml:space="preserve"> </w:t>
      </w:r>
      <w:proofErr w:type="spellStart"/>
      <w:r>
        <w:t>Aerodynamictestingandrating</w:t>
      </w:r>
      <w:proofErr w:type="spellEnd"/>
      <w:r>
        <w:t xml:space="preserve"> of </w:t>
      </w:r>
      <w:proofErr w:type="spellStart"/>
      <w:r>
        <w:t>constantandvariable</w:t>
      </w:r>
      <w:proofErr w:type="spellEnd"/>
      <w:r>
        <w:t xml:space="preserve"> rate terminal units-2001</w:t>
      </w:r>
    </w:p>
    <w:p w14:paraId="203DD465" w14:textId="77777777" w:rsidR="00801F04" w:rsidRDefault="00801F04" w:rsidP="00801F04">
      <w:pPr>
        <w:widowControl w:val="0"/>
        <w:autoSpaceDE w:val="0"/>
        <w:autoSpaceDN w:val="0"/>
        <w:adjustRightInd w:val="0"/>
        <w:spacing w:line="240" w:lineRule="atLeast"/>
        <w:ind w:right="73"/>
        <w:rPr>
          <w:rFonts w:cs="Arial"/>
          <w:szCs w:val="22"/>
        </w:rPr>
      </w:pPr>
    </w:p>
    <w:p w14:paraId="7F09ED45" w14:textId="6DB1DB29" w:rsidR="00801F04" w:rsidRDefault="00801F04" w:rsidP="00801F04">
      <w:pPr>
        <w:pStyle w:val="Balk3"/>
      </w:pPr>
      <w:bookmarkStart w:id="196" w:name="_Toc59025462"/>
      <w:bookmarkStart w:id="197" w:name="_Toc66796488"/>
      <w:bookmarkStart w:id="198" w:name="_Toc69126457"/>
      <w:r>
        <w:rPr>
          <w:spacing w:val="-1"/>
        </w:rPr>
        <w:t>U</w:t>
      </w:r>
      <w:r>
        <w:t>yg</w:t>
      </w:r>
      <w:r>
        <w:rPr>
          <w:spacing w:val="1"/>
        </w:rPr>
        <w:t>un</w:t>
      </w:r>
      <w:r>
        <w:t>l</w:t>
      </w:r>
      <w:r>
        <w:rPr>
          <w:spacing w:val="1"/>
        </w:rPr>
        <w:t>u</w:t>
      </w:r>
      <w:r>
        <w:t>k</w:t>
      </w:r>
      <w:r w:rsidR="00105B27">
        <w:t xml:space="preserve"> </w:t>
      </w:r>
      <w:r>
        <w:t>B</w:t>
      </w:r>
      <w:r>
        <w:rPr>
          <w:spacing w:val="-1"/>
        </w:rPr>
        <w:t>e</w:t>
      </w:r>
      <w:r>
        <w:t>lgel</w:t>
      </w:r>
      <w:r>
        <w:rPr>
          <w:spacing w:val="-1"/>
        </w:rPr>
        <w:t>er</w:t>
      </w:r>
      <w:r>
        <w:t xml:space="preserve">i </w:t>
      </w:r>
      <w:proofErr w:type="gramStart"/>
      <w:r>
        <w:t>Ve</w:t>
      </w:r>
      <w:proofErr w:type="gramEnd"/>
      <w:r w:rsidR="00105B27">
        <w:t xml:space="preserve"> </w:t>
      </w:r>
      <w:r>
        <w:t>T</w:t>
      </w:r>
      <w:r>
        <w:rPr>
          <w:spacing w:val="-1"/>
        </w:rPr>
        <w:t>e</w:t>
      </w:r>
      <w:r>
        <w:t>st</w:t>
      </w:r>
      <w:r w:rsidR="00105B27">
        <w:t xml:space="preserve"> </w:t>
      </w:r>
      <w:r>
        <w:t>Raporla</w:t>
      </w:r>
      <w:r>
        <w:rPr>
          <w:spacing w:val="-1"/>
        </w:rPr>
        <w:t>r</w:t>
      </w:r>
      <w:r>
        <w:t>ı</w:t>
      </w:r>
      <w:bookmarkEnd w:id="196"/>
      <w:bookmarkEnd w:id="197"/>
      <w:bookmarkEnd w:id="198"/>
    </w:p>
    <w:p w14:paraId="3AE07451" w14:textId="77777777" w:rsidR="00801F04" w:rsidRDefault="00801F04" w:rsidP="00801F04">
      <w:r>
        <w:t>Malzeme ve teçhizatın tesliminden önce, her bölümde belirtilen tüm test raporlarının birer suretleri İdarenin onayına sunulacaktır.</w:t>
      </w:r>
    </w:p>
    <w:p w14:paraId="4FDB11D4" w14:textId="77777777" w:rsidR="00801F04" w:rsidRDefault="00801F04" w:rsidP="00801F04">
      <w:r>
        <w:t>İmalatçıdan sağlanacak malzeme ve teçhizatın bu şartnamenin gereklerini kanıtlayan belgeleri onaya sunulacaktır. Önceden basılmış belgeler kabul edilmeyecektir. Belgeler orijinal olacaktır.</w:t>
      </w:r>
    </w:p>
    <w:p w14:paraId="2247DA05" w14:textId="77777777" w:rsidR="00801F04" w:rsidRDefault="00801F04" w:rsidP="00801F04">
      <w:pPr>
        <w:widowControl w:val="0"/>
        <w:autoSpaceDE w:val="0"/>
        <w:autoSpaceDN w:val="0"/>
        <w:adjustRightInd w:val="0"/>
        <w:spacing w:before="1" w:line="240" w:lineRule="atLeast"/>
        <w:rPr>
          <w:rFonts w:cs="Arial"/>
          <w:szCs w:val="22"/>
        </w:rPr>
      </w:pPr>
    </w:p>
    <w:p w14:paraId="3983A9CA" w14:textId="18C0A3E8" w:rsidR="00801F04" w:rsidRDefault="00801F04" w:rsidP="00801F04">
      <w:pPr>
        <w:pStyle w:val="Balk3"/>
      </w:pPr>
      <w:bookmarkStart w:id="199" w:name="_Toc59025463"/>
      <w:bookmarkStart w:id="200" w:name="_Toc66796489"/>
      <w:bookmarkStart w:id="201" w:name="_Toc69126458"/>
      <w:r>
        <w:t>T</w:t>
      </w:r>
      <w:r>
        <w:rPr>
          <w:spacing w:val="-1"/>
        </w:rPr>
        <w:t>eç</w:t>
      </w:r>
      <w:r>
        <w:rPr>
          <w:spacing w:val="1"/>
        </w:rPr>
        <w:t>h</w:t>
      </w:r>
      <w:r>
        <w:t>izat</w:t>
      </w:r>
      <w:r w:rsidR="00105B27">
        <w:t xml:space="preserve"> </w:t>
      </w:r>
      <w:proofErr w:type="gramStart"/>
      <w:r>
        <w:t>Ve</w:t>
      </w:r>
      <w:proofErr w:type="gramEnd"/>
      <w:r w:rsidR="00105B27">
        <w:t xml:space="preserve"> </w:t>
      </w:r>
      <w:r>
        <w:rPr>
          <w:spacing w:val="3"/>
        </w:rPr>
        <w:t>T</w:t>
      </w:r>
      <w:r>
        <w:rPr>
          <w:spacing w:val="-1"/>
        </w:rPr>
        <w:t>e</w:t>
      </w:r>
      <w:r>
        <w:t>sis</w:t>
      </w:r>
      <w:r>
        <w:rPr>
          <w:spacing w:val="1"/>
        </w:rPr>
        <w:t xml:space="preserve"> S</w:t>
      </w:r>
      <w:r>
        <w:rPr>
          <w:spacing w:val="-1"/>
        </w:rPr>
        <w:t>eç</w:t>
      </w:r>
      <w:r>
        <w:t>i</w:t>
      </w:r>
      <w:r>
        <w:rPr>
          <w:spacing w:val="-3"/>
        </w:rPr>
        <w:t>m</w:t>
      </w:r>
      <w:r>
        <w:t>i</w:t>
      </w:r>
      <w:bookmarkEnd w:id="199"/>
      <w:bookmarkEnd w:id="200"/>
      <w:bookmarkEnd w:id="201"/>
    </w:p>
    <w:p w14:paraId="0B157829" w14:textId="77777777" w:rsidR="00801F04" w:rsidRDefault="00801F04" w:rsidP="00801F04">
      <w:r>
        <w:t>Genel olarak teçhizatın tüm kapasitesi ve teçhizat tipi ile karakteristikleri proje veya şartnameler içerisinde verilmektedir. Verilen kapasiteler minimumdur. Karakteristiklerdeki ve teçhizat tipindeki değişikliklere sadece İdarenin yazılı onayı üzerine izin verilecektir.</w:t>
      </w:r>
    </w:p>
    <w:p w14:paraId="51AF8533" w14:textId="77777777" w:rsidR="00801F04" w:rsidRDefault="00801F04" w:rsidP="00801F04">
      <w:r>
        <w:t>Aynı tip tüm parçalar (örneğin; vantilatörler, pompalar, vs.) aynı imalatçının olacaktır. Montaj talimatı bu şartnamede veya projelerde belirtilmediği takdirde onaylı imalatçının talimatına uyulacaktır.</w:t>
      </w:r>
    </w:p>
    <w:p w14:paraId="5595DA3B" w14:textId="77777777" w:rsidR="00801F04" w:rsidRDefault="00801F04" w:rsidP="00801F04">
      <w:r>
        <w:t>Yükseklikten etkilenen tüm teçhizat, tesis edildikleri yükseklikte çalışacak şekilde ayarlanacaktır.</w:t>
      </w:r>
    </w:p>
    <w:p w14:paraId="70E1E811" w14:textId="77777777" w:rsidR="00801F04" w:rsidRDefault="00801F04" w:rsidP="00801F04">
      <w:r>
        <w:t xml:space="preserve">Yüklenici, teçhizatı ayrı ayrı satın alma sorumluluğundan kurtulmak için "paket" halinde satın alacaktır. Örneğin; tamamı imalatçı tarafından monte edilmiş ve uygulama için önerilmiş motor, tahrik donanımı, </w:t>
      </w:r>
      <w:proofErr w:type="spellStart"/>
      <w:r>
        <w:t>kayiş</w:t>
      </w:r>
      <w:proofErr w:type="spellEnd"/>
      <w:r>
        <w:t xml:space="preserve"> muhafazası, kaidesi, yay veya lastik takozu ve gerekli yerlerde ses azaltıcıları ile birlikte vantilatör.</w:t>
      </w:r>
    </w:p>
    <w:p w14:paraId="2590BDD4" w14:textId="77777777" w:rsidR="00801F04" w:rsidRDefault="00801F04" w:rsidP="00801F04">
      <w:r>
        <w:t>İdare, Yüklenici tarafından sağlanan amatörce yapılmış her türlü vantilatör, pompa veya diğer benzeri parçaları kabul etmeyecektir.</w:t>
      </w:r>
    </w:p>
    <w:p w14:paraId="3CCF25FD" w14:textId="77777777" w:rsidR="00801F04" w:rsidRDefault="00801F04" w:rsidP="00801F04">
      <w:r>
        <w:t>Susturucular veya ses kesiciler, belirtilen Gürültü Kriter (GK) seviyelerini sağlamak için gerektiği takdirde vantilatör imalatçısı tarafından seçilecektir.</w:t>
      </w:r>
    </w:p>
    <w:p w14:paraId="71F128AF" w14:textId="77777777" w:rsidR="00801F04" w:rsidRDefault="00801F04" w:rsidP="00801F04">
      <w:r>
        <w:t xml:space="preserve">Pompaların, vantilatörlerin ve diğer teçhizatın kapasite ve </w:t>
      </w:r>
      <w:proofErr w:type="gramStart"/>
      <w:r>
        <w:t>çalışma  basınçlarının</w:t>
      </w:r>
      <w:proofErr w:type="gramEnd"/>
      <w:r>
        <w:t xml:space="preserve"> belirli basınç düşüş ölçüleri vs.ye göre hesaplanmasına dikkat edilecektir. Bu ölçüler değiştirildiği takdirde Yüklenici değişikliği kabul edip tesis ebadını ona göre değiştirmelidir.</w:t>
      </w:r>
    </w:p>
    <w:p w14:paraId="4BB2B03E" w14:textId="77777777" w:rsidR="00801F04" w:rsidRDefault="00801F04" w:rsidP="00801F04">
      <w:r>
        <w:t xml:space="preserve">Yüklenici; Binalar </w:t>
      </w:r>
      <w:proofErr w:type="spellStart"/>
      <w:r>
        <w:t>dişındaki</w:t>
      </w:r>
      <w:proofErr w:type="spellEnd"/>
      <w:r>
        <w:t xml:space="preserve"> (saha içi) temiz su ve yangın suyu tesisatlarının imaline başlamadan önce, ilgili idareye başvurarak, projelendirmeden sonraki aşamada meydana gelen değişiklikleri ve söz konusu idarenin o günkü uygulama esaslarını öğrenecek ve tesisat ile ilgili bağlantılarını bu doğrultuda gerçekleştirecektir.</w:t>
      </w:r>
    </w:p>
    <w:p w14:paraId="21201F4E" w14:textId="77777777" w:rsidR="00801F04" w:rsidRDefault="00801F04" w:rsidP="00801F04">
      <w:pPr>
        <w:widowControl w:val="0"/>
        <w:autoSpaceDE w:val="0"/>
        <w:autoSpaceDN w:val="0"/>
        <w:adjustRightInd w:val="0"/>
        <w:spacing w:before="1" w:line="240" w:lineRule="atLeast"/>
        <w:rPr>
          <w:rFonts w:cs="Arial"/>
          <w:szCs w:val="22"/>
        </w:rPr>
      </w:pPr>
    </w:p>
    <w:p w14:paraId="685DB293" w14:textId="11987C00" w:rsidR="00801F04" w:rsidRDefault="00801F04" w:rsidP="00801F04">
      <w:pPr>
        <w:pStyle w:val="Balk3"/>
      </w:pPr>
      <w:bookmarkStart w:id="202" w:name="_Toc59025464"/>
      <w:bookmarkStart w:id="203" w:name="_Toc66796490"/>
      <w:bookmarkStart w:id="204" w:name="_Toc69126459"/>
      <w:r>
        <w:rPr>
          <w:spacing w:val="-11"/>
        </w:rPr>
        <w:t>İşletme</w:t>
      </w:r>
      <w:r w:rsidR="00105B27">
        <w:rPr>
          <w:spacing w:val="-11"/>
        </w:rPr>
        <w:t xml:space="preserve"> </w:t>
      </w:r>
      <w:proofErr w:type="gramStart"/>
      <w:r>
        <w:t>Ve</w:t>
      </w:r>
      <w:proofErr w:type="gramEnd"/>
      <w:r w:rsidR="00105B27">
        <w:t xml:space="preserve"> </w:t>
      </w:r>
      <w:r>
        <w:t>Ba</w:t>
      </w:r>
      <w:r>
        <w:rPr>
          <w:spacing w:val="2"/>
        </w:rPr>
        <w:t>k</w:t>
      </w:r>
      <w:r>
        <w:rPr>
          <w:spacing w:val="3"/>
        </w:rPr>
        <w:t>ı</w:t>
      </w:r>
      <w:r>
        <w:t>m</w:t>
      </w:r>
      <w:r w:rsidR="00105B27">
        <w:t xml:space="preserve"> </w:t>
      </w:r>
      <w:r>
        <w:rPr>
          <w:spacing w:val="-2"/>
        </w:rPr>
        <w:t>K</w:t>
      </w:r>
      <w:r>
        <w:t>ı</w:t>
      </w:r>
      <w:r>
        <w:rPr>
          <w:spacing w:val="1"/>
        </w:rPr>
        <w:t>l</w:t>
      </w:r>
      <w:r>
        <w:t>av</w:t>
      </w:r>
      <w:r>
        <w:rPr>
          <w:spacing w:val="1"/>
        </w:rPr>
        <w:t>u</w:t>
      </w:r>
      <w:r>
        <w:rPr>
          <w:spacing w:val="-1"/>
        </w:rPr>
        <w:t>z</w:t>
      </w:r>
      <w:r>
        <w:t>u</w:t>
      </w:r>
      <w:bookmarkEnd w:id="202"/>
      <w:bookmarkEnd w:id="203"/>
      <w:bookmarkEnd w:id="204"/>
    </w:p>
    <w:p w14:paraId="6D9896ED" w14:textId="77777777" w:rsidR="00801F04" w:rsidRDefault="00801F04" w:rsidP="00801F04">
      <w:r>
        <w:t xml:space="preserve">Teçhizatın her parçası için bir İşletme ve bakım kılavuzu sağlanacak ve bunlar komple olarak “İşletme ve Bakım Kılavuzu” halinde birlikte ciltlenecektir. Kalın kaplı veya eş bir yöntemle </w:t>
      </w:r>
      <w:proofErr w:type="gramStart"/>
      <w:r>
        <w:t>ciltlenmiş  3</w:t>
      </w:r>
      <w:proofErr w:type="gramEnd"/>
      <w:r>
        <w:t xml:space="preserve"> kopya halinde bu kılavuzlar temin edilecektir. Kılavuzların komple şekilde bir kopyası teçhizat testlerinin yapılmasından önce, kalan kılavuzlar Geçici Kabulden önce temin edileceklerdir. </w:t>
      </w:r>
    </w:p>
    <w:p w14:paraId="11E30706" w14:textId="77777777" w:rsidR="00801F04" w:rsidRDefault="00801F04" w:rsidP="00801F04">
      <w:r>
        <w:t xml:space="preserve">Kılavuzda, her teçhizatın imalatçı firmasının ve montaj Yüklenicinin adları, adresleri ve telefon numaraları ile teçhizatın her parçası için yerel temsilciliklerin ad, adres ve telefon numaraları bulunacaktır. Kılavuzda "İçindekiler" listesi bulunacak, konuyu içeren talimatın önüne yerlerini belirleyecek sayfalar konularak düzenlemesi "İçindekiler" bölümüne uygun olarak yapılacaktır. Talimat okunaklı olacak, içinde </w:t>
      </w:r>
      <w:proofErr w:type="spellStart"/>
      <w:r>
        <w:t>katlanmiş</w:t>
      </w:r>
      <w:proofErr w:type="spellEnd"/>
      <w:r>
        <w:t xml:space="preserve"> büyük paftalarda çizimler bulunacaktır. Kılavuz Şunları içerecektir:</w:t>
      </w:r>
    </w:p>
    <w:p w14:paraId="4D912DA5" w14:textId="77777777" w:rsidR="00801F04" w:rsidRDefault="00801F04" w:rsidP="00801F04">
      <w:r>
        <w:rPr>
          <w:spacing w:val="-1"/>
        </w:rPr>
        <w:t>a</w:t>
      </w:r>
      <w:r>
        <w:t xml:space="preserve">) </w:t>
      </w:r>
      <w:r>
        <w:tab/>
        <w:t xml:space="preserve">Teçhizatın her parçasının İşletme ve kontrol detaylarını anlatan bilgiler bulunan elektrik tesisatı ve kontrol Şemaları; yol verme, İşletme ve kapatmayı anlatan kumanda sırası; teçhizatın her ana parçasının işlevinin </w:t>
      </w:r>
      <w:proofErr w:type="gramStart"/>
      <w:r>
        <w:t>anlatımı;</w:t>
      </w:r>
      <w:proofErr w:type="gramEnd"/>
      <w:r>
        <w:t xml:space="preserve"> yol verme yöntemi, İşletme yöntemi, kapatma talimatları; montaj </w:t>
      </w:r>
      <w:proofErr w:type="gramStart"/>
      <w:r>
        <w:t>talimatı;</w:t>
      </w:r>
      <w:proofErr w:type="gramEnd"/>
      <w:r>
        <w:t xml:space="preserve"> bakım </w:t>
      </w:r>
      <w:proofErr w:type="gramStart"/>
      <w:r>
        <w:t>talimatı;</w:t>
      </w:r>
      <w:proofErr w:type="gramEnd"/>
      <w:r>
        <w:t xml:space="preserve"> tip, sınıf, ısı </w:t>
      </w:r>
      <w:r>
        <w:lastRenderedPageBreak/>
        <w:t xml:space="preserve">aralığı ve frekansı içeren yağlama tarifesi; güvenlik </w:t>
      </w:r>
      <w:proofErr w:type="gramStart"/>
      <w:r>
        <w:t>önlemleri;</w:t>
      </w:r>
      <w:proofErr w:type="gramEnd"/>
      <w:r>
        <w:t xml:space="preserve"> Şemalar ve </w:t>
      </w:r>
      <w:proofErr w:type="gramStart"/>
      <w:r>
        <w:t>resimler;</w:t>
      </w:r>
      <w:proofErr w:type="gramEnd"/>
      <w:r>
        <w:t xml:space="preserve"> test yöntemleri, performans verileri ve parça listesi.</w:t>
      </w:r>
    </w:p>
    <w:p w14:paraId="5591032F" w14:textId="77777777" w:rsidR="00801F04" w:rsidRDefault="00801F04" w:rsidP="00801F04">
      <w:r>
        <w:t xml:space="preserve">b) </w:t>
      </w:r>
      <w:r>
        <w:tab/>
        <w:t>Teçhizatla ilgili parça listelerinde temin edildiği kaynak, önerilen yedek parçalar ve proje sahasına en uygun servis kuruluşları belirtilecektir. Kılavuz teçhizat, kumanda, yardımcı donanım ve temin edilen ilgili aksam açısından her bakımdan eksiksiz olacaktır.</w:t>
      </w:r>
    </w:p>
    <w:p w14:paraId="3733FFA9" w14:textId="77777777" w:rsidR="00801F04" w:rsidRDefault="00801F04" w:rsidP="00801F04">
      <w:r>
        <w:rPr>
          <w:spacing w:val="-1"/>
        </w:rPr>
        <w:t>c)</w:t>
      </w:r>
      <w:r>
        <w:rPr>
          <w:spacing w:val="-1"/>
        </w:rPr>
        <w:tab/>
      </w:r>
      <w:r>
        <w:t xml:space="preserve">İşletme ve bakım personelinin kullanımı için teçhizatın her ana parçasına ait, onaylı İşletme talimatı temin edilecektir. İşletme talimatı kapsamında elektrik tesisatı Şemaları, kontrol Şemaları ve teçhizatın her ana parçası için kumanda sırası bulunacaktır. İşletme talimatı basılmış veya metale kazınmış olacak ve camla çerçevelenmiş veya </w:t>
      </w:r>
      <w:proofErr w:type="spellStart"/>
      <w:r>
        <w:t>onaylanmiş</w:t>
      </w:r>
      <w:proofErr w:type="spellEnd"/>
      <w:r>
        <w:t xml:space="preserve"> bir plastik ile kaplanacak ve İdare tarafından gösterilen yere asılacaktır. İşletme talimatı yol verme, doğru ayar, İşletme, yağlama, kapama, güvenlik önlemleri, teçhizatın bozulması durumunda yapılacak işlemleri ve parça imalatçısının önerdiği diğer talimat maddeleri içerecek; teçhizatın her ana birimine iliştirilecek veya yanına asılacaktır. Havadan etkilenebilecek İşletme talimatı havaya dayanıklı malzemeden yapılacak veya havadan korunacak biçimde yerleştirilecektir. İşletme talimatı güneş ışığı ile solma, kolay çıkarılma ve yırtılmayı önleyecek şekilde korunacaktır.</w:t>
      </w:r>
    </w:p>
    <w:p w14:paraId="60E3CB36" w14:textId="77777777" w:rsidR="00801F04" w:rsidRDefault="00801F04" w:rsidP="00801F04">
      <w:pPr>
        <w:rPr>
          <w:spacing w:val="-1"/>
        </w:rPr>
      </w:pPr>
    </w:p>
    <w:p w14:paraId="1DF7C823" w14:textId="77777777" w:rsidR="00801F04" w:rsidRDefault="00801F04" w:rsidP="00801F04">
      <w:pPr>
        <w:pStyle w:val="Balk3"/>
      </w:pPr>
      <w:bookmarkStart w:id="205" w:name="_Toc59025465"/>
      <w:bookmarkStart w:id="206" w:name="_Toc66796491"/>
      <w:bookmarkStart w:id="207" w:name="_Toc69126460"/>
      <w:r>
        <w:rPr>
          <w:spacing w:val="-1"/>
        </w:rPr>
        <w:t>C</w:t>
      </w:r>
      <w:r>
        <w:t>i</w:t>
      </w:r>
      <w:r>
        <w:rPr>
          <w:spacing w:val="1"/>
        </w:rPr>
        <w:t>l</w:t>
      </w:r>
      <w:r>
        <w:t xml:space="preserve">tli </w:t>
      </w:r>
      <w:r>
        <w:rPr>
          <w:spacing w:val="1"/>
        </w:rPr>
        <w:t>T</w:t>
      </w:r>
      <w:r>
        <w:t>al</w:t>
      </w:r>
      <w:r>
        <w:rPr>
          <w:spacing w:val="1"/>
        </w:rPr>
        <w:t>i</w:t>
      </w:r>
      <w:r>
        <w:rPr>
          <w:spacing w:val="-3"/>
        </w:rPr>
        <w:t>m</w:t>
      </w:r>
      <w:r>
        <w:t>a</w:t>
      </w:r>
      <w:r>
        <w:rPr>
          <w:spacing w:val="-1"/>
        </w:rPr>
        <w:t>t</w:t>
      </w:r>
      <w:r>
        <w:t>lar</w:t>
      </w:r>
      <w:bookmarkEnd w:id="205"/>
      <w:bookmarkEnd w:id="206"/>
      <w:bookmarkEnd w:id="207"/>
    </w:p>
    <w:p w14:paraId="45C5A14F" w14:textId="77777777" w:rsidR="00801F04" w:rsidRDefault="00801F04" w:rsidP="00801F04">
      <w:pPr>
        <w:widowControl w:val="0"/>
        <w:autoSpaceDE w:val="0"/>
        <w:autoSpaceDN w:val="0"/>
        <w:adjustRightInd w:val="0"/>
        <w:spacing w:before="77" w:line="240" w:lineRule="atLeast"/>
        <w:ind w:right="72"/>
        <w:rPr>
          <w:rFonts w:cs="Arial"/>
          <w:szCs w:val="22"/>
        </w:rPr>
      </w:pPr>
      <w:r>
        <w:rPr>
          <w:rFonts w:cs="Arial"/>
          <w:szCs w:val="22"/>
        </w:rPr>
        <w:t>İmalatçının her bir ekipman için İşletme bakım ve talimatlarını kapsayan 6 kopya halindeki talimatlar, Yüklenici tarafından temin edilecektir. Her takım ciltlenmiş ve sert kapaklı olacaktır. Bu komple takım, talimat test usulleri ile birlikte verilecek ve geri kalan takımlar kontratın tamamlanmasından önce temin edilecektir.</w:t>
      </w:r>
    </w:p>
    <w:p w14:paraId="49CA2F30" w14:textId="77777777" w:rsidR="00801F04" w:rsidRDefault="00801F04" w:rsidP="00801F04">
      <w:pPr>
        <w:widowControl w:val="0"/>
        <w:autoSpaceDE w:val="0"/>
        <w:autoSpaceDN w:val="0"/>
        <w:adjustRightInd w:val="0"/>
        <w:spacing w:before="77" w:line="240" w:lineRule="atLeast"/>
        <w:ind w:right="72"/>
        <w:rPr>
          <w:rFonts w:cs="Arial"/>
          <w:szCs w:val="22"/>
        </w:rPr>
      </w:pPr>
      <w:r>
        <w:rPr>
          <w:rFonts w:cs="Arial"/>
          <w:szCs w:val="22"/>
        </w:rPr>
        <w:t>Kapaklarda şu ibareler bulunacaktır.</w:t>
      </w:r>
    </w:p>
    <w:p w14:paraId="6C8115F5" w14:textId="77777777" w:rsidR="00801F04" w:rsidRDefault="00801F04" w:rsidP="00801F04">
      <w:pPr>
        <w:widowControl w:val="0"/>
        <w:autoSpaceDE w:val="0"/>
        <w:autoSpaceDN w:val="0"/>
        <w:adjustRightInd w:val="0"/>
        <w:spacing w:before="1" w:line="240" w:lineRule="atLeast"/>
        <w:rPr>
          <w:rFonts w:cs="Arial"/>
          <w:szCs w:val="22"/>
        </w:rPr>
      </w:pPr>
    </w:p>
    <w:p w14:paraId="2F3449D2" w14:textId="77777777" w:rsidR="00801F04" w:rsidRDefault="00801F04" w:rsidP="002E721C">
      <w:pPr>
        <w:pStyle w:val="5BalkStili"/>
        <w:numPr>
          <w:ilvl w:val="0"/>
          <w:numId w:val="56"/>
        </w:numPr>
        <w:spacing w:line="240" w:lineRule="atLeast"/>
        <w:rPr>
          <w:rFonts w:ascii="Arial" w:hAnsi="Arial" w:cs="Arial"/>
          <w:szCs w:val="22"/>
        </w:rPr>
      </w:pPr>
      <w:r>
        <w:rPr>
          <w:rFonts w:ascii="Arial" w:hAnsi="Arial" w:cs="Arial"/>
          <w:szCs w:val="22"/>
        </w:rPr>
        <w:t xml:space="preserve">İşletme </w:t>
      </w:r>
      <w:proofErr w:type="gramStart"/>
      <w:r>
        <w:rPr>
          <w:rFonts w:ascii="Arial" w:hAnsi="Arial" w:cs="Arial"/>
          <w:szCs w:val="22"/>
        </w:rPr>
        <w:t>Ve</w:t>
      </w:r>
      <w:proofErr w:type="gramEnd"/>
      <w:r>
        <w:rPr>
          <w:rFonts w:ascii="Arial" w:hAnsi="Arial" w:cs="Arial"/>
          <w:szCs w:val="22"/>
        </w:rPr>
        <w:t xml:space="preserve"> Bakım Talimatları</w:t>
      </w:r>
    </w:p>
    <w:p w14:paraId="0400D3D6" w14:textId="77777777" w:rsidR="00801F04" w:rsidRDefault="00801F04" w:rsidP="00801F04">
      <w:r>
        <w:t>Binanın adı ve yeri, Yüklenicinin adı ve sözleşme numarası, konu hakkındaki talimatlardan önce ara sayfaları olacaktır. Talimat sayfaları yaklaşık olarak 220x280 mm ve büyük çizimler ise katlanmış olacaktır. Talimatlar, bunlarla sınırlı kalmamakla birlikte, aşağıdaki konuları kapsayacaktır.</w:t>
      </w:r>
    </w:p>
    <w:p w14:paraId="2ECB645A" w14:textId="77777777" w:rsidR="00801F04" w:rsidRDefault="00801F04" w:rsidP="00801F04">
      <w:pPr>
        <w:widowControl w:val="0"/>
        <w:autoSpaceDE w:val="0"/>
        <w:autoSpaceDN w:val="0"/>
        <w:adjustRightInd w:val="0"/>
        <w:spacing w:before="77" w:line="240" w:lineRule="atLeast"/>
        <w:ind w:right="72"/>
        <w:rPr>
          <w:rFonts w:cs="Arial"/>
          <w:szCs w:val="22"/>
        </w:rPr>
      </w:pPr>
    </w:p>
    <w:p w14:paraId="4BD59F98" w14:textId="77777777" w:rsidR="00801F04" w:rsidRDefault="00801F04" w:rsidP="002E721C">
      <w:pPr>
        <w:pStyle w:val="ListeParagraf"/>
        <w:numPr>
          <w:ilvl w:val="0"/>
          <w:numId w:val="57"/>
        </w:numPr>
      </w:pPr>
      <w:proofErr w:type="spellStart"/>
      <w:r>
        <w:t>On</w:t>
      </w:r>
      <w:r>
        <w:rPr>
          <w:spacing w:val="3"/>
        </w:rPr>
        <w:t>a</w:t>
      </w:r>
      <w:r>
        <w:rPr>
          <w:spacing w:val="-7"/>
        </w:rPr>
        <w:t>y</w:t>
      </w:r>
      <w:r>
        <w:t>lı</w:t>
      </w:r>
      <w:r>
        <w:rPr>
          <w:spacing w:val="2"/>
        </w:rPr>
        <w:t>k</w:t>
      </w:r>
      <w:r>
        <w:rPr>
          <w:spacing w:val="-1"/>
        </w:rPr>
        <w:t>a</w:t>
      </w:r>
      <w:r>
        <w:t>blaj</w:t>
      </w:r>
      <w:proofErr w:type="spellEnd"/>
      <w:r>
        <w:t xml:space="preserve"> </w:t>
      </w:r>
      <w:proofErr w:type="spellStart"/>
      <w:r>
        <w:t>vekontrol</w:t>
      </w:r>
      <w:proofErr w:type="spellEnd"/>
      <w:r>
        <w:rPr>
          <w:spacing w:val="2"/>
        </w:rPr>
        <w:t xml:space="preserve"> şe</w:t>
      </w:r>
      <w:r>
        <w:t>mal</w:t>
      </w:r>
      <w:r>
        <w:rPr>
          <w:spacing w:val="-1"/>
        </w:rPr>
        <w:t>a</w:t>
      </w:r>
      <w:r>
        <w:t>rı</w:t>
      </w:r>
    </w:p>
    <w:p w14:paraId="5D586E52" w14:textId="77777777" w:rsidR="00801F04" w:rsidRDefault="00801F04" w:rsidP="002E721C">
      <w:pPr>
        <w:pStyle w:val="ListeParagraf"/>
        <w:numPr>
          <w:ilvl w:val="0"/>
          <w:numId w:val="57"/>
        </w:numPr>
      </w:pPr>
      <w:proofErr w:type="gramStart"/>
      <w:r>
        <w:t>Bo</w:t>
      </w:r>
      <w:r>
        <w:rPr>
          <w:spacing w:val="-1"/>
        </w:rPr>
        <w:t>r</w:t>
      </w:r>
      <w:r>
        <w:t>uh</w:t>
      </w:r>
      <w:r>
        <w:rPr>
          <w:spacing w:val="-1"/>
        </w:rPr>
        <w:t>a</w:t>
      </w:r>
      <w:r>
        <w:t>t</w:t>
      </w:r>
      <w:r>
        <w:rPr>
          <w:spacing w:val="1"/>
        </w:rPr>
        <w:t>la</w:t>
      </w:r>
      <w:r>
        <w:t>rının,v</w:t>
      </w:r>
      <w:r>
        <w:rPr>
          <w:spacing w:val="-1"/>
        </w:rPr>
        <w:t>a</w:t>
      </w:r>
      <w:r>
        <w:t>navekumand</w:t>
      </w:r>
      <w:r>
        <w:rPr>
          <w:spacing w:val="-1"/>
        </w:rPr>
        <w:t>a</w:t>
      </w:r>
      <w:r>
        <w:t>la</w:t>
      </w:r>
      <w:r>
        <w:rPr>
          <w:spacing w:val="-1"/>
        </w:rPr>
        <w:t>r</w:t>
      </w:r>
      <w:r>
        <w:t>ıgösterens</w:t>
      </w:r>
      <w:r>
        <w:rPr>
          <w:spacing w:val="3"/>
        </w:rPr>
        <w:t>i</w:t>
      </w:r>
      <w:r>
        <w:t>stem</w:t>
      </w:r>
      <w:r>
        <w:rPr>
          <w:spacing w:val="-5"/>
          <w:w w:val="91"/>
        </w:rPr>
        <w:t>y</w:t>
      </w:r>
      <w:r>
        <w:rPr>
          <w:spacing w:val="-1"/>
          <w:w w:val="91"/>
        </w:rPr>
        <w:t>e</w:t>
      </w:r>
      <w:r>
        <w:rPr>
          <w:w w:val="91"/>
        </w:rPr>
        <w:t>r</w:t>
      </w:r>
      <w:r>
        <w:rPr>
          <w:spacing w:val="2"/>
          <w:w w:val="91"/>
        </w:rPr>
        <w:t>l</w:t>
      </w:r>
      <w:r>
        <w:rPr>
          <w:spacing w:val="-1"/>
          <w:w w:val="91"/>
        </w:rPr>
        <w:t>eş</w:t>
      </w:r>
      <w:r>
        <w:rPr>
          <w:w w:val="91"/>
        </w:rPr>
        <w:t>im</w:t>
      </w:r>
      <w:r>
        <w:t>planl</w:t>
      </w:r>
      <w:r>
        <w:rPr>
          <w:spacing w:val="-1"/>
        </w:rPr>
        <w:t>a</w:t>
      </w:r>
      <w:r>
        <w:t>rıvemad</w:t>
      </w:r>
      <w:r>
        <w:rPr>
          <w:spacing w:val="-1"/>
        </w:rPr>
        <w:t>e</w:t>
      </w:r>
      <w:r>
        <w:t>ni</w:t>
      </w:r>
      <w:proofErr w:type="gramEnd"/>
      <w:r>
        <w:t xml:space="preserve"> </w:t>
      </w:r>
      <w:r>
        <w:rPr>
          <w:spacing w:val="-1"/>
        </w:rPr>
        <w:t>e</w:t>
      </w:r>
      <w:r>
        <w:t>t</w:t>
      </w:r>
      <w:r>
        <w:rPr>
          <w:spacing w:val="1"/>
        </w:rPr>
        <w:t>i</w:t>
      </w:r>
      <w:r>
        <w:t>k</w:t>
      </w:r>
      <w:r>
        <w:rPr>
          <w:spacing w:val="-1"/>
        </w:rPr>
        <w:t>e</w:t>
      </w:r>
      <w:r>
        <w:t>t</w:t>
      </w:r>
    </w:p>
    <w:p w14:paraId="248D3368" w14:textId="77777777" w:rsidR="00801F04" w:rsidRDefault="00801F04" w:rsidP="002E721C">
      <w:pPr>
        <w:pStyle w:val="ListeParagraf"/>
        <w:numPr>
          <w:ilvl w:val="0"/>
          <w:numId w:val="57"/>
        </w:numPr>
      </w:pPr>
      <w:r>
        <w:t xml:space="preserve">Çalıştırma, </w:t>
      </w:r>
      <w:proofErr w:type="spellStart"/>
      <w:r>
        <w:t>İşletmevek</w:t>
      </w:r>
      <w:r>
        <w:rPr>
          <w:spacing w:val="-1"/>
        </w:rPr>
        <w:t>a</w:t>
      </w:r>
      <w:r>
        <w:t>p</w:t>
      </w:r>
      <w:r>
        <w:rPr>
          <w:spacing w:val="-1"/>
        </w:rPr>
        <w:t>a</w:t>
      </w:r>
      <w:r>
        <w:t>t</w:t>
      </w:r>
      <w:r>
        <w:rPr>
          <w:spacing w:val="1"/>
        </w:rPr>
        <w:t>m</w:t>
      </w:r>
      <w:r>
        <w:t>asır</w:t>
      </w:r>
      <w:r>
        <w:rPr>
          <w:spacing w:val="-1"/>
        </w:rPr>
        <w:t>a</w:t>
      </w:r>
      <w:r>
        <w:t>s</w:t>
      </w:r>
      <w:r>
        <w:rPr>
          <w:spacing w:val="3"/>
        </w:rPr>
        <w:t>ı</w:t>
      </w:r>
      <w:r>
        <w:t>nı</w:t>
      </w:r>
      <w:proofErr w:type="spellEnd"/>
      <w:r>
        <w:t xml:space="preserve"> belirt</w:t>
      </w:r>
      <w:r>
        <w:rPr>
          <w:spacing w:val="-1"/>
        </w:rPr>
        <w:t>e</w:t>
      </w:r>
      <w:r>
        <w:t xml:space="preserve">n bir </w:t>
      </w:r>
      <w:proofErr w:type="spellStart"/>
      <w:r>
        <w:t>kum</w:t>
      </w:r>
      <w:r>
        <w:rPr>
          <w:spacing w:val="-1"/>
        </w:rPr>
        <w:t>a</w:t>
      </w:r>
      <w:r>
        <w:t>ndasır</w:t>
      </w:r>
      <w:r>
        <w:rPr>
          <w:spacing w:val="-1"/>
        </w:rPr>
        <w:t>a</w:t>
      </w:r>
      <w:r>
        <w:t>la</w:t>
      </w:r>
      <w:r>
        <w:rPr>
          <w:spacing w:val="2"/>
        </w:rPr>
        <w:t>m</w:t>
      </w:r>
      <w:r>
        <w:rPr>
          <w:spacing w:val="-1"/>
        </w:rPr>
        <w:t>a</w:t>
      </w:r>
      <w:r>
        <w:t>sı</w:t>
      </w:r>
      <w:proofErr w:type="spellEnd"/>
      <w:r>
        <w:t>,</w:t>
      </w:r>
    </w:p>
    <w:p w14:paraId="57F9DAAC" w14:textId="77777777" w:rsidR="00801F04" w:rsidRDefault="00801F04" w:rsidP="002E721C">
      <w:pPr>
        <w:pStyle w:val="ListeParagraf"/>
        <w:numPr>
          <w:ilvl w:val="0"/>
          <w:numId w:val="57"/>
        </w:numPr>
      </w:pPr>
      <w:r>
        <w:t>Her bir ekipman için yağlama talimatları dâhil olmak üzere İşletme ve bakım talimatları,</w:t>
      </w:r>
    </w:p>
    <w:p w14:paraId="2746D3AD" w14:textId="77777777" w:rsidR="00801F04" w:rsidRDefault="00801F04" w:rsidP="002E721C">
      <w:pPr>
        <w:pStyle w:val="ListeParagraf"/>
        <w:numPr>
          <w:ilvl w:val="0"/>
          <w:numId w:val="57"/>
        </w:numPr>
      </w:pPr>
      <w:r>
        <w:t>İmalatçının ilanları, katalog parçaları ve tanıtıcı bilgiler,</w:t>
      </w:r>
    </w:p>
    <w:p w14:paraId="6333497F" w14:textId="77777777" w:rsidR="00801F04" w:rsidRDefault="00801F04" w:rsidP="002E721C">
      <w:pPr>
        <w:pStyle w:val="ListeParagraf"/>
        <w:numPr>
          <w:ilvl w:val="0"/>
          <w:numId w:val="57"/>
        </w:numPr>
      </w:pPr>
      <w:r>
        <w:t>Parça Listeleri ve tavsiye olunan yedek parçalar,</w:t>
      </w:r>
    </w:p>
    <w:p w14:paraId="41976913" w14:textId="77777777" w:rsidR="00801F04" w:rsidRDefault="00801F04" w:rsidP="00801F04">
      <w:pPr>
        <w:widowControl w:val="0"/>
        <w:autoSpaceDE w:val="0"/>
        <w:autoSpaceDN w:val="0"/>
        <w:adjustRightInd w:val="0"/>
        <w:spacing w:before="18" w:line="240" w:lineRule="atLeast"/>
        <w:rPr>
          <w:rFonts w:cs="Arial"/>
          <w:szCs w:val="22"/>
        </w:rPr>
      </w:pPr>
    </w:p>
    <w:p w14:paraId="68A6D2DE" w14:textId="77777777" w:rsidR="00801F04" w:rsidRDefault="00801F04" w:rsidP="002E721C">
      <w:pPr>
        <w:pStyle w:val="5BalkStili"/>
        <w:numPr>
          <w:ilvl w:val="0"/>
          <w:numId w:val="56"/>
        </w:numPr>
        <w:spacing w:line="240" w:lineRule="atLeast"/>
        <w:rPr>
          <w:rFonts w:ascii="Arial" w:hAnsi="Arial" w:cs="Arial"/>
          <w:szCs w:val="22"/>
        </w:rPr>
      </w:pPr>
      <w:r>
        <w:rPr>
          <w:rFonts w:ascii="Arial" w:hAnsi="Arial" w:cs="Arial"/>
          <w:szCs w:val="22"/>
        </w:rPr>
        <w:t xml:space="preserve">Şemalar </w:t>
      </w:r>
      <w:proofErr w:type="gramStart"/>
      <w:r>
        <w:rPr>
          <w:rFonts w:ascii="Arial" w:hAnsi="Arial" w:cs="Arial"/>
          <w:szCs w:val="22"/>
        </w:rPr>
        <w:t>Ve</w:t>
      </w:r>
      <w:proofErr w:type="gramEnd"/>
      <w:r>
        <w:rPr>
          <w:rFonts w:ascii="Arial" w:hAnsi="Arial" w:cs="Arial"/>
          <w:szCs w:val="22"/>
        </w:rPr>
        <w:t xml:space="preserve"> İşletme Talimatları</w:t>
      </w:r>
    </w:p>
    <w:p w14:paraId="62F48E1A" w14:textId="77777777" w:rsidR="00801F04" w:rsidRDefault="00801F04" w:rsidP="00801F04">
      <w:r>
        <w:t xml:space="preserve">Bütün sistemin yerleşimi, ekipman, boru hatları, vanalar ve kumandaları da dâhil olmak üzere onaylı </w:t>
      </w:r>
      <w:proofErr w:type="spellStart"/>
      <w:r>
        <w:t>kablaj</w:t>
      </w:r>
      <w:proofErr w:type="spellEnd"/>
      <w:r>
        <w:t xml:space="preserve"> ve kontrol şemaları, camlı çerçeveler içinde veya onaylı plastik kaplamalar içinde belirtilen yerlere asılacaktır. Ek olarak, koruyucu bakım işlemlerini, sistemin normal ve emniyetli şekilde işletilmesi için gerekli işleri belirten </w:t>
      </w:r>
      <w:proofErr w:type="gramStart"/>
      <w:r>
        <w:t>İşletme  talimatları</w:t>
      </w:r>
      <w:proofErr w:type="gramEnd"/>
      <w:r>
        <w:t>, yukarıda şemalar için belirtilen şekilde yazılıp çerçevelenerek, şemaların yanına asılacaktır. Önerilen şemalar, talimatlar ve diğer çizimler asılmadan önce onaya sunulacaktır. Çerçevelenmiş talimatlar, sistemin kabul testinden önce asılacaktır. Bütün cihazların üzerinde özelliklerini belirten madeni etiket olacaktır. Her cihaz için İşletme talimatı çerçevelenerek hazırlanıp yanına asılacaktır</w:t>
      </w:r>
    </w:p>
    <w:p w14:paraId="5AFC5429" w14:textId="77777777" w:rsidR="00801F04" w:rsidRDefault="00801F04" w:rsidP="00801F04">
      <w:pPr>
        <w:widowControl w:val="0"/>
        <w:autoSpaceDE w:val="0"/>
        <w:autoSpaceDN w:val="0"/>
        <w:adjustRightInd w:val="0"/>
        <w:spacing w:before="1" w:line="240" w:lineRule="atLeast"/>
        <w:rPr>
          <w:rFonts w:cs="Arial"/>
          <w:szCs w:val="22"/>
        </w:rPr>
      </w:pPr>
    </w:p>
    <w:p w14:paraId="1D358522" w14:textId="77777777" w:rsidR="00801F04" w:rsidRDefault="00801F04" w:rsidP="002E721C">
      <w:pPr>
        <w:pStyle w:val="5BalkStili"/>
        <w:numPr>
          <w:ilvl w:val="0"/>
          <w:numId w:val="56"/>
        </w:numPr>
        <w:spacing w:line="240" w:lineRule="atLeast"/>
        <w:rPr>
          <w:rFonts w:ascii="Arial" w:hAnsi="Arial" w:cs="Arial"/>
          <w:szCs w:val="22"/>
        </w:rPr>
      </w:pPr>
      <w:r>
        <w:rPr>
          <w:rFonts w:ascii="Arial" w:hAnsi="Arial" w:cs="Arial"/>
          <w:szCs w:val="22"/>
        </w:rPr>
        <w:t>İşyerindeki Talimatlar</w:t>
      </w:r>
    </w:p>
    <w:p w14:paraId="294133D5" w14:textId="77777777" w:rsidR="00801F04" w:rsidRDefault="00801F04" w:rsidP="00801F04">
      <w:r>
        <w:lastRenderedPageBreak/>
        <w:t>İşin tamamlanmasından sonra ve İdare tarafından tayin edilecek bir zamanda İşletmenin elemanlarına ısıtma sisteminin İşletme ve bakımı konusunda bilgi vermek amacıyla bir veya daha fazla ve Meslek Lisesi mezunu sertifikası olan ve İdare firmanın da onay vereceği bir elemanın geçici kabulden sonra en az 6 ay İşletme için(ısıtma-havalandırma sistemlerinin çalıştırılması, korunması, bakımlarının yapılması, teknik hizmetlerin verilmesi) ücreti Yüklenici tarafından sağlanmak üzere istihdam edilecektir. Bu eğitim ciltli talimatlar kapsamındaki bütün kalemleri kapsayacaktır.</w:t>
      </w:r>
    </w:p>
    <w:p w14:paraId="456E3AFC" w14:textId="77777777" w:rsidR="00801F04" w:rsidRDefault="00801F04" w:rsidP="00801F04">
      <w:pPr>
        <w:widowControl w:val="0"/>
        <w:autoSpaceDE w:val="0"/>
        <w:autoSpaceDN w:val="0"/>
        <w:adjustRightInd w:val="0"/>
        <w:spacing w:before="7" w:line="240" w:lineRule="atLeast"/>
        <w:rPr>
          <w:rFonts w:cs="Arial"/>
          <w:szCs w:val="22"/>
        </w:rPr>
      </w:pPr>
    </w:p>
    <w:p w14:paraId="30D9AFC3" w14:textId="77777777" w:rsidR="00801F04" w:rsidRDefault="00801F04" w:rsidP="00801F04">
      <w:pPr>
        <w:pStyle w:val="Balk3"/>
      </w:pPr>
      <w:bookmarkStart w:id="208" w:name="_Toc59025466"/>
      <w:bookmarkStart w:id="209" w:name="_Toc66796492"/>
      <w:bookmarkStart w:id="210" w:name="_Toc69126461"/>
      <w:r>
        <w:t xml:space="preserve">İdari </w:t>
      </w:r>
      <w:proofErr w:type="spellStart"/>
      <w:r>
        <w:t>PersonelinEğiti</w:t>
      </w:r>
      <w:r>
        <w:rPr>
          <w:spacing w:val="-3"/>
        </w:rPr>
        <w:t>m</w:t>
      </w:r>
      <w:r>
        <w:t>i</w:t>
      </w:r>
      <w:bookmarkEnd w:id="208"/>
      <w:bookmarkEnd w:id="209"/>
      <w:bookmarkEnd w:id="210"/>
      <w:proofErr w:type="spellEnd"/>
    </w:p>
    <w:p w14:paraId="2A3899FE" w14:textId="77777777" w:rsidR="00801F04" w:rsidRDefault="00801F04" w:rsidP="00801F04">
      <w:r>
        <w:t xml:space="preserve">Yüklenici, teçhizat veya belirtilen sistemin ilgili güvenlik tedbirleri de dâhil olmak üzere ayar, İşletme ve bakım işlerinde görevlendirilen personeli tamamıyla yönlendirecek şekilde, uzman eğitimcilerin gerekli hizmeti vermelerini sağlayacaktır. Her eğitimci montaj işleminin tüm detaylarını bilecek, İşletme teorisi ve aynı zamanda pratik onarım ve bakım işleri hakkında eğitilmiş olacaktır. Eğitim, teçhizat veya sistem kabul edilip </w:t>
      </w:r>
      <w:proofErr w:type="spellStart"/>
      <w:r>
        <w:t>İDARE‟ye</w:t>
      </w:r>
      <w:proofErr w:type="spellEnd"/>
      <w:r>
        <w:t xml:space="preserve"> normal İşletme için </w:t>
      </w:r>
      <w:proofErr w:type="gramStart"/>
      <w:r>
        <w:t>teslim  edildikten</w:t>
      </w:r>
      <w:proofErr w:type="gramEnd"/>
      <w:r>
        <w:t xml:space="preserve"> sonra, ilgili eğitim kurumunun İşletme personelinin istihdamını müteakip verilecektir. Günde sekiz saat olmak üzere eğitim verilecek personel sayısı, diğer bölümlerde belirtildiği miktarda olacaktır. Eğitim için 4 personelden fazlası kararlaştırıldığı takdirde eğitim süresinin yaklaşık olarak yarısı sınıf eğitimi için kullanılacaktır. Zamanın kalan kısmı, teçhizat veya sistemle ilgili eğitime ayrılacaktır.</w:t>
      </w:r>
    </w:p>
    <w:p w14:paraId="58786A0E" w14:textId="77777777" w:rsidR="00801F04" w:rsidRDefault="00801F04" w:rsidP="00801F04">
      <w:r>
        <w:t xml:space="preserve">Sözleşmeye bağlı olarak teçhizat veya sistemle ilgili önemli değişiklik ya da düzeltmeler yapılırsa İ işletme personelini değişiklik veya düzeltmeye alıştırmak için ek eğitim sağlanacaktır. </w:t>
      </w:r>
    </w:p>
    <w:p w14:paraId="1E89918D" w14:textId="77777777" w:rsidR="00801F04" w:rsidRDefault="00801F04" w:rsidP="00801F04">
      <w:proofErr w:type="spellStart"/>
      <w:proofErr w:type="gramStart"/>
      <w:r>
        <w:rPr>
          <w:bCs/>
          <w:iCs/>
        </w:rPr>
        <w:t>Yü</w:t>
      </w:r>
      <w:r>
        <w:rPr>
          <w:bCs/>
          <w:iCs/>
          <w:spacing w:val="1"/>
        </w:rPr>
        <w:t>k</w:t>
      </w:r>
      <w:r>
        <w:rPr>
          <w:bCs/>
          <w:iCs/>
        </w:rPr>
        <w:t>leni</w:t>
      </w:r>
      <w:r>
        <w:rPr>
          <w:bCs/>
          <w:iCs/>
          <w:spacing w:val="-1"/>
        </w:rPr>
        <w:t>c</w:t>
      </w:r>
      <w:r>
        <w:rPr>
          <w:bCs/>
          <w:iCs/>
          <w:spacing w:val="-2"/>
        </w:rPr>
        <w:t>i</w:t>
      </w:r>
      <w:r>
        <w:rPr>
          <w:bCs/>
          <w:iCs/>
        </w:rPr>
        <w:t>,</w:t>
      </w:r>
      <w:r>
        <w:t>Geçici</w:t>
      </w:r>
      <w:proofErr w:type="spellEnd"/>
      <w:proofErr w:type="gramEnd"/>
      <w:r>
        <w:t xml:space="preserve"> Kabulün sonunda binayı kullanacak olan kuruluşun görevlendireceği İşletme personeline, sözleşmesinde başkaca </w:t>
      </w:r>
      <w:proofErr w:type="spellStart"/>
      <w:r>
        <w:t>birşey</w:t>
      </w:r>
      <w:proofErr w:type="spellEnd"/>
      <w:r>
        <w:t xml:space="preserve"> belirtilmediği takdirde 15 gün müddetle tesisatı, İşletme ve </w:t>
      </w:r>
      <w:proofErr w:type="gramStart"/>
      <w:r>
        <w:t>bakım -</w:t>
      </w:r>
      <w:proofErr w:type="gramEnd"/>
      <w:r>
        <w:t xml:space="preserve"> onarımını öğretecekti r. </w:t>
      </w:r>
    </w:p>
    <w:p w14:paraId="1EA1885F" w14:textId="77777777" w:rsidR="00801F04" w:rsidRDefault="00801F04" w:rsidP="00801F04">
      <w:pPr>
        <w:widowControl w:val="0"/>
        <w:autoSpaceDE w:val="0"/>
        <w:autoSpaceDN w:val="0"/>
        <w:adjustRightInd w:val="0"/>
        <w:spacing w:before="12" w:line="240" w:lineRule="atLeast"/>
        <w:rPr>
          <w:rFonts w:cs="Arial"/>
          <w:szCs w:val="22"/>
        </w:rPr>
      </w:pPr>
    </w:p>
    <w:p w14:paraId="35F95631" w14:textId="77777777" w:rsidR="00801F04" w:rsidRDefault="00801F04" w:rsidP="00801F04">
      <w:pPr>
        <w:pStyle w:val="Balk3"/>
      </w:pPr>
      <w:bookmarkStart w:id="211" w:name="_Toc59025467"/>
      <w:bookmarkStart w:id="212" w:name="_Toc66796493"/>
      <w:bookmarkStart w:id="213" w:name="_Toc69126462"/>
      <w:r>
        <w:t>Nak</w:t>
      </w:r>
      <w:r>
        <w:rPr>
          <w:spacing w:val="1"/>
        </w:rPr>
        <w:t>l</w:t>
      </w:r>
      <w:r>
        <w:t xml:space="preserve">iye </w:t>
      </w:r>
      <w:proofErr w:type="spellStart"/>
      <w:r>
        <w:rPr>
          <w:spacing w:val="-1"/>
        </w:rPr>
        <w:t>V</w:t>
      </w:r>
      <w:r>
        <w:t>e</w:t>
      </w:r>
      <w:r>
        <w:rPr>
          <w:spacing w:val="2"/>
        </w:rPr>
        <w:t>D</w:t>
      </w:r>
      <w:r>
        <w:rPr>
          <w:spacing w:val="-1"/>
        </w:rPr>
        <w:t>e</w:t>
      </w:r>
      <w:r>
        <w:rPr>
          <w:spacing w:val="1"/>
        </w:rPr>
        <w:t>p</w:t>
      </w:r>
      <w:r>
        <w:t>ola</w:t>
      </w:r>
      <w:r>
        <w:rPr>
          <w:spacing w:val="-3"/>
        </w:rPr>
        <w:t>m</w:t>
      </w:r>
      <w:r>
        <w:t>a</w:t>
      </w:r>
      <w:bookmarkEnd w:id="211"/>
      <w:bookmarkEnd w:id="212"/>
      <w:bookmarkEnd w:id="213"/>
      <w:proofErr w:type="spellEnd"/>
    </w:p>
    <w:p w14:paraId="396C59B0" w14:textId="77777777" w:rsidR="00801F04" w:rsidRDefault="00801F04" w:rsidP="00801F04">
      <w:r>
        <w:t>Teçhizat ve malzeme, Yüklenici ve onaylı imalatçının önerileri ve İdarenin onayı doğrultusunda dikkatle taşınacak, uygun şekilde depolanacak ve montajdan önce ve montaj sırasında zedelenmeyi önleyecek şekilde korunacaktır. Zarar gören ya da bozuk parçalar İdarenin görüşü alınarak değiştirilecek veya öngördüğü şekilde onarılacaktır.</w:t>
      </w:r>
    </w:p>
    <w:p w14:paraId="0CB97E25" w14:textId="77777777" w:rsidR="00801F04" w:rsidRDefault="00801F04" w:rsidP="00801F04">
      <w:pPr>
        <w:widowControl w:val="0"/>
        <w:autoSpaceDE w:val="0"/>
        <w:autoSpaceDN w:val="0"/>
        <w:adjustRightInd w:val="0"/>
        <w:spacing w:before="1" w:line="240" w:lineRule="atLeast"/>
        <w:rPr>
          <w:rFonts w:cs="Arial"/>
          <w:szCs w:val="22"/>
        </w:rPr>
      </w:pPr>
    </w:p>
    <w:p w14:paraId="432916AD" w14:textId="77777777" w:rsidR="00801F04" w:rsidRDefault="00801F04" w:rsidP="00801F04">
      <w:pPr>
        <w:pStyle w:val="Balk3"/>
      </w:pPr>
      <w:bookmarkStart w:id="214" w:name="_Toc59025468"/>
      <w:bookmarkStart w:id="215" w:name="_Toc66796494"/>
      <w:bookmarkStart w:id="216" w:name="_Toc69126463"/>
      <w:proofErr w:type="spellStart"/>
      <w:r>
        <w:rPr>
          <w:spacing w:val="-2"/>
        </w:rPr>
        <w:t>G</w:t>
      </w:r>
      <w:r>
        <w:rPr>
          <w:spacing w:val="1"/>
        </w:rPr>
        <w:t>ü</w:t>
      </w:r>
      <w:r>
        <w:t>v</w:t>
      </w:r>
      <w:r>
        <w:rPr>
          <w:spacing w:val="-1"/>
        </w:rPr>
        <w:t>e</w:t>
      </w:r>
      <w:r>
        <w:rPr>
          <w:spacing w:val="1"/>
        </w:rPr>
        <w:t>n</w:t>
      </w:r>
      <w:r>
        <w:t>l</w:t>
      </w:r>
      <w:r>
        <w:rPr>
          <w:spacing w:val="1"/>
        </w:rPr>
        <w:t>i</w:t>
      </w:r>
      <w:r>
        <w:t>k</w:t>
      </w:r>
      <w:r>
        <w:rPr>
          <w:spacing w:val="1"/>
          <w:w w:val="111"/>
        </w:rPr>
        <w:t>Ş</w:t>
      </w:r>
      <w:r>
        <w:t>a</w:t>
      </w:r>
      <w:r>
        <w:rPr>
          <w:spacing w:val="-1"/>
        </w:rPr>
        <w:t>r</w:t>
      </w:r>
      <w:r>
        <w:t>tla</w:t>
      </w:r>
      <w:r>
        <w:rPr>
          <w:spacing w:val="-1"/>
        </w:rPr>
        <w:t>r</w:t>
      </w:r>
      <w:r>
        <w:t>ı</w:t>
      </w:r>
      <w:bookmarkEnd w:id="214"/>
      <w:bookmarkEnd w:id="215"/>
      <w:bookmarkEnd w:id="216"/>
      <w:proofErr w:type="spellEnd"/>
    </w:p>
    <w:p w14:paraId="1A57BE65" w14:textId="77777777" w:rsidR="00801F04" w:rsidRDefault="00801F04" w:rsidP="00801F04">
      <w:proofErr w:type="spellStart"/>
      <w:r>
        <w:t>Kayişlar</w:t>
      </w:r>
      <w:proofErr w:type="spellEnd"/>
      <w:r>
        <w:t>, makaralar, zincirler, dişliler, kaplinler, ayar vidaları, anahtarlar ve diğer döner parçalar, herhangi bir kişinin yakın çevresine gelmesi durumunda tamamen mahfazalı ya da uygun şekilde korumalı olacaktır. Personele zarar verebilecek veya yangın çıkarabilecek şekilde yerleştirilmiş yüksek ısılı teçhizat ve borular gerektiği gibi korunacak veya burada belirlenen tipte yalıtım malzemesi ile yalıtılacaktır. İskeleler, merdivenler ve parmaklıklar gibi parçalar gerektiği durumlarda teçhizatın emniyetli bir şekilde çalışması ve bakımı için bulundurulacaktır.</w:t>
      </w:r>
    </w:p>
    <w:p w14:paraId="332FF079" w14:textId="77777777" w:rsidR="00801F04" w:rsidRDefault="00801F04" w:rsidP="00801F04">
      <w:r>
        <w:t>İçme suyu, bahçe sulama ve doğalgaz tesisatlarında yer altına döşenen alt yapı borularında kum yastıklamadan sonra en az 20 cm genişliğinde plastik esaslı ikaz bandı döşenecektir.</w:t>
      </w:r>
    </w:p>
    <w:p w14:paraId="51292C3F" w14:textId="77777777" w:rsidR="00801F04" w:rsidRDefault="00801F04" w:rsidP="00801F04">
      <w:pPr>
        <w:widowControl w:val="0"/>
        <w:autoSpaceDE w:val="0"/>
        <w:autoSpaceDN w:val="0"/>
        <w:adjustRightInd w:val="0"/>
        <w:spacing w:before="1" w:line="240" w:lineRule="atLeast"/>
        <w:rPr>
          <w:rFonts w:cs="Arial"/>
          <w:szCs w:val="22"/>
        </w:rPr>
      </w:pPr>
    </w:p>
    <w:p w14:paraId="33934202" w14:textId="77777777" w:rsidR="00801F04" w:rsidRDefault="00801F04" w:rsidP="00801F04">
      <w:pPr>
        <w:pStyle w:val="Balk3"/>
      </w:pPr>
      <w:bookmarkStart w:id="217" w:name="_Toc59025469"/>
      <w:bookmarkStart w:id="218" w:name="_Toc66796495"/>
      <w:bookmarkStart w:id="219" w:name="_Toc69126464"/>
      <w:r>
        <w:t>Elekt</w:t>
      </w:r>
      <w:r>
        <w:rPr>
          <w:spacing w:val="-1"/>
        </w:rPr>
        <w:t>r</w:t>
      </w:r>
      <w:r>
        <w:t>ik</w:t>
      </w:r>
      <w:r>
        <w:rPr>
          <w:spacing w:val="2"/>
        </w:rPr>
        <w:t xml:space="preserve"> Ş</w:t>
      </w:r>
      <w:r>
        <w:t>a</w:t>
      </w:r>
      <w:r>
        <w:rPr>
          <w:spacing w:val="-1"/>
        </w:rPr>
        <w:t>r</w:t>
      </w:r>
      <w:r>
        <w:t>tlar</w:t>
      </w:r>
      <w:bookmarkEnd w:id="217"/>
      <w:bookmarkEnd w:id="218"/>
      <w:bookmarkEnd w:id="219"/>
    </w:p>
    <w:p w14:paraId="33580764" w14:textId="77777777" w:rsidR="00801F04" w:rsidRDefault="00801F04" w:rsidP="00801F04">
      <w:r>
        <w:t xml:space="preserve">Motorlar, marş motorları ve kumanda tertibatı gibi mekanik teçhizat ve sistemlerin elektrikle ilgili parçaları bu bölümde belirtilen Şartlar altında temin edilecek, burada belirtildiği gibi komple ve çalışabilir sistemler için gereken şekilde olacaktır. Gerilim aralığı genişletilmiş motorlara izin verilmeyecektir. Paket teçhizat parçalarının enterkonnekte devreleri teçhizatın entegre bir parçası olarak sağlanacaktır. Bütün enterkonnekte güç kabloları ve sahada kurulmuş teçhizatın 100 Voltun üzerindeki kontrol kabloları, kablo boruları bu projenin Elektrik </w:t>
      </w:r>
      <w:proofErr w:type="spellStart"/>
      <w:r>
        <w:t>şartnameleri'nde</w:t>
      </w:r>
      <w:proofErr w:type="spellEnd"/>
      <w:r>
        <w:t xml:space="preserve"> belirtildiği gibi olacaktır. 100 Voltun altındaki kontrol kabloları ve kablo boruları Elektrik şartnameleri '</w:t>
      </w:r>
      <w:proofErr w:type="spellStart"/>
      <w:r>
        <w:t>nde</w:t>
      </w:r>
      <w:proofErr w:type="spellEnd"/>
      <w:r>
        <w:t xml:space="preserve"> belirtildiği gibi olacaktır.</w:t>
      </w:r>
    </w:p>
    <w:p w14:paraId="532057CD" w14:textId="77777777" w:rsidR="00801F04" w:rsidRDefault="00801F04" w:rsidP="00801F04">
      <w:r>
        <w:lastRenderedPageBreak/>
        <w:t xml:space="preserve">Motor kontrol merkezlerinin bir parçasını meydana getiren motor kontrol teçhizatı veya Şalt takımları ile bu gibi takımları, merkezleri veya diğer güç kaynaklarını mekanik cihazlara bağlayan bütün gerekli </w:t>
      </w:r>
      <w:proofErr w:type="spellStart"/>
      <w:r>
        <w:t>kablaj</w:t>
      </w:r>
      <w:proofErr w:type="spellEnd"/>
      <w:r>
        <w:t xml:space="preserve"> ve kablo boruları bu projenin Elektrik şartnameleri 'ne uygun olacaktır.</w:t>
      </w:r>
    </w:p>
    <w:p w14:paraId="1AD53076" w14:textId="77777777" w:rsidR="00801F04" w:rsidRDefault="00801F04" w:rsidP="00801F04">
      <w:pPr>
        <w:widowControl w:val="0"/>
        <w:autoSpaceDE w:val="0"/>
        <w:autoSpaceDN w:val="0"/>
        <w:adjustRightInd w:val="0"/>
        <w:spacing w:line="240" w:lineRule="atLeast"/>
        <w:rPr>
          <w:rFonts w:cs="Arial"/>
          <w:szCs w:val="22"/>
        </w:rPr>
      </w:pPr>
    </w:p>
    <w:p w14:paraId="7FB0E24D" w14:textId="58C9491C" w:rsidR="00801F04" w:rsidRDefault="00801F04" w:rsidP="00801F04">
      <w:pPr>
        <w:pStyle w:val="Balk3"/>
      </w:pPr>
      <w:bookmarkStart w:id="220" w:name="_Toc59025470"/>
      <w:bookmarkStart w:id="221" w:name="_Toc66796496"/>
      <w:bookmarkStart w:id="222" w:name="_Toc69126465"/>
      <w:r>
        <w:rPr>
          <w:spacing w:val="1"/>
        </w:rPr>
        <w:t>S</w:t>
      </w:r>
      <w:r>
        <w:t>ist</w:t>
      </w:r>
      <w:r>
        <w:rPr>
          <w:spacing w:val="1"/>
        </w:rPr>
        <w:t>e</w:t>
      </w:r>
      <w:r>
        <w:rPr>
          <w:spacing w:val="-3"/>
        </w:rPr>
        <w:t>m</w:t>
      </w:r>
      <w:r>
        <w:t>e</w:t>
      </w:r>
      <w:r w:rsidR="005E72EE">
        <w:t xml:space="preserve"> </w:t>
      </w:r>
      <w:r>
        <w:t xml:space="preserve">Yol </w:t>
      </w:r>
      <w:r>
        <w:rPr>
          <w:spacing w:val="2"/>
        </w:rPr>
        <w:t>V</w:t>
      </w:r>
      <w:r>
        <w:rPr>
          <w:spacing w:val="-1"/>
        </w:rPr>
        <w:t>e</w:t>
      </w:r>
      <w:r>
        <w:rPr>
          <w:spacing w:val="1"/>
        </w:rPr>
        <w:t>r</w:t>
      </w:r>
      <w:r>
        <w:rPr>
          <w:spacing w:val="-1"/>
        </w:rPr>
        <w:t>m</w:t>
      </w:r>
      <w:r>
        <w:t>e</w:t>
      </w:r>
      <w:bookmarkEnd w:id="220"/>
      <w:bookmarkEnd w:id="221"/>
      <w:bookmarkEnd w:id="222"/>
    </w:p>
    <w:p w14:paraId="3FE69018" w14:textId="77777777" w:rsidR="00801F04" w:rsidRDefault="00801F04" w:rsidP="00801F04">
      <w:r>
        <w:t>Yüklenici sistemdeki cihazları çalıştırmadan önce aşağıdaki kontrolleri yapacaktır:</w:t>
      </w:r>
    </w:p>
    <w:p w14:paraId="0B32C6C2" w14:textId="77777777" w:rsidR="00801F04" w:rsidRDefault="00801F04" w:rsidP="00801F04">
      <w:pPr>
        <w:widowControl w:val="0"/>
        <w:autoSpaceDE w:val="0"/>
        <w:autoSpaceDN w:val="0"/>
        <w:adjustRightInd w:val="0"/>
        <w:spacing w:line="240" w:lineRule="atLeast"/>
        <w:rPr>
          <w:rFonts w:cs="Arial"/>
          <w:b/>
          <w:bCs/>
          <w:szCs w:val="22"/>
        </w:rPr>
      </w:pPr>
    </w:p>
    <w:p w14:paraId="35FFB261" w14:textId="77777777" w:rsidR="00801F04" w:rsidRDefault="00801F04" w:rsidP="00801F04">
      <w:pPr>
        <w:spacing w:line="240" w:lineRule="atLeast"/>
        <w:rPr>
          <w:rFonts w:ascii="Arial" w:hAnsi="Arial" w:cs="Arial"/>
          <w:szCs w:val="22"/>
        </w:rPr>
      </w:pPr>
      <w:r>
        <w:rPr>
          <w:rFonts w:ascii="Arial" w:hAnsi="Arial" w:cs="Arial"/>
          <w:spacing w:val="-2"/>
          <w:szCs w:val="22"/>
        </w:rPr>
        <w:t>K</w:t>
      </w:r>
      <w:r>
        <w:rPr>
          <w:rFonts w:ascii="Arial" w:hAnsi="Arial" w:cs="Arial"/>
          <w:szCs w:val="22"/>
        </w:rPr>
        <w:t>a</w:t>
      </w:r>
      <w:r>
        <w:rPr>
          <w:rFonts w:ascii="Arial" w:hAnsi="Arial" w:cs="Arial"/>
          <w:spacing w:val="-1"/>
          <w:szCs w:val="22"/>
        </w:rPr>
        <w:t>z</w:t>
      </w:r>
      <w:r>
        <w:rPr>
          <w:rFonts w:ascii="Arial" w:hAnsi="Arial" w:cs="Arial"/>
          <w:szCs w:val="22"/>
        </w:rPr>
        <w:t>a</w:t>
      </w:r>
      <w:r>
        <w:rPr>
          <w:rFonts w:ascii="Arial" w:hAnsi="Arial" w:cs="Arial"/>
          <w:spacing w:val="1"/>
          <w:szCs w:val="22"/>
        </w:rPr>
        <w:t>n</w:t>
      </w:r>
      <w:r>
        <w:rPr>
          <w:rFonts w:ascii="Arial" w:hAnsi="Arial" w:cs="Arial"/>
          <w:szCs w:val="22"/>
        </w:rPr>
        <w:t>lar</w:t>
      </w:r>
    </w:p>
    <w:p w14:paraId="2D6B0C08" w14:textId="77777777" w:rsidR="00801F04" w:rsidRDefault="00801F04" w:rsidP="002E721C">
      <w:pPr>
        <w:pStyle w:val="ListeParagraf"/>
        <w:numPr>
          <w:ilvl w:val="0"/>
          <w:numId w:val="58"/>
        </w:numPr>
      </w:pPr>
      <w:r>
        <w:rPr>
          <w:spacing w:val="1"/>
        </w:rPr>
        <w:t>S</w:t>
      </w:r>
      <w:r>
        <w:t>u sı</w:t>
      </w:r>
      <w:r>
        <w:rPr>
          <w:spacing w:val="1"/>
        </w:rPr>
        <w:t>z</w:t>
      </w:r>
      <w:r>
        <w:t>ı</w:t>
      </w:r>
      <w:r>
        <w:rPr>
          <w:spacing w:val="-2"/>
        </w:rPr>
        <w:t>n</w:t>
      </w:r>
      <w:r>
        <w:t>t</w:t>
      </w:r>
      <w:r>
        <w:rPr>
          <w:spacing w:val="1"/>
        </w:rPr>
        <w:t>ı</w:t>
      </w:r>
      <w:r>
        <w:t>sı a</w:t>
      </w:r>
      <w:r>
        <w:rPr>
          <w:spacing w:val="-1"/>
        </w:rPr>
        <w:t>ç</w:t>
      </w:r>
      <w:r>
        <w:t>ıs</w:t>
      </w:r>
      <w:r>
        <w:rPr>
          <w:spacing w:val="1"/>
        </w:rPr>
        <w:t>ı</w:t>
      </w:r>
      <w:r>
        <w:t>nd</w:t>
      </w:r>
      <w:r>
        <w:rPr>
          <w:spacing w:val="-1"/>
        </w:rPr>
        <w:t>a</w:t>
      </w:r>
      <w:r>
        <w:t>n k</w:t>
      </w:r>
      <w:r>
        <w:rPr>
          <w:spacing w:val="-1"/>
        </w:rPr>
        <w:t>aza</w:t>
      </w:r>
      <w:r>
        <w:t>nı kon</w:t>
      </w:r>
      <w:r>
        <w:rPr>
          <w:spacing w:val="1"/>
        </w:rPr>
        <w:t>t</w:t>
      </w:r>
      <w:r>
        <w:t>rol edin</w:t>
      </w:r>
    </w:p>
    <w:p w14:paraId="7EB94BBF" w14:textId="77777777" w:rsidR="00801F04" w:rsidRDefault="00801F04" w:rsidP="002E721C">
      <w:pPr>
        <w:pStyle w:val="ListeParagraf"/>
        <w:numPr>
          <w:ilvl w:val="0"/>
          <w:numId w:val="58"/>
        </w:numPr>
      </w:pPr>
      <w:proofErr w:type="spellStart"/>
      <w:r>
        <w:rPr>
          <w:spacing w:val="1"/>
        </w:rPr>
        <w:t>S</w:t>
      </w:r>
      <w:r>
        <w:t>ı</w:t>
      </w:r>
      <w:r>
        <w:rPr>
          <w:spacing w:val="2"/>
        </w:rPr>
        <w:t>z</w:t>
      </w:r>
      <w:r>
        <w:t>ı</w:t>
      </w:r>
      <w:r>
        <w:rPr>
          <w:spacing w:val="-2"/>
        </w:rPr>
        <w:t>n</w:t>
      </w:r>
      <w:r>
        <w:t>t</w:t>
      </w:r>
      <w:r>
        <w:rPr>
          <w:spacing w:val="1"/>
        </w:rPr>
        <w:t>ı</w:t>
      </w:r>
      <w:r>
        <w:t>lar</w:t>
      </w:r>
      <w:r>
        <w:rPr>
          <w:spacing w:val="1"/>
        </w:rPr>
        <w:t>açısından</w:t>
      </w:r>
      <w:proofErr w:type="spellEnd"/>
      <w:r>
        <w:t xml:space="preserve"> k</w:t>
      </w:r>
      <w:r>
        <w:rPr>
          <w:spacing w:val="-1"/>
        </w:rPr>
        <w:t>a</w:t>
      </w:r>
      <w:r>
        <w:rPr>
          <w:spacing w:val="1"/>
        </w:rPr>
        <w:t>z</w:t>
      </w:r>
      <w:r>
        <w:rPr>
          <w:spacing w:val="-1"/>
        </w:rPr>
        <w:t>a</w:t>
      </w:r>
      <w:r>
        <w:t>nın du</w:t>
      </w:r>
      <w:r>
        <w:rPr>
          <w:spacing w:val="1"/>
        </w:rPr>
        <w:t>m</w:t>
      </w:r>
      <w:r>
        <w:rPr>
          <w:spacing w:val="-1"/>
        </w:rPr>
        <w:t>a</w:t>
      </w:r>
      <w:r>
        <w:t>n bo</w:t>
      </w:r>
      <w:r>
        <w:rPr>
          <w:spacing w:val="-1"/>
        </w:rPr>
        <w:t>r</w:t>
      </w:r>
      <w:r>
        <w:t xml:space="preserve">usunu kontrol </w:t>
      </w:r>
      <w:r>
        <w:rPr>
          <w:spacing w:val="-1"/>
        </w:rPr>
        <w:t>e</w:t>
      </w:r>
      <w:r>
        <w:t>din</w:t>
      </w:r>
    </w:p>
    <w:p w14:paraId="259BCB1C" w14:textId="77777777" w:rsidR="00801F04" w:rsidRDefault="00801F04" w:rsidP="002E721C">
      <w:pPr>
        <w:pStyle w:val="ListeParagraf"/>
        <w:numPr>
          <w:ilvl w:val="0"/>
          <w:numId w:val="58"/>
        </w:numPr>
      </w:pPr>
      <w:r>
        <w:t>K</w:t>
      </w:r>
      <w:r>
        <w:rPr>
          <w:spacing w:val="-1"/>
        </w:rPr>
        <w:t>a</w:t>
      </w:r>
      <w:r>
        <w:rPr>
          <w:spacing w:val="1"/>
        </w:rPr>
        <w:t>z</w:t>
      </w:r>
      <w:r>
        <w:rPr>
          <w:spacing w:val="-1"/>
        </w:rPr>
        <w:t>a</w:t>
      </w:r>
      <w:r>
        <w:t xml:space="preserve">n </w:t>
      </w:r>
      <w:r>
        <w:rPr>
          <w:spacing w:val="1"/>
        </w:rPr>
        <w:t>termostatının</w:t>
      </w:r>
      <w:r>
        <w:t xml:space="preserve"> </w:t>
      </w:r>
      <w:proofErr w:type="spellStart"/>
      <w:r>
        <w:t>çalışmasınıkontrol</w:t>
      </w:r>
      <w:proofErr w:type="spellEnd"/>
      <w:r>
        <w:t xml:space="preserve"> </w:t>
      </w:r>
      <w:r>
        <w:rPr>
          <w:spacing w:val="-1"/>
        </w:rPr>
        <w:t>e</w:t>
      </w:r>
      <w:r>
        <w:t>din</w:t>
      </w:r>
    </w:p>
    <w:p w14:paraId="64CBBA3A" w14:textId="77777777" w:rsidR="00801F04" w:rsidRDefault="00801F04" w:rsidP="002E721C">
      <w:pPr>
        <w:pStyle w:val="ListeParagraf"/>
        <w:numPr>
          <w:ilvl w:val="0"/>
          <w:numId w:val="58"/>
        </w:numPr>
      </w:pPr>
      <w:proofErr w:type="spellStart"/>
      <w:r>
        <w:t>K</w:t>
      </w:r>
      <w:r>
        <w:rPr>
          <w:spacing w:val="-1"/>
        </w:rPr>
        <w:t>a</w:t>
      </w:r>
      <w:r>
        <w:rPr>
          <w:spacing w:val="1"/>
        </w:rPr>
        <w:t>z</w:t>
      </w:r>
      <w:r>
        <w:rPr>
          <w:spacing w:val="-1"/>
        </w:rPr>
        <w:t>a</w:t>
      </w:r>
      <w:r>
        <w:t>n</w:t>
      </w:r>
      <w:r>
        <w:rPr>
          <w:spacing w:val="1"/>
        </w:rPr>
        <w:t>yüksek</w:t>
      </w:r>
      <w:proofErr w:type="spellEnd"/>
      <w:r>
        <w:t xml:space="preserve"> sı</w:t>
      </w:r>
      <w:r>
        <w:rPr>
          <w:spacing w:val="-1"/>
        </w:rPr>
        <w:t>ca</w:t>
      </w:r>
      <w:r>
        <w:t>kl</w:t>
      </w:r>
      <w:r>
        <w:rPr>
          <w:spacing w:val="1"/>
        </w:rPr>
        <w:t>ı</w:t>
      </w:r>
      <w:r>
        <w:t>k sınırl</w:t>
      </w:r>
      <w:r>
        <w:rPr>
          <w:spacing w:val="-1"/>
        </w:rPr>
        <w:t>a</w:t>
      </w:r>
      <w:r>
        <w:t>ma t</w:t>
      </w:r>
      <w:r>
        <w:rPr>
          <w:spacing w:val="-1"/>
        </w:rPr>
        <w:t>e</w:t>
      </w:r>
      <w:r>
        <w:t>rmostatın</w:t>
      </w:r>
      <w:r>
        <w:rPr>
          <w:spacing w:val="1"/>
        </w:rPr>
        <w:t>ı</w:t>
      </w:r>
      <w:r>
        <w:t xml:space="preserve">n </w:t>
      </w:r>
      <w:proofErr w:type="spellStart"/>
      <w:r>
        <w:t>çalışmasınıkontrol</w:t>
      </w:r>
      <w:proofErr w:type="spellEnd"/>
      <w:r>
        <w:t xml:space="preserve"> </w:t>
      </w:r>
      <w:r>
        <w:rPr>
          <w:spacing w:val="-1"/>
        </w:rPr>
        <w:t>e</w:t>
      </w:r>
      <w:r>
        <w:t>din</w:t>
      </w:r>
    </w:p>
    <w:p w14:paraId="76B420BA" w14:textId="77777777" w:rsidR="00801F04" w:rsidRDefault="00801F04" w:rsidP="002E721C">
      <w:pPr>
        <w:pStyle w:val="ListeParagraf"/>
        <w:numPr>
          <w:ilvl w:val="0"/>
          <w:numId w:val="58"/>
        </w:numPr>
      </w:pPr>
      <w:proofErr w:type="spellStart"/>
      <w:r>
        <w:rPr>
          <w:spacing w:val="-2"/>
        </w:rPr>
        <w:t>B</w:t>
      </w:r>
      <w:r>
        <w:t>rülör</w:t>
      </w:r>
      <w:r>
        <w:rPr>
          <w:spacing w:val="1"/>
        </w:rPr>
        <w:t>ateşleme</w:t>
      </w:r>
      <w:r>
        <w:t>si</w:t>
      </w:r>
      <w:r>
        <w:rPr>
          <w:spacing w:val="1"/>
        </w:rPr>
        <w:t>s</w:t>
      </w:r>
      <w:r>
        <w:t>temin</w:t>
      </w:r>
      <w:r>
        <w:rPr>
          <w:spacing w:val="1"/>
        </w:rPr>
        <w:t>i</w:t>
      </w:r>
      <w:r>
        <w:t>n</w:t>
      </w:r>
      <w:proofErr w:type="spellEnd"/>
      <w:r>
        <w:t xml:space="preserve"> </w:t>
      </w:r>
      <w:proofErr w:type="spellStart"/>
      <w:r>
        <w:t>dü</w:t>
      </w:r>
      <w:r>
        <w:rPr>
          <w:spacing w:val="1"/>
        </w:rPr>
        <w:t>z</w:t>
      </w:r>
      <w:r>
        <w:rPr>
          <w:spacing w:val="-2"/>
        </w:rPr>
        <w:t>g</w:t>
      </w:r>
      <w:r>
        <w:t>ün</w:t>
      </w:r>
      <w:r>
        <w:rPr>
          <w:bCs/>
        </w:rPr>
        <w:t>çalışıp</w:t>
      </w:r>
      <w:proofErr w:type="spellEnd"/>
      <w:r>
        <w:rPr>
          <w:bCs/>
        </w:rPr>
        <w:t xml:space="preserve"> çalışmadığını </w:t>
      </w:r>
      <w:r>
        <w:t xml:space="preserve">kontrol </w:t>
      </w:r>
      <w:r>
        <w:rPr>
          <w:spacing w:val="-1"/>
        </w:rPr>
        <w:t>e</w:t>
      </w:r>
      <w:r>
        <w:t>din</w:t>
      </w:r>
    </w:p>
    <w:p w14:paraId="775881B8" w14:textId="01316BFD" w:rsidR="00801F04" w:rsidRDefault="00801F04" w:rsidP="002E721C">
      <w:pPr>
        <w:pStyle w:val="ListeParagraf"/>
        <w:numPr>
          <w:ilvl w:val="0"/>
          <w:numId w:val="58"/>
        </w:numPr>
      </w:pPr>
      <w:r>
        <w:rPr>
          <w:spacing w:val="-2"/>
        </w:rPr>
        <w:t>B</w:t>
      </w:r>
      <w:r>
        <w:t>rülör</w:t>
      </w:r>
      <w:r w:rsidR="00105B27">
        <w:t xml:space="preserve"> </w:t>
      </w:r>
      <w:r>
        <w:rPr>
          <w:spacing w:val="1"/>
        </w:rPr>
        <w:t>memesin</w:t>
      </w:r>
      <w:r w:rsidR="00105B27">
        <w:rPr>
          <w:spacing w:val="1"/>
        </w:rPr>
        <w:t xml:space="preserve">i </w:t>
      </w:r>
      <w:r>
        <w:t>kontrol</w:t>
      </w:r>
      <w:r w:rsidR="00105B27">
        <w:t xml:space="preserve"> </w:t>
      </w:r>
      <w:r>
        <w:rPr>
          <w:spacing w:val="-1"/>
        </w:rPr>
        <w:t>e</w:t>
      </w:r>
      <w:r>
        <w:t>di</w:t>
      </w:r>
      <w:r>
        <w:rPr>
          <w:spacing w:val="2"/>
        </w:rPr>
        <w:t>n</w:t>
      </w:r>
      <w:r>
        <w:t>,</w:t>
      </w:r>
      <w:r w:rsidR="00105B27">
        <w:t xml:space="preserve"> </w:t>
      </w:r>
      <w:r>
        <w:t>temiz</w:t>
      </w:r>
      <w:r w:rsidR="005E72EE">
        <w:t xml:space="preserve"> </w:t>
      </w:r>
      <w:r>
        <w:t>oldu</w:t>
      </w:r>
      <w:r>
        <w:rPr>
          <w:spacing w:val="-2"/>
        </w:rPr>
        <w:t>ğ</w:t>
      </w:r>
      <w:r>
        <w:t>und</w:t>
      </w:r>
      <w:r>
        <w:rPr>
          <w:spacing w:val="-1"/>
        </w:rPr>
        <w:t>a</w:t>
      </w:r>
      <w:r>
        <w:t>n</w:t>
      </w:r>
      <w:r w:rsidR="005E72EE">
        <w:t xml:space="preserve"> </w:t>
      </w:r>
      <w:r>
        <w:t>ve</w:t>
      </w:r>
      <w:r w:rsidR="005E72EE">
        <w:t xml:space="preserve"> </w:t>
      </w:r>
      <w:r>
        <w:t>tesis</w:t>
      </w:r>
      <w:r>
        <w:rPr>
          <w:spacing w:val="1"/>
        </w:rPr>
        <w:t>i</w:t>
      </w:r>
      <w:r>
        <w:t>n</w:t>
      </w:r>
      <w:r w:rsidR="005E72EE">
        <w:t xml:space="preserve"> </w:t>
      </w:r>
      <w:r>
        <w:t>k</w:t>
      </w:r>
      <w:r>
        <w:rPr>
          <w:spacing w:val="-1"/>
        </w:rPr>
        <w:t>a</w:t>
      </w:r>
      <w:r>
        <w:t>p</w:t>
      </w:r>
      <w:r>
        <w:rPr>
          <w:spacing w:val="-1"/>
        </w:rPr>
        <w:t>a</w:t>
      </w:r>
      <w:r>
        <w:t>si</w:t>
      </w:r>
      <w:r>
        <w:rPr>
          <w:spacing w:val="1"/>
        </w:rPr>
        <w:t>t</w:t>
      </w:r>
      <w:r>
        <w:t>e</w:t>
      </w:r>
      <w:r w:rsidR="005E72EE">
        <w:t xml:space="preserve"> </w:t>
      </w:r>
      <w:r>
        <w:rPr>
          <w:bCs/>
        </w:rPr>
        <w:t>şa</w:t>
      </w:r>
      <w:r>
        <w:t>rt</w:t>
      </w:r>
      <w:r>
        <w:rPr>
          <w:spacing w:val="2"/>
        </w:rPr>
        <w:t>l</w:t>
      </w:r>
      <w:r>
        <w:rPr>
          <w:spacing w:val="-1"/>
        </w:rPr>
        <w:t>a</w:t>
      </w:r>
      <w:r>
        <w:t xml:space="preserve">rı </w:t>
      </w:r>
      <w:r>
        <w:rPr>
          <w:spacing w:val="-1"/>
        </w:rPr>
        <w:t>aç</w:t>
      </w:r>
      <w:r>
        <w:t>ıs</w:t>
      </w:r>
      <w:r>
        <w:rPr>
          <w:spacing w:val="1"/>
        </w:rPr>
        <w:t>ı</w:t>
      </w:r>
      <w:r>
        <w:t>nd</w:t>
      </w:r>
      <w:r>
        <w:rPr>
          <w:spacing w:val="-1"/>
        </w:rPr>
        <w:t>a</w:t>
      </w:r>
      <w:r>
        <w:t xml:space="preserve">n </w:t>
      </w:r>
      <w:proofErr w:type="spellStart"/>
      <w:r>
        <w:t>do</w:t>
      </w:r>
      <w:r>
        <w:rPr>
          <w:spacing w:val="-2"/>
        </w:rPr>
        <w:t>ğ</w:t>
      </w:r>
      <w:r>
        <w:t>ru</w:t>
      </w:r>
      <w:r>
        <w:rPr>
          <w:spacing w:val="-1"/>
        </w:rPr>
        <w:t>e</w:t>
      </w:r>
      <w:proofErr w:type="spellEnd"/>
      <w:r w:rsidR="005E72EE">
        <w:rPr>
          <w:spacing w:val="-1"/>
        </w:rPr>
        <w:t xml:space="preserve"> </w:t>
      </w:r>
      <w:r>
        <w:t>b</w:t>
      </w:r>
      <w:r>
        <w:rPr>
          <w:spacing w:val="-1"/>
        </w:rPr>
        <w:t>a</w:t>
      </w:r>
      <w:r>
        <w:t>t</w:t>
      </w:r>
      <w:r>
        <w:rPr>
          <w:spacing w:val="1"/>
        </w:rPr>
        <w:t>t</w:t>
      </w:r>
      <w:r>
        <w:t>a</w:t>
      </w:r>
      <w:r w:rsidR="005E72EE">
        <w:t xml:space="preserve"> </w:t>
      </w:r>
      <w:r>
        <w:t>old</w:t>
      </w:r>
      <w:r>
        <w:rPr>
          <w:spacing w:val="3"/>
        </w:rPr>
        <w:t>u</w:t>
      </w:r>
      <w:r>
        <w:rPr>
          <w:spacing w:val="-2"/>
        </w:rPr>
        <w:t>ğ</w:t>
      </w:r>
      <w:r>
        <w:t>und</w:t>
      </w:r>
      <w:r>
        <w:rPr>
          <w:spacing w:val="-1"/>
        </w:rPr>
        <w:t>a</w:t>
      </w:r>
      <w:r>
        <w:t>n</w:t>
      </w:r>
      <w:r w:rsidR="005E72EE">
        <w:t xml:space="preserve"> </w:t>
      </w:r>
      <w:r>
        <w:rPr>
          <w:spacing w:val="-1"/>
        </w:rPr>
        <w:t>e</w:t>
      </w:r>
      <w:r>
        <w:t>m</w:t>
      </w:r>
      <w:r>
        <w:rPr>
          <w:spacing w:val="1"/>
        </w:rPr>
        <w:t>i</w:t>
      </w:r>
      <w:r>
        <w:t xml:space="preserve">n olun. </w:t>
      </w:r>
      <w:r>
        <w:rPr>
          <w:spacing w:val="2"/>
        </w:rPr>
        <w:t>A</w:t>
      </w:r>
      <w:r>
        <w:rPr>
          <w:spacing w:val="-5"/>
        </w:rPr>
        <w:t>y</w:t>
      </w:r>
      <w:r>
        <w:t>rı</w:t>
      </w:r>
      <w:r>
        <w:rPr>
          <w:spacing w:val="1"/>
        </w:rPr>
        <w:t>c</w:t>
      </w:r>
      <w:r>
        <w:t>a</w:t>
      </w:r>
      <w:r w:rsidR="005E72EE">
        <w:t xml:space="preserve"> </w:t>
      </w:r>
      <w:r>
        <w:t>sık</w:t>
      </w:r>
      <w:r>
        <w:rPr>
          <w:spacing w:val="1"/>
        </w:rPr>
        <w:t>ı</w:t>
      </w:r>
      <w:r>
        <w:t>l</w:t>
      </w:r>
      <w:r>
        <w:rPr>
          <w:spacing w:val="1"/>
        </w:rPr>
        <w:t>ı</w:t>
      </w:r>
      <w:r>
        <w:t xml:space="preserve">ğından </w:t>
      </w:r>
      <w:r>
        <w:rPr>
          <w:spacing w:val="-1"/>
        </w:rPr>
        <w:t>e</w:t>
      </w:r>
      <w:r>
        <w:t>m</w:t>
      </w:r>
      <w:r>
        <w:rPr>
          <w:spacing w:val="1"/>
        </w:rPr>
        <w:t>i</w:t>
      </w:r>
      <w:r>
        <w:t>n olun.</w:t>
      </w:r>
    </w:p>
    <w:p w14:paraId="19755D51" w14:textId="77777777" w:rsidR="00801F04" w:rsidRDefault="00801F04" w:rsidP="002E721C">
      <w:pPr>
        <w:pStyle w:val="ListeParagraf"/>
        <w:numPr>
          <w:ilvl w:val="0"/>
          <w:numId w:val="58"/>
        </w:numPr>
      </w:pPr>
      <w:proofErr w:type="spellStart"/>
      <w:r>
        <w:t>Tüm</w:t>
      </w:r>
      <w:r>
        <w:rPr>
          <w:spacing w:val="-1"/>
        </w:rPr>
        <w:t>e</w:t>
      </w:r>
      <w:r>
        <w:t>lektrik</w:t>
      </w:r>
      <w:proofErr w:type="spellEnd"/>
      <w:r>
        <w:t xml:space="preserve"> </w:t>
      </w:r>
      <w:proofErr w:type="spellStart"/>
      <w:r>
        <w:rPr>
          <w:spacing w:val="1"/>
        </w:rPr>
        <w:t>bağlantıları</w:t>
      </w:r>
      <w:r>
        <w:t>sık</w:t>
      </w:r>
      <w:r>
        <w:rPr>
          <w:spacing w:val="1"/>
        </w:rPr>
        <w:t>ı</w:t>
      </w:r>
      <w:r>
        <w:t>l</w:t>
      </w:r>
      <w:r>
        <w:rPr>
          <w:spacing w:val="1"/>
        </w:rPr>
        <w:t>ı</w:t>
      </w:r>
      <w:r>
        <w:t>kla</w:t>
      </w:r>
      <w:r>
        <w:rPr>
          <w:spacing w:val="-1"/>
        </w:rPr>
        <w:t>r</w:t>
      </w:r>
      <w:r>
        <w:t>ından</w:t>
      </w:r>
      <w:proofErr w:type="spellEnd"/>
      <w:r>
        <w:t xml:space="preserve"> </w:t>
      </w:r>
      <w:r>
        <w:rPr>
          <w:spacing w:val="-1"/>
        </w:rPr>
        <w:t>e</w:t>
      </w:r>
      <w:r>
        <w:t>m</w:t>
      </w:r>
      <w:r>
        <w:rPr>
          <w:spacing w:val="1"/>
        </w:rPr>
        <w:t>i</w:t>
      </w:r>
      <w:r>
        <w:t>n ol</w:t>
      </w:r>
      <w:r>
        <w:rPr>
          <w:spacing w:val="-1"/>
        </w:rPr>
        <w:t>ma</w:t>
      </w:r>
      <w:r>
        <w:t>k için kontrol edin</w:t>
      </w:r>
    </w:p>
    <w:p w14:paraId="4689AE70" w14:textId="77777777" w:rsidR="00801F04" w:rsidRDefault="00801F04" w:rsidP="002E721C">
      <w:pPr>
        <w:pStyle w:val="ListeParagraf"/>
        <w:numPr>
          <w:ilvl w:val="0"/>
          <w:numId w:val="58"/>
        </w:numPr>
      </w:pPr>
      <w:r>
        <w:t>Elekt</w:t>
      </w:r>
      <w:r>
        <w:rPr>
          <w:spacing w:val="-1"/>
        </w:rPr>
        <w:t>r</w:t>
      </w:r>
      <w:r>
        <w:t xml:space="preserve">ik </w:t>
      </w:r>
      <w:r>
        <w:rPr>
          <w:spacing w:val="1"/>
        </w:rPr>
        <w:t>sistemleri</w:t>
      </w:r>
      <w:r>
        <w:t xml:space="preserve"> he</w:t>
      </w:r>
      <w:r>
        <w:rPr>
          <w:spacing w:val="-1"/>
        </w:rPr>
        <w:t>r</w:t>
      </w:r>
      <w:r>
        <w:t>h</w:t>
      </w:r>
      <w:r>
        <w:rPr>
          <w:spacing w:val="1"/>
        </w:rPr>
        <w:t>a</w:t>
      </w:r>
      <w:r>
        <w:t>n</w:t>
      </w:r>
      <w:r>
        <w:rPr>
          <w:spacing w:val="-2"/>
        </w:rPr>
        <w:t>g</w:t>
      </w:r>
      <w:r>
        <w:t>i b</w:t>
      </w:r>
      <w:r>
        <w:rPr>
          <w:spacing w:val="1"/>
        </w:rPr>
        <w:t>i</w:t>
      </w:r>
      <w:r>
        <w:t xml:space="preserve">r </w:t>
      </w:r>
      <w:proofErr w:type="spellStart"/>
      <w:r>
        <w:t>kısade</w:t>
      </w:r>
      <w:r>
        <w:rPr>
          <w:spacing w:val="2"/>
        </w:rPr>
        <w:t>v</w:t>
      </w:r>
      <w:r>
        <w:t>reol</w:t>
      </w:r>
      <w:r>
        <w:rPr>
          <w:spacing w:val="1"/>
        </w:rPr>
        <w:t>m</w:t>
      </w:r>
      <w:r>
        <w:rPr>
          <w:spacing w:val="-1"/>
        </w:rPr>
        <w:t>a</w:t>
      </w:r>
      <w:r>
        <w:t>d</w:t>
      </w:r>
      <w:r>
        <w:rPr>
          <w:spacing w:val="3"/>
        </w:rPr>
        <w:t>ı</w:t>
      </w:r>
      <w:r>
        <w:rPr>
          <w:spacing w:val="-2"/>
        </w:rPr>
        <w:t>ğ</w:t>
      </w:r>
      <w:r>
        <w:t>ından</w:t>
      </w:r>
      <w:r>
        <w:rPr>
          <w:spacing w:val="-1"/>
        </w:rPr>
        <w:t>e</w:t>
      </w:r>
      <w:r>
        <w:t>m</w:t>
      </w:r>
      <w:r>
        <w:rPr>
          <w:spacing w:val="1"/>
        </w:rPr>
        <w:t>i</w:t>
      </w:r>
      <w:r>
        <w:t>n</w:t>
      </w:r>
      <w:proofErr w:type="spellEnd"/>
      <w:r>
        <w:t xml:space="preserve"> ol</w:t>
      </w:r>
      <w:r>
        <w:rPr>
          <w:spacing w:val="1"/>
        </w:rPr>
        <w:t>m</w:t>
      </w:r>
      <w:r>
        <w:rPr>
          <w:spacing w:val="-1"/>
        </w:rPr>
        <w:t>a</w:t>
      </w:r>
      <w:r>
        <w:t>k için kontrol edin</w:t>
      </w:r>
    </w:p>
    <w:p w14:paraId="2AF5D981" w14:textId="77777777" w:rsidR="00801F04" w:rsidRDefault="00801F04" w:rsidP="002E721C">
      <w:pPr>
        <w:pStyle w:val="ListeParagraf"/>
        <w:numPr>
          <w:ilvl w:val="0"/>
          <w:numId w:val="58"/>
        </w:numPr>
      </w:pPr>
      <w:proofErr w:type="spellStart"/>
      <w:r>
        <w:t>K</w:t>
      </w:r>
      <w:r>
        <w:rPr>
          <w:spacing w:val="-1"/>
        </w:rPr>
        <w:t>a</w:t>
      </w:r>
      <w:r>
        <w:rPr>
          <w:spacing w:val="1"/>
        </w:rPr>
        <w:t>z</w:t>
      </w:r>
      <w:r>
        <w:rPr>
          <w:spacing w:val="-1"/>
        </w:rPr>
        <w:t>a</w:t>
      </w:r>
      <w:r>
        <w:t>nabir</w:t>
      </w:r>
      <w:proofErr w:type="spellEnd"/>
      <w:r>
        <w:t xml:space="preserve"> </w:t>
      </w:r>
      <w:r>
        <w:rPr>
          <w:spacing w:val="1"/>
        </w:rPr>
        <w:t>drenaj</w:t>
      </w:r>
      <w:r>
        <w:t xml:space="preserve"> </w:t>
      </w:r>
      <w:proofErr w:type="spellStart"/>
      <w:r>
        <w:t>supabıtakıld</w:t>
      </w:r>
      <w:r>
        <w:rPr>
          <w:spacing w:val="1"/>
        </w:rPr>
        <w:t>ı</w:t>
      </w:r>
      <w:r>
        <w:rPr>
          <w:spacing w:val="-2"/>
        </w:rPr>
        <w:t>ğ</w:t>
      </w:r>
      <w:r>
        <w:t>ından</w:t>
      </w:r>
      <w:proofErr w:type="spellEnd"/>
      <w:r>
        <w:t xml:space="preserve"> </w:t>
      </w:r>
      <w:r>
        <w:rPr>
          <w:spacing w:val="-1"/>
        </w:rPr>
        <w:t>e</w:t>
      </w:r>
      <w:r>
        <w:t>m</w:t>
      </w:r>
      <w:r>
        <w:rPr>
          <w:spacing w:val="1"/>
        </w:rPr>
        <w:t>i</w:t>
      </w:r>
      <w:r>
        <w:t>n ol</w:t>
      </w:r>
      <w:r>
        <w:rPr>
          <w:spacing w:val="1"/>
        </w:rPr>
        <w:t>ma</w:t>
      </w:r>
      <w:r>
        <w:t>k için kontrol edin</w:t>
      </w:r>
    </w:p>
    <w:p w14:paraId="34A5E309" w14:textId="77777777" w:rsidR="00801F04" w:rsidRDefault="00801F04" w:rsidP="002E721C">
      <w:pPr>
        <w:pStyle w:val="ListeParagraf"/>
        <w:numPr>
          <w:ilvl w:val="0"/>
          <w:numId w:val="58"/>
        </w:numPr>
      </w:pPr>
      <w:r>
        <w:t>K</w:t>
      </w:r>
      <w:r>
        <w:rPr>
          <w:spacing w:val="-1"/>
        </w:rPr>
        <w:t>a</w:t>
      </w:r>
      <w:r>
        <w:rPr>
          <w:spacing w:val="1"/>
        </w:rPr>
        <w:t>z</w:t>
      </w:r>
      <w:r>
        <w:rPr>
          <w:spacing w:val="-1"/>
        </w:rPr>
        <w:t>a</w:t>
      </w:r>
      <w:r>
        <w:t xml:space="preserve">n </w:t>
      </w:r>
      <w:proofErr w:type="spellStart"/>
      <w:r>
        <w:t>b</w:t>
      </w:r>
      <w:r>
        <w:rPr>
          <w:spacing w:val="-1"/>
        </w:rPr>
        <w:t>a</w:t>
      </w:r>
      <w:r>
        <w:t>sınç</w:t>
      </w:r>
      <w:r>
        <w:rPr>
          <w:spacing w:val="1"/>
        </w:rPr>
        <w:t>göstergesini</w:t>
      </w:r>
      <w:proofErr w:type="spellEnd"/>
      <w:r>
        <w:rPr>
          <w:spacing w:val="1"/>
        </w:rPr>
        <w:t xml:space="preserve"> </w:t>
      </w:r>
      <w:r>
        <w:t xml:space="preserve">kontrol </w:t>
      </w:r>
      <w:r>
        <w:rPr>
          <w:spacing w:val="-1"/>
        </w:rPr>
        <w:t>e</w:t>
      </w:r>
      <w:r>
        <w:t>din</w:t>
      </w:r>
    </w:p>
    <w:p w14:paraId="49F54F4F" w14:textId="77777777" w:rsidR="00801F04" w:rsidRDefault="00801F04" w:rsidP="00801F04">
      <w:pPr>
        <w:widowControl w:val="0"/>
        <w:autoSpaceDE w:val="0"/>
        <w:autoSpaceDN w:val="0"/>
        <w:adjustRightInd w:val="0"/>
        <w:spacing w:before="1" w:line="240" w:lineRule="atLeast"/>
        <w:rPr>
          <w:rFonts w:cs="Arial"/>
          <w:szCs w:val="22"/>
        </w:rPr>
      </w:pPr>
    </w:p>
    <w:p w14:paraId="62F06230" w14:textId="77777777" w:rsidR="00801F04" w:rsidRDefault="00801F04" w:rsidP="00801F04">
      <w:pPr>
        <w:spacing w:line="240" w:lineRule="atLeast"/>
        <w:rPr>
          <w:rFonts w:ascii="Arial" w:hAnsi="Arial" w:cs="Arial"/>
          <w:szCs w:val="22"/>
        </w:rPr>
      </w:pPr>
      <w:r>
        <w:rPr>
          <w:rFonts w:ascii="Arial" w:hAnsi="Arial" w:cs="Arial"/>
          <w:spacing w:val="-1"/>
          <w:szCs w:val="22"/>
        </w:rPr>
        <w:t>V</w:t>
      </w:r>
      <w:r>
        <w:rPr>
          <w:rFonts w:ascii="Arial" w:hAnsi="Arial" w:cs="Arial"/>
          <w:szCs w:val="22"/>
        </w:rPr>
        <w:t>a</w:t>
      </w:r>
      <w:r>
        <w:rPr>
          <w:rFonts w:ascii="Arial" w:hAnsi="Arial" w:cs="Arial"/>
          <w:spacing w:val="1"/>
          <w:szCs w:val="22"/>
        </w:rPr>
        <w:t>n</w:t>
      </w:r>
      <w:r>
        <w:rPr>
          <w:rFonts w:ascii="Arial" w:hAnsi="Arial" w:cs="Arial"/>
          <w:szCs w:val="22"/>
        </w:rPr>
        <w:t>tilatö</w:t>
      </w:r>
      <w:r>
        <w:rPr>
          <w:rFonts w:ascii="Arial" w:hAnsi="Arial" w:cs="Arial"/>
          <w:spacing w:val="-1"/>
          <w:szCs w:val="22"/>
        </w:rPr>
        <w:t>r</w:t>
      </w:r>
      <w:r>
        <w:rPr>
          <w:rFonts w:ascii="Arial" w:hAnsi="Arial" w:cs="Arial"/>
          <w:szCs w:val="22"/>
        </w:rPr>
        <w:t>ler</w:t>
      </w:r>
    </w:p>
    <w:p w14:paraId="3AF3B922" w14:textId="77777777" w:rsidR="00801F04" w:rsidRDefault="00801F04" w:rsidP="002E721C">
      <w:pPr>
        <w:pStyle w:val="ListeParagraf"/>
        <w:numPr>
          <w:ilvl w:val="0"/>
          <w:numId w:val="60"/>
        </w:numPr>
      </w:pPr>
      <w:r>
        <w:t>V-</w:t>
      </w:r>
      <w:proofErr w:type="spellStart"/>
      <w:r>
        <w:rPr>
          <w:spacing w:val="1"/>
        </w:rPr>
        <w:t>Kay</w:t>
      </w:r>
      <w:r>
        <w:rPr>
          <w:bCs/>
        </w:rPr>
        <w:t>ış</w:t>
      </w:r>
      <w:r>
        <w:rPr>
          <w:spacing w:val="1"/>
          <w:w w:val="74"/>
        </w:rPr>
        <w:t>l</w:t>
      </w:r>
      <w:r>
        <w:rPr>
          <w:spacing w:val="1"/>
        </w:rPr>
        <w:t>arının</w:t>
      </w:r>
      <w:r>
        <w:rPr>
          <w:spacing w:val="-2"/>
        </w:rPr>
        <w:t>g</w:t>
      </w:r>
      <w:r>
        <w:rPr>
          <w:spacing w:val="1"/>
        </w:rPr>
        <w:t>er</w:t>
      </w:r>
      <w:r>
        <w:rPr>
          <w:spacing w:val="-2"/>
        </w:rPr>
        <w:t>g</w:t>
      </w:r>
      <w:r>
        <w:t>in</w:t>
      </w:r>
      <w:r>
        <w:rPr>
          <w:spacing w:val="1"/>
        </w:rPr>
        <w:t>l</w:t>
      </w:r>
      <w:r>
        <w:t>i</w:t>
      </w:r>
      <w:r>
        <w:rPr>
          <w:spacing w:val="-2"/>
        </w:rPr>
        <w:t>ğ</w:t>
      </w:r>
      <w:r>
        <w:t>inik</w:t>
      </w:r>
      <w:r>
        <w:rPr>
          <w:spacing w:val="2"/>
        </w:rPr>
        <w:t>o</w:t>
      </w:r>
      <w:r>
        <w:t>ntrol</w:t>
      </w:r>
      <w:proofErr w:type="spellEnd"/>
      <w:r>
        <w:t xml:space="preserve"> </w:t>
      </w:r>
      <w:r>
        <w:rPr>
          <w:spacing w:val="-1"/>
        </w:rPr>
        <w:t>e</w:t>
      </w:r>
      <w:r>
        <w:t>din</w:t>
      </w:r>
    </w:p>
    <w:p w14:paraId="33122432" w14:textId="77777777" w:rsidR="00801F04" w:rsidRDefault="00801F04" w:rsidP="002E721C">
      <w:pPr>
        <w:pStyle w:val="ListeParagraf"/>
        <w:numPr>
          <w:ilvl w:val="0"/>
          <w:numId w:val="60"/>
        </w:numPr>
      </w:pPr>
      <w:proofErr w:type="spellStart"/>
      <w:r>
        <w:rPr>
          <w:spacing w:val="1"/>
        </w:rPr>
        <w:t>Yatakların</w:t>
      </w:r>
      <w:r>
        <w:rPr>
          <w:spacing w:val="-5"/>
        </w:rPr>
        <w:t>y</w:t>
      </w:r>
      <w:r>
        <w:rPr>
          <w:spacing w:val="1"/>
        </w:rPr>
        <w:t>a</w:t>
      </w:r>
      <w:r>
        <w:t>ğ</w:t>
      </w:r>
      <w:r>
        <w:rPr>
          <w:spacing w:val="2"/>
        </w:rPr>
        <w:t>s</w:t>
      </w:r>
      <w:r>
        <w:rPr>
          <w:spacing w:val="-1"/>
        </w:rPr>
        <w:t>e</w:t>
      </w:r>
      <w:r>
        <w:t>v</w:t>
      </w:r>
      <w:r>
        <w:rPr>
          <w:spacing w:val="5"/>
        </w:rPr>
        <w:t>i</w:t>
      </w:r>
      <w:r>
        <w:rPr>
          <w:spacing w:val="-5"/>
        </w:rPr>
        <w:t>y</w:t>
      </w:r>
      <w:r>
        <w:rPr>
          <w:spacing w:val="-1"/>
        </w:rPr>
        <w:t>e</w:t>
      </w:r>
      <w:r>
        <w:t>le</w:t>
      </w:r>
      <w:r>
        <w:rPr>
          <w:spacing w:val="-1"/>
        </w:rPr>
        <w:t>r</w:t>
      </w:r>
      <w:r>
        <w:rPr>
          <w:spacing w:val="3"/>
        </w:rPr>
        <w:t>i</w:t>
      </w:r>
      <w:r>
        <w:t>ni</w:t>
      </w:r>
      <w:proofErr w:type="spellEnd"/>
      <w:r>
        <w:t xml:space="preserve"> kon</w:t>
      </w:r>
      <w:r>
        <w:rPr>
          <w:spacing w:val="1"/>
        </w:rPr>
        <w:t>t</w:t>
      </w:r>
      <w:r>
        <w:t xml:space="preserve">rol </w:t>
      </w:r>
      <w:r>
        <w:rPr>
          <w:spacing w:val="-1"/>
        </w:rPr>
        <w:t>e</w:t>
      </w:r>
      <w:r>
        <w:t>din</w:t>
      </w:r>
    </w:p>
    <w:p w14:paraId="5A0359A5" w14:textId="77777777" w:rsidR="00801F04" w:rsidRDefault="00801F04" w:rsidP="002E721C">
      <w:pPr>
        <w:pStyle w:val="ListeParagraf"/>
        <w:numPr>
          <w:ilvl w:val="0"/>
          <w:numId w:val="60"/>
        </w:numPr>
      </w:pPr>
      <w:r>
        <w:t>Y</w:t>
      </w:r>
      <w:r>
        <w:rPr>
          <w:spacing w:val="-1"/>
        </w:rPr>
        <w:t>a</w:t>
      </w:r>
      <w:r>
        <w:t xml:space="preserve">tak </w:t>
      </w:r>
      <w:r>
        <w:rPr>
          <w:spacing w:val="3"/>
        </w:rPr>
        <w:t>a</w:t>
      </w:r>
      <w:r>
        <w:rPr>
          <w:spacing w:val="-5"/>
        </w:rPr>
        <w:t>y</w:t>
      </w:r>
      <w:r>
        <w:rPr>
          <w:spacing w:val="1"/>
        </w:rPr>
        <w:t>a</w:t>
      </w:r>
      <w:r>
        <w:t>rl</w:t>
      </w:r>
      <w:r>
        <w:rPr>
          <w:spacing w:val="-1"/>
        </w:rPr>
        <w:t>a</w:t>
      </w:r>
      <w:r>
        <w:t xml:space="preserve">rını </w:t>
      </w:r>
      <w:proofErr w:type="spellStart"/>
      <w:r>
        <w:t>kontrol</w:t>
      </w:r>
      <w:r>
        <w:rPr>
          <w:spacing w:val="-1"/>
        </w:rPr>
        <w:t>e</w:t>
      </w:r>
      <w:r>
        <w:t>din</w:t>
      </w:r>
      <w:proofErr w:type="spellEnd"/>
    </w:p>
    <w:p w14:paraId="4D92F3B8" w14:textId="77777777" w:rsidR="00801F04" w:rsidRDefault="00801F04" w:rsidP="002E721C">
      <w:pPr>
        <w:pStyle w:val="ListeParagraf"/>
        <w:numPr>
          <w:ilvl w:val="0"/>
          <w:numId w:val="60"/>
        </w:numPr>
      </w:pPr>
      <w:r>
        <w:rPr>
          <w:spacing w:val="1"/>
        </w:rPr>
        <w:t>Vantilatör</w:t>
      </w:r>
      <w:r>
        <w:rPr>
          <w:spacing w:val="-1"/>
        </w:rPr>
        <w:t xml:space="preserve"> ç</w:t>
      </w:r>
      <w:r>
        <w:rPr>
          <w:spacing w:val="1"/>
        </w:rPr>
        <w:t>a</w:t>
      </w:r>
      <w:r>
        <w:t xml:space="preserve">rk </w:t>
      </w:r>
      <w:proofErr w:type="spellStart"/>
      <w:r>
        <w:t>b</w:t>
      </w:r>
      <w:r>
        <w:rPr>
          <w:spacing w:val="-2"/>
        </w:rPr>
        <w:t>a</w:t>
      </w:r>
      <w:r>
        <w:t>lansınıkontrol</w:t>
      </w:r>
      <w:proofErr w:type="spellEnd"/>
      <w:r>
        <w:t xml:space="preserve"> </w:t>
      </w:r>
      <w:r>
        <w:rPr>
          <w:spacing w:val="-1"/>
        </w:rPr>
        <w:t>e</w:t>
      </w:r>
      <w:r>
        <w:t>din</w:t>
      </w:r>
    </w:p>
    <w:p w14:paraId="199CBF73" w14:textId="77777777" w:rsidR="00801F04" w:rsidRDefault="00801F04" w:rsidP="002E721C">
      <w:pPr>
        <w:pStyle w:val="ListeParagraf"/>
        <w:numPr>
          <w:ilvl w:val="0"/>
          <w:numId w:val="60"/>
        </w:numPr>
      </w:pPr>
      <w:r>
        <w:t>T</w:t>
      </w:r>
      <w:r>
        <w:rPr>
          <w:spacing w:val="-1"/>
        </w:rPr>
        <w:t>e</w:t>
      </w:r>
      <w:r>
        <w:t>spit</w:t>
      </w:r>
      <w:r>
        <w:rPr>
          <w:spacing w:val="1"/>
        </w:rPr>
        <w:t xml:space="preserve"> </w:t>
      </w:r>
      <w:proofErr w:type="spellStart"/>
      <w:r>
        <w:rPr>
          <w:spacing w:val="1"/>
        </w:rPr>
        <w:t>vidalarını</w:t>
      </w:r>
      <w:r>
        <w:rPr>
          <w:bCs/>
        </w:rPr>
        <w:t>şıkıştırın</w:t>
      </w:r>
      <w:proofErr w:type="spellEnd"/>
    </w:p>
    <w:p w14:paraId="2D695DF1" w14:textId="77777777" w:rsidR="00801F04" w:rsidRDefault="00801F04" w:rsidP="002E721C">
      <w:pPr>
        <w:pStyle w:val="ListeParagraf"/>
        <w:numPr>
          <w:ilvl w:val="0"/>
          <w:numId w:val="60"/>
        </w:numPr>
      </w:pPr>
      <w:proofErr w:type="spellStart"/>
      <w:r>
        <w:rPr>
          <w:spacing w:val="1"/>
        </w:rPr>
        <w:t>Muhafaza</w:t>
      </w:r>
      <w:r>
        <w:t>ve</w:t>
      </w:r>
      <w:r>
        <w:rPr>
          <w:spacing w:val="-1"/>
        </w:rPr>
        <w:t>ça</w:t>
      </w:r>
      <w:r>
        <w:t>rkı</w:t>
      </w:r>
      <w:proofErr w:type="spellEnd"/>
      <w:r>
        <w:t xml:space="preserve"> t</w:t>
      </w:r>
      <w:r>
        <w:rPr>
          <w:spacing w:val="-1"/>
        </w:rPr>
        <w:t>e</w:t>
      </w:r>
      <w:r>
        <w:t>m</w:t>
      </w:r>
      <w:r>
        <w:rPr>
          <w:spacing w:val="1"/>
        </w:rPr>
        <w:t>iz</w:t>
      </w:r>
      <w:r>
        <w:t>l</w:t>
      </w:r>
      <w:r>
        <w:rPr>
          <w:spacing w:val="2"/>
        </w:rPr>
        <w:t>e</w:t>
      </w:r>
      <w:r>
        <w:rPr>
          <w:spacing w:val="-5"/>
        </w:rPr>
        <w:t>y</w:t>
      </w:r>
      <w:r>
        <w:t>in</w:t>
      </w:r>
    </w:p>
    <w:p w14:paraId="3E45C51C" w14:textId="77777777" w:rsidR="00801F04" w:rsidRDefault="00801F04" w:rsidP="00801F04">
      <w:pPr>
        <w:widowControl w:val="0"/>
        <w:autoSpaceDE w:val="0"/>
        <w:autoSpaceDN w:val="0"/>
        <w:adjustRightInd w:val="0"/>
        <w:spacing w:before="1" w:line="240" w:lineRule="atLeast"/>
        <w:rPr>
          <w:rFonts w:cs="Arial"/>
          <w:szCs w:val="22"/>
        </w:rPr>
      </w:pPr>
    </w:p>
    <w:p w14:paraId="15A7A5DB" w14:textId="77777777" w:rsidR="00801F04" w:rsidRDefault="00801F04" w:rsidP="00801F04">
      <w:pPr>
        <w:spacing w:line="240" w:lineRule="atLeast"/>
        <w:rPr>
          <w:rFonts w:ascii="Arial" w:hAnsi="Arial" w:cs="Arial"/>
          <w:szCs w:val="22"/>
        </w:rPr>
      </w:pPr>
      <w:proofErr w:type="spellStart"/>
      <w:r>
        <w:rPr>
          <w:rFonts w:ascii="Arial" w:hAnsi="Arial" w:cs="Arial"/>
          <w:spacing w:val="-1"/>
          <w:szCs w:val="22"/>
        </w:rPr>
        <w:t>De</w:t>
      </w:r>
      <w:r>
        <w:rPr>
          <w:rFonts w:ascii="Arial" w:hAnsi="Arial" w:cs="Arial"/>
          <w:spacing w:val="1"/>
          <w:szCs w:val="22"/>
        </w:rPr>
        <w:t>n</w:t>
      </w:r>
      <w:r>
        <w:rPr>
          <w:rFonts w:ascii="Arial" w:hAnsi="Arial" w:cs="Arial"/>
          <w:szCs w:val="22"/>
        </w:rPr>
        <w:t>geAya</w:t>
      </w:r>
      <w:r>
        <w:rPr>
          <w:rFonts w:ascii="Arial" w:hAnsi="Arial" w:cs="Arial"/>
          <w:spacing w:val="-1"/>
          <w:szCs w:val="22"/>
        </w:rPr>
        <w:t>r</w:t>
      </w:r>
      <w:r>
        <w:rPr>
          <w:rFonts w:ascii="Arial" w:hAnsi="Arial" w:cs="Arial"/>
          <w:szCs w:val="22"/>
        </w:rPr>
        <w:t>ı</w:t>
      </w:r>
      <w:proofErr w:type="spellEnd"/>
      <w:r>
        <w:rPr>
          <w:rFonts w:ascii="Arial" w:hAnsi="Arial" w:cs="Arial"/>
          <w:szCs w:val="22"/>
        </w:rPr>
        <w:t xml:space="preserve"> </w:t>
      </w:r>
      <w:proofErr w:type="spellStart"/>
      <w:r>
        <w:rPr>
          <w:rFonts w:ascii="Arial" w:hAnsi="Arial" w:cs="Arial"/>
          <w:spacing w:val="2"/>
          <w:szCs w:val="22"/>
        </w:rPr>
        <w:t>V</w:t>
      </w:r>
      <w:r>
        <w:rPr>
          <w:rFonts w:ascii="Arial" w:hAnsi="Arial" w:cs="Arial"/>
          <w:szCs w:val="22"/>
        </w:rPr>
        <w:t>eT</w:t>
      </w:r>
      <w:r>
        <w:rPr>
          <w:rFonts w:ascii="Arial" w:hAnsi="Arial" w:cs="Arial"/>
          <w:spacing w:val="-1"/>
          <w:szCs w:val="22"/>
        </w:rPr>
        <w:t>e</w:t>
      </w:r>
      <w:r>
        <w:rPr>
          <w:rFonts w:ascii="Arial" w:hAnsi="Arial" w:cs="Arial"/>
          <w:szCs w:val="22"/>
        </w:rPr>
        <w:t>st</w:t>
      </w:r>
      <w:proofErr w:type="spellEnd"/>
      <w:r>
        <w:rPr>
          <w:rFonts w:ascii="Arial" w:hAnsi="Arial" w:cs="Arial"/>
          <w:szCs w:val="22"/>
        </w:rPr>
        <w:t xml:space="preserve"> </w:t>
      </w:r>
      <w:r>
        <w:rPr>
          <w:rFonts w:ascii="Arial" w:hAnsi="Arial" w:cs="Arial"/>
          <w:spacing w:val="-1"/>
          <w:szCs w:val="22"/>
        </w:rPr>
        <w:t>Ver</w:t>
      </w:r>
      <w:r>
        <w:rPr>
          <w:rFonts w:ascii="Arial" w:hAnsi="Arial" w:cs="Arial"/>
          <w:szCs w:val="22"/>
        </w:rPr>
        <w:t>i</w:t>
      </w:r>
      <w:r>
        <w:rPr>
          <w:rFonts w:ascii="Arial" w:hAnsi="Arial" w:cs="Arial"/>
          <w:spacing w:val="1"/>
          <w:szCs w:val="22"/>
        </w:rPr>
        <w:t>le</w:t>
      </w:r>
      <w:r>
        <w:rPr>
          <w:rFonts w:ascii="Arial" w:hAnsi="Arial" w:cs="Arial"/>
          <w:spacing w:val="-1"/>
          <w:szCs w:val="22"/>
        </w:rPr>
        <w:t>r</w:t>
      </w:r>
      <w:r>
        <w:rPr>
          <w:rFonts w:ascii="Arial" w:hAnsi="Arial" w:cs="Arial"/>
          <w:szCs w:val="22"/>
        </w:rPr>
        <w:t>i</w:t>
      </w:r>
    </w:p>
    <w:p w14:paraId="5B927E80" w14:textId="77777777" w:rsidR="00801F04" w:rsidRDefault="00801F04" w:rsidP="00801F04">
      <w:r>
        <w:t>Tüm teçhizat ve tesislerin proje Şartlarını karşıladığından emin olmak için muayene edilecek ve denge ayarı yapılacaktır.</w:t>
      </w:r>
    </w:p>
    <w:p w14:paraId="1E0BDA54" w14:textId="77777777" w:rsidR="00801F04" w:rsidRDefault="00801F04" w:rsidP="00801F04">
      <w:r>
        <w:t xml:space="preserve">Sıcak su veya soğuk su serpantini gerektiren havalandırma veya klima ve ısıtma için klima sistemleri temin edildiği takdirde klima sistemleri, tüm hava terminalleri (Izgaralar, menfezler, </w:t>
      </w:r>
      <w:proofErr w:type="spellStart"/>
      <w:r>
        <w:t>anemostatlar</w:t>
      </w:r>
      <w:proofErr w:type="spellEnd"/>
      <w:r>
        <w:t xml:space="preserve"> vs.) dâhil olmak üzere, klima cihazlarına bağlı kazanlar, pompalar, supaplar ve serpantinlerden geçen su sistemlerini test edip denge ayarlarını yapmadan önce klima ve hava kanallarında düzgün bir hava </w:t>
      </w:r>
      <w:proofErr w:type="spellStart"/>
      <w:r>
        <w:t>akişı</w:t>
      </w:r>
      <w:proofErr w:type="spellEnd"/>
      <w:r>
        <w:t xml:space="preserve"> için komple ayarlanmış olacaklardır. Hava kanalı dağıtımı için doğrudan genleşmeli klima sistemleri temin edildiği takdirde hava sisteminin komple denge ayarı, soğutma sisteminin kontrol edilmesinden ve denge ayarının yapılmasından önce yapılmış olacaktır.</w:t>
      </w:r>
    </w:p>
    <w:p w14:paraId="47C39C96" w14:textId="77777777" w:rsidR="00801F04" w:rsidRDefault="00801F04" w:rsidP="00E36D3D">
      <w:pPr>
        <w:rPr>
          <w:b/>
        </w:rPr>
      </w:pPr>
    </w:p>
    <w:p w14:paraId="365AF8B0" w14:textId="77777777" w:rsidR="00CD5458" w:rsidRDefault="00CD5458" w:rsidP="00E36D3D"/>
    <w:p w14:paraId="5B035BBE" w14:textId="77777777" w:rsidR="005042FB" w:rsidRPr="00C52991" w:rsidRDefault="005042FB" w:rsidP="00657820">
      <w:pPr>
        <w:pStyle w:val="Balk2"/>
      </w:pPr>
      <w:bookmarkStart w:id="223" w:name="_Toc30157605"/>
      <w:bookmarkStart w:id="224" w:name="_Toc69126466"/>
      <w:r w:rsidRPr="00C52991">
        <w:lastRenderedPageBreak/>
        <w:t xml:space="preserve">SIHHİ TESİSAT </w:t>
      </w:r>
      <w:r w:rsidR="00606760">
        <w:t xml:space="preserve">ÖZEL </w:t>
      </w:r>
      <w:r w:rsidRPr="00C52991">
        <w:t>TEKNİK ŞARTNAMESİ</w:t>
      </w:r>
      <w:bookmarkEnd w:id="223"/>
      <w:bookmarkEnd w:id="224"/>
    </w:p>
    <w:p w14:paraId="2AE35FC4" w14:textId="77777777" w:rsidR="005042FB" w:rsidRPr="00C52991" w:rsidRDefault="005042FB" w:rsidP="00657820">
      <w:pPr>
        <w:pStyle w:val="Balk3"/>
      </w:pPr>
      <w:bookmarkStart w:id="225" w:name="_Toc30157606"/>
      <w:bookmarkStart w:id="226" w:name="_Toc69126467"/>
      <w:r w:rsidRPr="00C52991">
        <w:rPr>
          <w:spacing w:val="-2"/>
        </w:rPr>
        <w:t>G</w:t>
      </w:r>
      <w:r w:rsidRPr="00C52991">
        <w:rPr>
          <w:spacing w:val="-1"/>
        </w:rPr>
        <w:t>e</w:t>
      </w:r>
      <w:r w:rsidRPr="00C52991">
        <w:rPr>
          <w:spacing w:val="1"/>
        </w:rPr>
        <w:t>n</w:t>
      </w:r>
      <w:r w:rsidRPr="00C52991">
        <w:rPr>
          <w:spacing w:val="-1"/>
        </w:rPr>
        <w:t>e</w:t>
      </w:r>
      <w:r w:rsidRPr="00C52991">
        <w:t xml:space="preserve">l </w:t>
      </w:r>
      <w:r w:rsidRPr="00C52991">
        <w:rPr>
          <w:spacing w:val="1"/>
        </w:rPr>
        <w:t>Hu</w:t>
      </w:r>
      <w:r w:rsidRPr="00C52991">
        <w:t>s</w:t>
      </w:r>
      <w:r w:rsidRPr="00C52991">
        <w:rPr>
          <w:spacing w:val="1"/>
        </w:rPr>
        <w:t>u</w:t>
      </w:r>
      <w:r w:rsidRPr="00C52991">
        <w:t>slar</w:t>
      </w:r>
      <w:bookmarkEnd w:id="225"/>
      <w:bookmarkEnd w:id="226"/>
    </w:p>
    <w:p w14:paraId="6FDDB093"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Bütün banyo ve tuvalet gereçleri ile aksesuarların montaj detayları üretici firmalarından temin edilecektir.</w:t>
      </w:r>
    </w:p>
    <w:p w14:paraId="26CBF775"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Gereçlerin ve aksesuarların tip ve renkleri, detaylarda gösterildiği gibi olacak ve üretici firma kataloglarından </w:t>
      </w:r>
      <w:r w:rsidR="0078017D" w:rsidRPr="0078017D">
        <w:rPr>
          <w:rFonts w:cs="Arial"/>
          <w:szCs w:val="22"/>
        </w:rPr>
        <w:t xml:space="preserve">İdare </w:t>
      </w:r>
      <w:r w:rsidRPr="00C52991">
        <w:rPr>
          <w:rFonts w:cs="Arial"/>
          <w:szCs w:val="22"/>
        </w:rPr>
        <w:t>tarafından seçilip onaylanacaktır.</w:t>
      </w:r>
    </w:p>
    <w:p w14:paraId="79E10750"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Montajda kullanılacak bütün malzeme TS standartlarına uygun olacaktır. Köşebent, dişli, rot çubuğu gibi malzeme daldırma galvaniz olacak, kelepçeler, lastikli kelepçeler ve askı işlemleri dübel ile yapılacaktır. Her kalemin bir örneği Şantiyeye naklinden önce </w:t>
      </w:r>
      <w:r w:rsidR="00CF068D">
        <w:rPr>
          <w:rFonts w:cs="Arial"/>
          <w:szCs w:val="22"/>
        </w:rPr>
        <w:t>İdareye</w:t>
      </w:r>
      <w:r w:rsidRPr="00C52991">
        <w:rPr>
          <w:rFonts w:cs="Arial"/>
          <w:szCs w:val="22"/>
        </w:rPr>
        <w:t xml:space="preserve"> onay için sunulacaktır.</w:t>
      </w:r>
    </w:p>
    <w:p w14:paraId="48E270AA"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Yüklenici sıhhi tesisatta kullanacağı bütün aksesuarların ve özel kalite belgelerini de aynı zamanda sunacaktır.</w:t>
      </w:r>
    </w:p>
    <w:p w14:paraId="3208F31D"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Bütün tesisata su bağlantıları yapılacak ve tesisatın istenilen fonksiyonlarını yerine getirmesi sağlanacaktır.</w:t>
      </w:r>
    </w:p>
    <w:p w14:paraId="1C6372B5" w14:textId="77777777" w:rsidR="00CF068D"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Binaların temiz su tesisatı, Türk Standartlarına uygun bina </w:t>
      </w:r>
      <w:proofErr w:type="spellStart"/>
      <w:r w:rsidRPr="00C52991">
        <w:rPr>
          <w:rFonts w:cs="Arial"/>
          <w:szCs w:val="22"/>
        </w:rPr>
        <w:t>dişında</w:t>
      </w:r>
      <w:proofErr w:type="spellEnd"/>
      <w:r w:rsidRPr="00C52991">
        <w:rPr>
          <w:rFonts w:cs="Arial"/>
          <w:szCs w:val="22"/>
        </w:rPr>
        <w:t xml:space="preserve"> P.E., bina içinde dikişli galvanizli çelik boru ve galvaniz özel parçalarından oluşacaktır. </w:t>
      </w:r>
    </w:p>
    <w:p w14:paraId="2E34550F"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Ana kolonlarda, bodrum kat yatay borularında </w:t>
      </w:r>
      <w:r w:rsidR="00CF068D">
        <w:rPr>
          <w:rFonts w:cs="Arial"/>
          <w:szCs w:val="22"/>
        </w:rPr>
        <w:t xml:space="preserve">cam elyaf takviyeli kompozit PP-RC </w:t>
      </w:r>
      <w:r w:rsidRPr="00C52991">
        <w:rPr>
          <w:rFonts w:cs="Arial"/>
          <w:szCs w:val="22"/>
        </w:rPr>
        <w:t>boru ile imal edilecektir. Kolonlardan kat geçişlerin de galvaniz borudan bir adaptör ile PPRC boru ya geçirilerek imalat yapılacaktır. Duvar içinde kalan temiz su boruları kılıflı PPRC boru olacaktır.</w:t>
      </w:r>
    </w:p>
    <w:p w14:paraId="28AFE8FB"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Su sayaçları ilgili idarenin yürürlükte olan standart, yönetmelik ve isteklerine uygun olarak temin edilecektir. Okul ve Kantin mahalli için ayrı, ayrı su sayacı takılacaktır. Kantine gelen su ve gaz hattına kantindeki su ve gaz tüketimini belirlemek için süzme sayaç takılacaktır.</w:t>
      </w:r>
    </w:p>
    <w:p w14:paraId="7F89B86D"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Bina içi pissu tesisatı TS 275 EN 1329‟e uygun 3,2 mm et kalınlığında geçme </w:t>
      </w:r>
      <w:proofErr w:type="spellStart"/>
      <w:r w:rsidRPr="00C52991">
        <w:rPr>
          <w:rFonts w:cs="Arial"/>
          <w:szCs w:val="22"/>
        </w:rPr>
        <w:t>muflu</w:t>
      </w:r>
      <w:proofErr w:type="spellEnd"/>
      <w:r w:rsidRPr="00C52991">
        <w:rPr>
          <w:rFonts w:cs="Arial"/>
          <w:szCs w:val="22"/>
        </w:rPr>
        <w:t xml:space="preserve"> sert PVC borular veya TS EN 1451-1‟ e uygun polipropilen ham maddeden imal edilen geçme </w:t>
      </w:r>
      <w:proofErr w:type="spellStart"/>
      <w:r w:rsidRPr="00C52991">
        <w:rPr>
          <w:rFonts w:cs="Arial"/>
          <w:szCs w:val="22"/>
        </w:rPr>
        <w:t>muflu</w:t>
      </w:r>
      <w:proofErr w:type="spellEnd"/>
      <w:r w:rsidRPr="00C52991">
        <w:rPr>
          <w:rFonts w:cs="Arial"/>
          <w:szCs w:val="22"/>
        </w:rPr>
        <w:t xml:space="preserve"> pis su boruları ve bağlantı parçalarından oluşacaktır. Bodrum kat pissu çıkışlarında paslanmaz </w:t>
      </w:r>
      <w:proofErr w:type="spellStart"/>
      <w:r w:rsidRPr="00C52991">
        <w:rPr>
          <w:rFonts w:cs="Arial"/>
          <w:szCs w:val="22"/>
        </w:rPr>
        <w:t>klapeli</w:t>
      </w:r>
      <w:proofErr w:type="spellEnd"/>
      <w:r w:rsidRPr="00C52991">
        <w:rPr>
          <w:rFonts w:cs="Arial"/>
          <w:szCs w:val="22"/>
        </w:rPr>
        <w:t xml:space="preserve"> PVC pissu çek valfları kullanılacaktır.</w:t>
      </w:r>
    </w:p>
    <w:p w14:paraId="6175263B"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Döşeme tipi temizleme kapakları Pirinç veya bronz döküm, krom kaplamalı, vidalı olacak ve kapağı döşeme seviyesine göre ayarlanabilir olacaktır. Hava ve su sızdırmaz olacaktır.</w:t>
      </w:r>
    </w:p>
    <w:p w14:paraId="6648905B"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Lavabo ve pisuar bataryaları 220V AC 12V DC adaptörlü elektrikli, düşük debili (3-5 Litre/Dakika) fotoselli batarya olacaktır. TS ve/veya muadili Belgesi ve T.C. Sanayi ve Ticaret Bakanlığından verilmiş Satış Sonrası Servis Hizmetleri Yeterlilik Belgesi olacaktır. Fotoselli bataryaların montajı, ilgili üretici firmanın servisi tarafından yapılacaktır. </w:t>
      </w:r>
    </w:p>
    <w:p w14:paraId="08D6D49E"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Batarya ara muslukları filtreli ara musluklu olacaktır.</w:t>
      </w:r>
    </w:p>
    <w:p w14:paraId="34A777E8" w14:textId="77777777" w:rsidR="005042FB" w:rsidRDefault="0064597D" w:rsidP="005042FB">
      <w:pPr>
        <w:widowControl w:val="0"/>
        <w:autoSpaceDE w:val="0"/>
        <w:autoSpaceDN w:val="0"/>
        <w:adjustRightInd w:val="0"/>
        <w:spacing w:before="77" w:line="240" w:lineRule="atLeast"/>
        <w:ind w:right="72"/>
        <w:rPr>
          <w:rFonts w:cs="Arial"/>
          <w:szCs w:val="22"/>
        </w:rPr>
      </w:pPr>
      <w:bookmarkStart w:id="227" w:name="_Hlk68979960"/>
      <w:r>
        <w:rPr>
          <w:rFonts w:cs="Arial"/>
          <w:szCs w:val="22"/>
        </w:rPr>
        <w:t xml:space="preserve">Öğretmenler </w:t>
      </w:r>
      <w:proofErr w:type="spellStart"/>
      <w:r>
        <w:rPr>
          <w:rFonts w:cs="Arial"/>
          <w:szCs w:val="22"/>
        </w:rPr>
        <w:t>odası</w:t>
      </w:r>
      <w:bookmarkEnd w:id="227"/>
      <w:r w:rsidR="005042FB" w:rsidRPr="00C52991">
        <w:rPr>
          <w:rFonts w:cs="Arial"/>
          <w:szCs w:val="22"/>
        </w:rPr>
        <w:t>ve</w:t>
      </w:r>
      <w:proofErr w:type="spellEnd"/>
      <w:r w:rsidR="005042FB" w:rsidRPr="00C52991">
        <w:rPr>
          <w:rFonts w:cs="Arial"/>
          <w:szCs w:val="22"/>
        </w:rPr>
        <w:t xml:space="preserve"> kantine damlalıklı paslanmaz çelik eviye, döner eviye batarya, </w:t>
      </w:r>
      <w:proofErr w:type="spellStart"/>
      <w:r w:rsidR="005042FB" w:rsidRPr="00C52991">
        <w:rPr>
          <w:rFonts w:cs="Arial"/>
          <w:szCs w:val="22"/>
        </w:rPr>
        <w:t>aspiratörlü</w:t>
      </w:r>
      <w:proofErr w:type="spellEnd"/>
      <w:r w:rsidR="005042FB" w:rsidRPr="00C52991">
        <w:rPr>
          <w:rFonts w:cs="Arial"/>
          <w:szCs w:val="22"/>
        </w:rPr>
        <w:t xml:space="preserve"> paslanmaz çelik davlumbaz konulacaktır.</w:t>
      </w:r>
    </w:p>
    <w:p w14:paraId="17AFD633" w14:textId="77777777" w:rsidR="0064597D"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WC-Duş mahalline TSE belgeli, elektrikli su ısıtıcıları konulacaktır. </w:t>
      </w:r>
    </w:p>
    <w:p w14:paraId="4FB930FA" w14:textId="77777777" w:rsidR="005042FB" w:rsidRPr="00C52991" w:rsidRDefault="0064597D" w:rsidP="005042FB">
      <w:pPr>
        <w:widowControl w:val="0"/>
        <w:autoSpaceDE w:val="0"/>
        <w:autoSpaceDN w:val="0"/>
        <w:adjustRightInd w:val="0"/>
        <w:spacing w:before="77" w:line="240" w:lineRule="atLeast"/>
        <w:ind w:right="72"/>
        <w:rPr>
          <w:rFonts w:cs="Arial"/>
          <w:szCs w:val="22"/>
        </w:rPr>
      </w:pPr>
      <w:r>
        <w:rPr>
          <w:rFonts w:cs="Arial"/>
          <w:szCs w:val="22"/>
        </w:rPr>
        <w:t>Projede belirtilen</w:t>
      </w:r>
      <w:r w:rsidR="005042FB" w:rsidRPr="00C52991">
        <w:rPr>
          <w:rFonts w:cs="Arial"/>
          <w:szCs w:val="22"/>
        </w:rPr>
        <w:t xml:space="preserve"> yaş grubuna uygun, </w:t>
      </w:r>
      <w:r w:rsidR="00CF068D">
        <w:rPr>
          <w:rFonts w:cs="Arial"/>
          <w:szCs w:val="22"/>
        </w:rPr>
        <w:t>İdare</w:t>
      </w:r>
      <w:r w:rsidR="005042FB" w:rsidRPr="00C52991">
        <w:rPr>
          <w:rFonts w:cs="Arial"/>
          <w:szCs w:val="22"/>
        </w:rPr>
        <w:t xml:space="preserve"> tarafından seçilecek alafranga tuvalet lavabo kullanılacaktır.</w:t>
      </w:r>
    </w:p>
    <w:p w14:paraId="0E98C77B" w14:textId="77777777" w:rsidR="005042FB"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Su deposu modüler tip </w:t>
      </w:r>
      <w:r w:rsidR="0064597D">
        <w:rPr>
          <w:rFonts w:cs="Arial"/>
          <w:szCs w:val="22"/>
        </w:rPr>
        <w:t>cam elyaf takviyeli (GRP)</w:t>
      </w:r>
      <w:r w:rsidRPr="00C52991">
        <w:rPr>
          <w:rFonts w:cs="Arial"/>
          <w:szCs w:val="22"/>
        </w:rPr>
        <w:t xml:space="preserve"> olacaktır ve depoya yapılan tüm </w:t>
      </w:r>
      <w:proofErr w:type="gramStart"/>
      <w:r w:rsidRPr="00C52991">
        <w:rPr>
          <w:rFonts w:cs="Arial"/>
          <w:szCs w:val="22"/>
        </w:rPr>
        <w:t>bağlantılar  AISI</w:t>
      </w:r>
      <w:proofErr w:type="gramEnd"/>
      <w:r w:rsidRPr="00C52991">
        <w:rPr>
          <w:rFonts w:cs="Arial"/>
          <w:szCs w:val="22"/>
        </w:rPr>
        <w:t xml:space="preserve"> 3</w:t>
      </w:r>
      <w:r w:rsidR="0064597D">
        <w:rPr>
          <w:rFonts w:cs="Arial"/>
          <w:szCs w:val="22"/>
        </w:rPr>
        <w:t>0</w:t>
      </w:r>
      <w:r w:rsidRPr="00C52991">
        <w:rPr>
          <w:rFonts w:cs="Arial"/>
          <w:szCs w:val="22"/>
        </w:rPr>
        <w:t>6 paslanmaz çelikten yapılacaktır. Depo üzerinde yapılması gereken tüm kaynak ve özel imalatlarda gene AISI 3</w:t>
      </w:r>
      <w:r w:rsidR="0064597D">
        <w:rPr>
          <w:rFonts w:cs="Arial"/>
          <w:szCs w:val="22"/>
        </w:rPr>
        <w:t>0</w:t>
      </w:r>
      <w:r w:rsidRPr="00C52991">
        <w:rPr>
          <w:rFonts w:cs="Arial"/>
          <w:szCs w:val="22"/>
        </w:rPr>
        <w:t xml:space="preserve">6 paslanmaz çelikten </w:t>
      </w:r>
      <w:proofErr w:type="spellStart"/>
      <w:proofErr w:type="gramStart"/>
      <w:r w:rsidRPr="00C52991">
        <w:rPr>
          <w:rFonts w:cs="Arial"/>
          <w:szCs w:val="22"/>
        </w:rPr>
        <w:t>olacaktır.Kullanma</w:t>
      </w:r>
      <w:proofErr w:type="spellEnd"/>
      <w:proofErr w:type="gramEnd"/>
      <w:r w:rsidRPr="00C52991">
        <w:rPr>
          <w:rFonts w:cs="Arial"/>
          <w:szCs w:val="22"/>
        </w:rPr>
        <w:t xml:space="preserve"> ve yangın suyu deposu olarak iki ayrı depo projelendirildiğinde yangın suyu deposu modüler tip galvanizden olacaktır ve depoya yapılan tüm bağlantılar gene </w:t>
      </w:r>
      <w:proofErr w:type="spellStart"/>
      <w:r w:rsidRPr="00C52991">
        <w:rPr>
          <w:rFonts w:cs="Arial"/>
          <w:szCs w:val="22"/>
        </w:rPr>
        <w:t>daldrıma</w:t>
      </w:r>
      <w:proofErr w:type="spellEnd"/>
      <w:r w:rsidRPr="00C52991">
        <w:rPr>
          <w:rFonts w:cs="Arial"/>
          <w:szCs w:val="22"/>
        </w:rPr>
        <w:t xml:space="preserve"> tip galvaniz yapılacaktır. Depo üzerinde yapılması gereken tüm </w:t>
      </w:r>
      <w:proofErr w:type="gramStart"/>
      <w:r w:rsidRPr="00C52991">
        <w:rPr>
          <w:rFonts w:cs="Arial"/>
          <w:szCs w:val="22"/>
        </w:rPr>
        <w:t>kaynak  ve</w:t>
      </w:r>
      <w:proofErr w:type="gramEnd"/>
      <w:r w:rsidRPr="00C52991">
        <w:rPr>
          <w:rFonts w:cs="Arial"/>
          <w:szCs w:val="22"/>
        </w:rPr>
        <w:t xml:space="preserve"> özel imalatlarda gene galvaniz olacaktır.</w:t>
      </w:r>
    </w:p>
    <w:p w14:paraId="1629794D" w14:textId="77777777" w:rsidR="0064597D" w:rsidRPr="00C52991" w:rsidRDefault="0064597D" w:rsidP="005042FB">
      <w:pPr>
        <w:widowControl w:val="0"/>
        <w:autoSpaceDE w:val="0"/>
        <w:autoSpaceDN w:val="0"/>
        <w:adjustRightInd w:val="0"/>
        <w:spacing w:before="77" w:line="240" w:lineRule="atLeast"/>
        <w:ind w:right="72"/>
        <w:rPr>
          <w:rFonts w:cs="Arial"/>
          <w:szCs w:val="22"/>
        </w:rPr>
      </w:pPr>
      <w:r>
        <w:rPr>
          <w:rFonts w:cs="Arial"/>
          <w:szCs w:val="22"/>
        </w:rPr>
        <w:t>Su deposu kaide detayı proje detayları dikkate alınarak idarenin onayı ile yapılacaktır.</w:t>
      </w:r>
    </w:p>
    <w:p w14:paraId="501F3A9D"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Su deposunun olduğu mahalde süperpozeye dikkat edilecek ve su deposu üzerinden kesinlikle pis su tesisatı geçirilmeyecektir.</w:t>
      </w:r>
    </w:p>
    <w:p w14:paraId="5918895A"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Sıhhi tesisatın genel düzenlemesi onaylı projesinde gösterilen şekilde olacaktır. İşyeri koşulları veya başka nedenlerle gerekmesi halinde Yüklenici tarafından teklif edilecek başka düzenlemelere ait detaylı çizimler </w:t>
      </w:r>
      <w:r w:rsidR="0064597D">
        <w:rPr>
          <w:rFonts w:cs="Arial"/>
          <w:szCs w:val="22"/>
        </w:rPr>
        <w:t>İdarenin</w:t>
      </w:r>
      <w:r w:rsidRPr="00C52991">
        <w:rPr>
          <w:rFonts w:cs="Arial"/>
          <w:szCs w:val="22"/>
        </w:rPr>
        <w:t xml:space="preserve"> onayına sunulacaktır.</w:t>
      </w:r>
    </w:p>
    <w:p w14:paraId="1D5A2640"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lastRenderedPageBreak/>
        <w:t>Yüklenici projeleri dikkatle inceleyecek ve herhangi bir değişiklik yapmadan, projede belirtilen şekilde, her binaya uygun malzeme ve ekipmanı sağlanacaktır. Malzeme ve ekipman, maruz kalacakları basınç ve sıcaklık değerlerine uygun olacaktır.</w:t>
      </w:r>
    </w:p>
    <w:p w14:paraId="267A35F3" w14:textId="77777777" w:rsidR="005042FB" w:rsidRPr="00C52991" w:rsidRDefault="005042FB" w:rsidP="005042FB">
      <w:pPr>
        <w:widowControl w:val="0"/>
        <w:autoSpaceDE w:val="0"/>
        <w:autoSpaceDN w:val="0"/>
        <w:adjustRightInd w:val="0"/>
        <w:spacing w:before="77" w:line="240" w:lineRule="atLeast"/>
        <w:ind w:right="72"/>
        <w:rPr>
          <w:rFonts w:cs="Arial"/>
          <w:szCs w:val="22"/>
        </w:rPr>
      </w:pPr>
      <w:r w:rsidRPr="00C52991">
        <w:rPr>
          <w:rFonts w:cs="Arial"/>
          <w:szCs w:val="22"/>
        </w:rPr>
        <w:t xml:space="preserve">Tüm tesisat boruları don seviyesinin altında döşenecektir. Kanalların </w:t>
      </w:r>
      <w:proofErr w:type="spellStart"/>
      <w:r w:rsidRPr="00C52991">
        <w:rPr>
          <w:rFonts w:cs="Arial"/>
          <w:szCs w:val="22"/>
        </w:rPr>
        <w:t>kapanmiş</w:t>
      </w:r>
      <w:proofErr w:type="spellEnd"/>
      <w:r w:rsidRPr="00C52991">
        <w:rPr>
          <w:rFonts w:cs="Arial"/>
          <w:szCs w:val="22"/>
        </w:rPr>
        <w:t xml:space="preserve"> olması veya boruların servis hatlarına bağlantısı yapılmadan üzerinin örtülmüş olması durumunda, her hattın sonu bir kazık ile veya kabule şayan başka bir şekilde işaretlenecektir. Toprağa gömülmesi durumunda her türlü boru tesisatının üzeri tekniğine uygun bir şekilde kumla örtülecektir.</w:t>
      </w:r>
    </w:p>
    <w:p w14:paraId="397476CE" w14:textId="77777777" w:rsidR="005042FB" w:rsidRPr="00C52991" w:rsidRDefault="005042FB" w:rsidP="005042FB">
      <w:pPr>
        <w:widowControl w:val="0"/>
        <w:autoSpaceDE w:val="0"/>
        <w:autoSpaceDN w:val="0"/>
        <w:adjustRightInd w:val="0"/>
        <w:spacing w:line="240" w:lineRule="atLeast"/>
        <w:ind w:right="78"/>
        <w:rPr>
          <w:rFonts w:cs="Arial"/>
          <w:szCs w:val="22"/>
        </w:rPr>
      </w:pPr>
      <w:r w:rsidRPr="00C52991">
        <w:rPr>
          <w:rFonts w:cs="Arial"/>
          <w:szCs w:val="22"/>
        </w:rPr>
        <w:t xml:space="preserve">Hiçbir tesisat armatürü, aparatı, ekipman veya boru bağlantısı, içilebilir su hattı ile drenaj hattı, pissu hattı veya kimyasal işleme tabi tutulmuş su </w:t>
      </w:r>
      <w:proofErr w:type="spellStart"/>
      <w:r w:rsidRPr="00C52991">
        <w:rPr>
          <w:rFonts w:cs="Arial"/>
          <w:szCs w:val="22"/>
        </w:rPr>
        <w:t>ihtiva</w:t>
      </w:r>
      <w:r w:rsidRPr="00C52991">
        <w:rPr>
          <w:rFonts w:cs="Arial"/>
          <w:spacing w:val="-1"/>
          <w:szCs w:val="22"/>
        </w:rPr>
        <w:t>e</w:t>
      </w:r>
      <w:r w:rsidRPr="00C52991">
        <w:rPr>
          <w:rFonts w:cs="Arial"/>
          <w:szCs w:val="22"/>
        </w:rPr>
        <w:t>d</w:t>
      </w:r>
      <w:r w:rsidRPr="00C52991">
        <w:rPr>
          <w:rFonts w:cs="Arial"/>
          <w:spacing w:val="-1"/>
          <w:szCs w:val="22"/>
        </w:rPr>
        <w:t>e</w:t>
      </w:r>
      <w:r w:rsidRPr="00C52991">
        <w:rPr>
          <w:rFonts w:cs="Arial"/>
          <w:szCs w:val="22"/>
        </w:rPr>
        <w:t>nk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w:t>
      </w:r>
      <w:r w:rsidRPr="00C52991">
        <w:rPr>
          <w:rFonts w:cs="Arial"/>
          <w:spacing w:val="-2"/>
          <w:szCs w:val="22"/>
        </w:rPr>
        <w:t>g</w:t>
      </w:r>
      <w:r w:rsidRPr="00C52991">
        <w:rPr>
          <w:rFonts w:cs="Arial"/>
          <w:szCs w:val="22"/>
        </w:rPr>
        <w:t>ibi</w:t>
      </w:r>
      <w:r w:rsidRPr="00C52991">
        <w:rPr>
          <w:rFonts w:cs="Arial"/>
          <w:spacing w:val="3"/>
          <w:szCs w:val="22"/>
        </w:rPr>
        <w:t>i</w:t>
      </w:r>
      <w:r w:rsidRPr="00C52991">
        <w:rPr>
          <w:rFonts w:cs="Arial"/>
          <w:spacing w:val="-1"/>
          <w:szCs w:val="22"/>
        </w:rPr>
        <w:t>ç</w:t>
      </w:r>
      <w:r w:rsidRPr="00C52991">
        <w:rPr>
          <w:rFonts w:cs="Arial"/>
          <w:szCs w:val="22"/>
        </w:rPr>
        <w:t>i</w:t>
      </w:r>
      <w:r w:rsidRPr="00C52991">
        <w:rPr>
          <w:rFonts w:cs="Arial"/>
          <w:spacing w:val="1"/>
          <w:szCs w:val="22"/>
        </w:rPr>
        <w:t>l</w:t>
      </w:r>
      <w:r w:rsidRPr="00C52991">
        <w:rPr>
          <w:rFonts w:cs="Arial"/>
          <w:szCs w:val="22"/>
        </w:rPr>
        <w:t>mez</w:t>
      </w:r>
      <w:r w:rsidRPr="00C52991">
        <w:rPr>
          <w:rFonts w:cs="Arial"/>
          <w:spacing w:val="-1"/>
          <w:szCs w:val="22"/>
        </w:rPr>
        <w:t>c</w:t>
      </w:r>
      <w:r w:rsidRPr="00C52991">
        <w:rPr>
          <w:rFonts w:cs="Arial"/>
          <w:szCs w:val="22"/>
        </w:rPr>
        <w:t>inssutaşıyanh</w:t>
      </w:r>
      <w:r w:rsidRPr="00C52991">
        <w:rPr>
          <w:rFonts w:cs="Arial"/>
          <w:spacing w:val="-1"/>
          <w:szCs w:val="22"/>
        </w:rPr>
        <w:t>e</w:t>
      </w:r>
      <w:r w:rsidRPr="00C52991">
        <w:rPr>
          <w:rFonts w:cs="Arial"/>
          <w:szCs w:val="22"/>
        </w:rPr>
        <w:t>rh</w:t>
      </w:r>
      <w:r w:rsidRPr="00C52991">
        <w:rPr>
          <w:rFonts w:cs="Arial"/>
          <w:spacing w:val="-2"/>
          <w:szCs w:val="22"/>
        </w:rPr>
        <w:t>a</w:t>
      </w:r>
      <w:r w:rsidRPr="00C52991">
        <w:rPr>
          <w:rFonts w:cs="Arial"/>
          <w:spacing w:val="2"/>
          <w:szCs w:val="22"/>
        </w:rPr>
        <w:t>n</w:t>
      </w:r>
      <w:r w:rsidRPr="00C52991">
        <w:rPr>
          <w:rFonts w:cs="Arial"/>
          <w:spacing w:val="-2"/>
          <w:szCs w:val="22"/>
        </w:rPr>
        <w:t>g</w:t>
      </w:r>
      <w:r w:rsidRPr="00C52991">
        <w:rPr>
          <w:rFonts w:cs="Arial"/>
          <w:szCs w:val="22"/>
        </w:rPr>
        <w:t>i</w:t>
      </w:r>
      <w:proofErr w:type="spellEnd"/>
      <w:r w:rsidRPr="00C52991">
        <w:rPr>
          <w:rFonts w:cs="Arial"/>
          <w:szCs w:val="22"/>
        </w:rPr>
        <w:t xml:space="preserve"> b</w:t>
      </w:r>
      <w:r w:rsidRPr="00C52991">
        <w:rPr>
          <w:rFonts w:cs="Arial"/>
          <w:spacing w:val="1"/>
          <w:szCs w:val="22"/>
        </w:rPr>
        <w:t>i</w:t>
      </w:r>
      <w:r w:rsidRPr="00C52991">
        <w:rPr>
          <w:rFonts w:cs="Arial"/>
          <w:szCs w:val="22"/>
        </w:rPr>
        <w:t xml:space="preserve">r </w:t>
      </w:r>
      <w:proofErr w:type="spellStart"/>
      <w:r w:rsidRPr="00C52991">
        <w:rPr>
          <w:rFonts w:cs="Arial"/>
          <w:szCs w:val="22"/>
        </w:rPr>
        <w:t>h</w:t>
      </w:r>
      <w:r w:rsidRPr="00C52991">
        <w:rPr>
          <w:rFonts w:cs="Arial"/>
          <w:spacing w:val="-2"/>
          <w:szCs w:val="22"/>
        </w:rPr>
        <w:t>a</w:t>
      </w:r>
      <w:r w:rsidRPr="00C52991">
        <w:rPr>
          <w:rFonts w:cs="Arial"/>
          <w:szCs w:val="22"/>
        </w:rPr>
        <w:t>t</w:t>
      </w:r>
      <w:r w:rsidRPr="00C52991">
        <w:rPr>
          <w:rFonts w:cs="Arial"/>
          <w:spacing w:val="1"/>
          <w:szCs w:val="22"/>
        </w:rPr>
        <w:t>l</w:t>
      </w:r>
      <w:r w:rsidRPr="00C52991">
        <w:rPr>
          <w:rFonts w:cs="Arial"/>
          <w:szCs w:val="22"/>
        </w:rPr>
        <w:t>a</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sın</w:t>
      </w:r>
      <w:r w:rsidRPr="00C52991">
        <w:rPr>
          <w:rFonts w:cs="Arial"/>
          <w:spacing w:val="3"/>
          <w:szCs w:val="22"/>
        </w:rPr>
        <w:t>d</w:t>
      </w:r>
      <w:r w:rsidRPr="00C52991">
        <w:rPr>
          <w:rFonts w:cs="Arial"/>
          <w:szCs w:val="22"/>
        </w:rPr>
        <w:t>ab</w:t>
      </w:r>
      <w:r w:rsidRPr="00C52991">
        <w:rPr>
          <w:rFonts w:cs="Arial"/>
          <w:spacing w:val="1"/>
          <w:szCs w:val="22"/>
        </w:rPr>
        <w:t>a</w:t>
      </w:r>
      <w:r w:rsidRPr="00C52991">
        <w:rPr>
          <w:rFonts w:cs="Arial"/>
          <w:spacing w:val="-2"/>
          <w:szCs w:val="22"/>
        </w:rPr>
        <w:t>ğ</w:t>
      </w:r>
      <w:r w:rsidRPr="00C52991">
        <w:rPr>
          <w:rFonts w:cs="Arial"/>
          <w:szCs w:val="22"/>
        </w:rPr>
        <w:t>lantı</w:t>
      </w:r>
      <w:proofErr w:type="spellEnd"/>
      <w:r w:rsidRPr="00C52991">
        <w:rPr>
          <w:rFonts w:cs="Arial"/>
          <w:szCs w:val="22"/>
        </w:rPr>
        <w:t xml:space="preserve"> </w:t>
      </w:r>
      <w:proofErr w:type="spellStart"/>
      <w:r w:rsidRPr="00C52991">
        <w:rPr>
          <w:rFonts w:cs="Arial"/>
          <w:szCs w:val="22"/>
        </w:rPr>
        <w:t>teşkil</w:t>
      </w:r>
      <w:r w:rsidRPr="00C52991">
        <w:rPr>
          <w:rFonts w:cs="Arial"/>
          <w:spacing w:val="-1"/>
          <w:szCs w:val="22"/>
        </w:rPr>
        <w:t>e</w:t>
      </w:r>
      <w:r w:rsidRPr="00C52991">
        <w:rPr>
          <w:rFonts w:cs="Arial"/>
          <w:szCs w:val="22"/>
        </w:rPr>
        <w:t>d</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w:t>
      </w:r>
      <w:proofErr w:type="spellEnd"/>
      <w:r w:rsidRPr="00C52991">
        <w:rPr>
          <w:rFonts w:cs="Arial"/>
          <w:szCs w:val="22"/>
        </w:rPr>
        <w:t xml:space="preserve"> </w:t>
      </w:r>
      <w:proofErr w:type="spellStart"/>
      <w:r w:rsidRPr="00C52991">
        <w:rPr>
          <w:rFonts w:cs="Arial"/>
          <w:szCs w:val="22"/>
        </w:rPr>
        <w:t>şekildemon</w:t>
      </w:r>
      <w:r w:rsidRPr="00C52991">
        <w:rPr>
          <w:rFonts w:cs="Arial"/>
          <w:spacing w:val="1"/>
          <w:szCs w:val="22"/>
        </w:rPr>
        <w:t>t</w:t>
      </w:r>
      <w:r w:rsidRPr="00C52991">
        <w:rPr>
          <w:rFonts w:cs="Arial"/>
          <w:szCs w:val="22"/>
        </w:rPr>
        <w:t>e</w:t>
      </w:r>
      <w:proofErr w:type="spellEnd"/>
      <w:r w:rsidRPr="00C52991">
        <w:rPr>
          <w:rFonts w:cs="Arial"/>
          <w:spacing w:val="-1"/>
          <w:szCs w:val="22"/>
        </w:rPr>
        <w:t xml:space="preserve"> e</w:t>
      </w:r>
      <w:r w:rsidRPr="00C52991">
        <w:rPr>
          <w:rFonts w:cs="Arial"/>
          <w:szCs w:val="22"/>
        </w:rPr>
        <w:t>di</w:t>
      </w:r>
      <w:r w:rsidRPr="00C52991">
        <w:rPr>
          <w:rFonts w:cs="Arial"/>
          <w:spacing w:val="1"/>
          <w:szCs w:val="22"/>
        </w:rPr>
        <w:t>l</w:t>
      </w:r>
      <w:r w:rsidRPr="00C52991">
        <w:rPr>
          <w:rFonts w:cs="Arial"/>
          <w:szCs w:val="22"/>
        </w:rPr>
        <w:t>m</w:t>
      </w:r>
      <w:r w:rsidRPr="00C52991">
        <w:rPr>
          <w:rFonts w:cs="Arial"/>
          <w:spacing w:val="2"/>
          <w:szCs w:val="22"/>
        </w:rPr>
        <w:t>e</w:t>
      </w:r>
      <w:r w:rsidRPr="00C52991">
        <w:rPr>
          <w:rFonts w:cs="Arial"/>
          <w:spacing w:val="-5"/>
          <w:szCs w:val="22"/>
        </w:rPr>
        <w:t>y</w:t>
      </w:r>
      <w:r w:rsidRPr="00C52991">
        <w:rPr>
          <w:rFonts w:cs="Arial"/>
          <w:spacing w:val="1"/>
          <w:szCs w:val="22"/>
        </w:rPr>
        <w:t>ece</w:t>
      </w:r>
      <w:r w:rsidRPr="00C52991">
        <w:rPr>
          <w:rFonts w:cs="Arial"/>
          <w:szCs w:val="22"/>
        </w:rPr>
        <w:t>kt</w:t>
      </w:r>
      <w:r w:rsidRPr="00C52991">
        <w:rPr>
          <w:rFonts w:cs="Arial"/>
          <w:spacing w:val="1"/>
          <w:szCs w:val="22"/>
        </w:rPr>
        <w:t>i</w:t>
      </w:r>
      <w:r w:rsidRPr="00C52991">
        <w:rPr>
          <w:rFonts w:cs="Arial"/>
          <w:szCs w:val="22"/>
        </w:rPr>
        <w:t>r.</w:t>
      </w:r>
    </w:p>
    <w:p w14:paraId="43FE9A46" w14:textId="77777777" w:rsidR="005042FB" w:rsidRPr="00C52991" w:rsidRDefault="005042FB" w:rsidP="005042FB">
      <w:pPr>
        <w:widowControl w:val="0"/>
        <w:autoSpaceDE w:val="0"/>
        <w:autoSpaceDN w:val="0"/>
        <w:adjustRightInd w:val="0"/>
        <w:spacing w:line="240" w:lineRule="atLeast"/>
        <w:ind w:right="79"/>
        <w:rPr>
          <w:rFonts w:cs="Arial"/>
          <w:szCs w:val="22"/>
        </w:rPr>
      </w:pPr>
      <w:r w:rsidRPr="00C52991">
        <w:rPr>
          <w:rFonts w:cs="Arial"/>
          <w:szCs w:val="22"/>
        </w:rPr>
        <w:t>Yükl</w:t>
      </w:r>
      <w:r w:rsidRPr="00C52991">
        <w:rPr>
          <w:rFonts w:cs="Arial"/>
          <w:spacing w:val="-1"/>
          <w:szCs w:val="22"/>
        </w:rPr>
        <w:t>e</w:t>
      </w:r>
      <w:r w:rsidRPr="00C52991">
        <w:rPr>
          <w:rFonts w:cs="Arial"/>
          <w:szCs w:val="22"/>
        </w:rPr>
        <w:t>nici bur</w:t>
      </w:r>
      <w:r w:rsidRPr="00C52991">
        <w:rPr>
          <w:rFonts w:cs="Arial"/>
          <w:spacing w:val="-2"/>
          <w:szCs w:val="22"/>
        </w:rPr>
        <w:t>a</w:t>
      </w:r>
      <w:r w:rsidRPr="00C52991">
        <w:rPr>
          <w:rFonts w:cs="Arial"/>
          <w:spacing w:val="2"/>
          <w:szCs w:val="22"/>
        </w:rPr>
        <w:t>d</w:t>
      </w:r>
      <w:r w:rsidRPr="00C52991">
        <w:rPr>
          <w:rFonts w:cs="Arial"/>
          <w:szCs w:val="22"/>
        </w:rPr>
        <w:t>a v</w:t>
      </w:r>
      <w:r w:rsidRPr="00C52991">
        <w:rPr>
          <w:rFonts w:cs="Arial"/>
          <w:spacing w:val="4"/>
          <w:szCs w:val="22"/>
        </w:rPr>
        <w:t>e</w:t>
      </w:r>
      <w:r w:rsidRPr="00C52991">
        <w:rPr>
          <w:rFonts w:cs="Arial"/>
          <w:spacing w:val="-5"/>
          <w:szCs w:val="22"/>
        </w:rPr>
        <w:t>y</w:t>
      </w:r>
      <w:r w:rsidRPr="00C52991">
        <w:rPr>
          <w:rFonts w:cs="Arial"/>
          <w:szCs w:val="22"/>
        </w:rPr>
        <w:t>a p</w:t>
      </w:r>
      <w:r w:rsidRPr="00C52991">
        <w:rPr>
          <w:rFonts w:cs="Arial"/>
          <w:spacing w:val="-1"/>
          <w:szCs w:val="22"/>
        </w:rPr>
        <w:t>r</w:t>
      </w:r>
      <w:r w:rsidRPr="00C52991">
        <w:rPr>
          <w:rFonts w:cs="Arial"/>
          <w:szCs w:val="22"/>
        </w:rPr>
        <w:t xml:space="preserve">ojesinde </w:t>
      </w:r>
      <w:r w:rsidRPr="00C52991">
        <w:rPr>
          <w:rFonts w:cs="Arial"/>
          <w:spacing w:val="2"/>
          <w:szCs w:val="22"/>
        </w:rPr>
        <w:t>b</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rtil</w:t>
      </w:r>
      <w:r w:rsidRPr="00C52991">
        <w:rPr>
          <w:rFonts w:cs="Arial"/>
          <w:spacing w:val="1"/>
          <w:szCs w:val="22"/>
        </w:rPr>
        <w:t>me</w:t>
      </w:r>
      <w:r w:rsidRPr="00C52991">
        <w:rPr>
          <w:rFonts w:cs="Arial"/>
          <w:spacing w:val="-5"/>
          <w:szCs w:val="22"/>
        </w:rPr>
        <w:t>y</w:t>
      </w:r>
      <w:r w:rsidRPr="00C52991">
        <w:rPr>
          <w:rFonts w:cs="Arial"/>
          <w:spacing w:val="1"/>
          <w:szCs w:val="22"/>
        </w:rPr>
        <w:t>e</w:t>
      </w:r>
      <w:r w:rsidRPr="00C52991">
        <w:rPr>
          <w:rFonts w:cs="Arial"/>
          <w:szCs w:val="22"/>
        </w:rPr>
        <w:t>n tüm i</w:t>
      </w:r>
      <w:r w:rsidRPr="00C52991">
        <w:rPr>
          <w:rFonts w:cs="Arial"/>
          <w:spacing w:val="1"/>
          <w:szCs w:val="22"/>
        </w:rPr>
        <w:t>m</w:t>
      </w:r>
      <w:r w:rsidRPr="00C52991">
        <w:rPr>
          <w:rFonts w:cs="Arial"/>
          <w:spacing w:val="-1"/>
          <w:szCs w:val="22"/>
        </w:rPr>
        <w:t>a</w:t>
      </w:r>
      <w:r w:rsidRPr="00C52991">
        <w:rPr>
          <w:rFonts w:cs="Arial"/>
          <w:szCs w:val="22"/>
        </w:rPr>
        <w:t xml:space="preserve">lat için </w:t>
      </w:r>
      <w:r w:rsidR="00620357">
        <w:rPr>
          <w:rFonts w:cs="Arial"/>
          <w:spacing w:val="1"/>
          <w:szCs w:val="22"/>
        </w:rPr>
        <w:t>İdarenin</w:t>
      </w:r>
      <w:r w:rsidRPr="00C52991">
        <w:rPr>
          <w:rFonts w:cs="Arial"/>
          <w:szCs w:val="22"/>
        </w:rPr>
        <w:t xml:space="preserve"> olurunu </w:t>
      </w:r>
      <w:r w:rsidRPr="00C52991">
        <w:rPr>
          <w:rFonts w:cs="Arial"/>
          <w:spacing w:val="-1"/>
          <w:szCs w:val="22"/>
        </w:rPr>
        <w:t>a</w:t>
      </w:r>
      <w:r w:rsidRPr="00C52991">
        <w:rPr>
          <w:rFonts w:cs="Arial"/>
          <w:szCs w:val="22"/>
        </w:rPr>
        <w:t>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 Vitrifiye montaj yükseklikleri,</w:t>
      </w:r>
      <w:r w:rsidR="0064597D">
        <w:rPr>
          <w:rFonts w:cs="Arial"/>
          <w:szCs w:val="22"/>
        </w:rPr>
        <w:t xml:space="preserve"> mimari ıslak hacim tip detayları paftasında</w:t>
      </w:r>
      <w:r w:rsidRPr="00C52991">
        <w:rPr>
          <w:rFonts w:cs="Arial"/>
          <w:szCs w:val="22"/>
        </w:rPr>
        <w:t xml:space="preserve"> belirtilmiştir. Montajlar bu kotlar doğrultusunda yapılacaktır.</w:t>
      </w:r>
    </w:p>
    <w:p w14:paraId="19713651" w14:textId="77777777" w:rsidR="005042FB" w:rsidRPr="00C52991" w:rsidRDefault="005042FB" w:rsidP="005042FB">
      <w:pPr>
        <w:widowControl w:val="0"/>
        <w:autoSpaceDE w:val="0"/>
        <w:autoSpaceDN w:val="0"/>
        <w:adjustRightInd w:val="0"/>
        <w:spacing w:line="240" w:lineRule="atLeast"/>
        <w:ind w:right="79"/>
        <w:rPr>
          <w:rFonts w:cs="Arial"/>
          <w:szCs w:val="22"/>
        </w:rPr>
      </w:pPr>
      <w:r w:rsidRPr="00C52991">
        <w:rPr>
          <w:rFonts w:cs="Arial"/>
          <w:szCs w:val="22"/>
        </w:rPr>
        <w:t xml:space="preserve">Kantin kullanma suyu tesisatı okuldan tamamen bağımsız yapılacak ve ayrı abonelik alınacaktır. </w:t>
      </w:r>
    </w:p>
    <w:p w14:paraId="273D6E76" w14:textId="77777777" w:rsidR="005042FB" w:rsidRDefault="005042FB" w:rsidP="005042FB">
      <w:pPr>
        <w:widowControl w:val="0"/>
        <w:autoSpaceDE w:val="0"/>
        <w:autoSpaceDN w:val="0"/>
        <w:adjustRightInd w:val="0"/>
        <w:spacing w:line="240" w:lineRule="atLeast"/>
        <w:ind w:right="79"/>
        <w:rPr>
          <w:rFonts w:cs="Arial"/>
          <w:szCs w:val="22"/>
        </w:rPr>
      </w:pPr>
      <w:r w:rsidRPr="00C52991">
        <w:rPr>
          <w:rFonts w:cs="Arial"/>
          <w:szCs w:val="22"/>
        </w:rPr>
        <w:t>Projede belirtilen banyo, mutfak ve WC hacimlerinde ki sıcak su ihtiyacı elektrikli termosifon ile sağlanacaktır.</w:t>
      </w:r>
    </w:p>
    <w:p w14:paraId="7AC35EB5" w14:textId="77777777" w:rsidR="00B02608" w:rsidRDefault="00B02608" w:rsidP="005042FB">
      <w:pPr>
        <w:widowControl w:val="0"/>
        <w:autoSpaceDE w:val="0"/>
        <w:autoSpaceDN w:val="0"/>
        <w:adjustRightInd w:val="0"/>
        <w:spacing w:line="240" w:lineRule="atLeast"/>
        <w:ind w:right="79"/>
        <w:rPr>
          <w:rFonts w:cs="Arial"/>
          <w:szCs w:val="22"/>
        </w:rPr>
      </w:pPr>
    </w:p>
    <w:p w14:paraId="34154EA6" w14:textId="77777777" w:rsidR="005042FB" w:rsidRPr="00C52991" w:rsidRDefault="005042FB" w:rsidP="005042FB">
      <w:pPr>
        <w:widowControl w:val="0"/>
        <w:autoSpaceDE w:val="0"/>
        <w:autoSpaceDN w:val="0"/>
        <w:adjustRightInd w:val="0"/>
        <w:spacing w:line="240" w:lineRule="atLeast"/>
        <w:ind w:right="79"/>
        <w:rPr>
          <w:rFonts w:cs="Arial"/>
          <w:b/>
          <w:bCs/>
          <w:szCs w:val="22"/>
        </w:rPr>
      </w:pPr>
    </w:p>
    <w:p w14:paraId="30770AC0" w14:textId="77777777" w:rsidR="005042FB" w:rsidRPr="00C52991" w:rsidRDefault="005042FB" w:rsidP="00657820">
      <w:pPr>
        <w:pStyle w:val="Balk3"/>
      </w:pPr>
      <w:bookmarkStart w:id="228" w:name="_Toc30157607"/>
      <w:bookmarkStart w:id="229" w:name="_Toc69126468"/>
      <w:r w:rsidRPr="00C52991">
        <w:t>Uyu</w:t>
      </w:r>
      <w:r w:rsidRPr="00C52991">
        <w:rPr>
          <w:spacing w:val="1"/>
        </w:rPr>
        <w:t>l</w:t>
      </w:r>
      <w:r w:rsidRPr="00C52991">
        <w:t>a</w:t>
      </w:r>
      <w:r w:rsidRPr="00C52991">
        <w:rPr>
          <w:spacing w:val="-1"/>
        </w:rPr>
        <w:t>c</w:t>
      </w:r>
      <w:r w:rsidRPr="00C52991">
        <w:t>ak</w:t>
      </w:r>
      <w:r w:rsidRPr="00C52991">
        <w:rPr>
          <w:spacing w:val="1"/>
        </w:rPr>
        <w:t xml:space="preserve"> S</w:t>
      </w:r>
      <w:r w:rsidRPr="00C52991">
        <w:t>tan</w:t>
      </w:r>
      <w:r w:rsidRPr="00C52991">
        <w:rPr>
          <w:spacing w:val="1"/>
        </w:rPr>
        <w:t>d</w:t>
      </w:r>
      <w:r w:rsidRPr="00C52991">
        <w:t>a</w:t>
      </w:r>
      <w:r w:rsidRPr="00C52991">
        <w:rPr>
          <w:spacing w:val="-1"/>
        </w:rPr>
        <w:t>r</w:t>
      </w:r>
      <w:r w:rsidRPr="00C52991">
        <w:rPr>
          <w:spacing w:val="-3"/>
        </w:rPr>
        <w:t>t</w:t>
      </w:r>
      <w:r w:rsidRPr="00C52991">
        <w:t>lar</w:t>
      </w:r>
      <w:bookmarkEnd w:id="228"/>
      <w:bookmarkEnd w:id="229"/>
    </w:p>
    <w:p w14:paraId="61E4366C" w14:textId="7F4C525E" w:rsidR="005042FB" w:rsidRPr="00C52991" w:rsidRDefault="005042FB" w:rsidP="005042FB">
      <w:pPr>
        <w:widowControl w:val="0"/>
        <w:autoSpaceDE w:val="0"/>
        <w:autoSpaceDN w:val="0"/>
        <w:adjustRightInd w:val="0"/>
        <w:spacing w:line="240" w:lineRule="atLeast"/>
        <w:ind w:right="75"/>
        <w:rPr>
          <w:rFonts w:cs="Arial"/>
          <w:szCs w:val="22"/>
        </w:rPr>
      </w:pPr>
      <w:r w:rsidRPr="00C52991">
        <w:rPr>
          <w:rFonts w:cs="Arial"/>
          <w:spacing w:val="1"/>
          <w:szCs w:val="22"/>
        </w:rPr>
        <w:t>S</w:t>
      </w:r>
      <w:r w:rsidRPr="00C52991">
        <w:rPr>
          <w:rFonts w:cs="Arial"/>
          <w:szCs w:val="22"/>
        </w:rPr>
        <w:t>ıhhi</w:t>
      </w:r>
      <w:r w:rsidR="005E72EE">
        <w:rPr>
          <w:rFonts w:cs="Arial"/>
          <w:szCs w:val="22"/>
        </w:rPr>
        <w:t xml:space="preserve"> </w:t>
      </w:r>
      <w:r w:rsidRPr="00C52991">
        <w:rPr>
          <w:rFonts w:cs="Arial"/>
          <w:szCs w:val="22"/>
        </w:rPr>
        <w:t>tesisat</w:t>
      </w:r>
      <w:r w:rsidR="005E72EE">
        <w:rPr>
          <w:rFonts w:cs="Arial"/>
          <w:szCs w:val="22"/>
        </w:rPr>
        <w:t xml:space="preserve"> </w:t>
      </w:r>
      <w:r w:rsidRPr="00C52991">
        <w:rPr>
          <w:rFonts w:cs="Arial"/>
          <w:szCs w:val="22"/>
        </w:rPr>
        <w:t>mal</w:t>
      </w:r>
      <w:r w:rsidRPr="00C52991">
        <w:rPr>
          <w:rFonts w:cs="Arial"/>
          <w:spacing w:val="1"/>
          <w:szCs w:val="22"/>
        </w:rPr>
        <w:t>z</w:t>
      </w:r>
      <w:r w:rsidRPr="00C52991">
        <w:rPr>
          <w:rFonts w:cs="Arial"/>
          <w:spacing w:val="-1"/>
          <w:szCs w:val="22"/>
        </w:rPr>
        <w:t>e</w:t>
      </w:r>
      <w:r w:rsidRPr="00C52991">
        <w:rPr>
          <w:rFonts w:cs="Arial"/>
          <w:szCs w:val="22"/>
        </w:rPr>
        <w:t>mes</w:t>
      </w:r>
      <w:r w:rsidRPr="00C52991">
        <w:rPr>
          <w:rFonts w:cs="Arial"/>
          <w:spacing w:val="-2"/>
          <w:szCs w:val="22"/>
        </w:rPr>
        <w:t>i</w:t>
      </w:r>
      <w:r w:rsidRPr="00C52991">
        <w:rPr>
          <w:rFonts w:cs="Arial"/>
          <w:szCs w:val="22"/>
        </w:rPr>
        <w:t>nin</w:t>
      </w:r>
      <w:r w:rsidR="005E72EE">
        <w:rPr>
          <w:rFonts w:cs="Arial"/>
          <w:szCs w:val="22"/>
        </w:rPr>
        <w:t xml:space="preserve"> </w:t>
      </w:r>
      <w:r w:rsidRPr="00C52991">
        <w:rPr>
          <w:rFonts w:cs="Arial"/>
          <w:szCs w:val="22"/>
        </w:rPr>
        <w:t>i</w:t>
      </w:r>
      <w:r w:rsidRPr="00C52991">
        <w:rPr>
          <w:rFonts w:cs="Arial"/>
          <w:spacing w:val="1"/>
          <w:szCs w:val="22"/>
        </w:rPr>
        <w:t>m</w:t>
      </w:r>
      <w:r w:rsidRPr="00C52991">
        <w:rPr>
          <w:rFonts w:cs="Arial"/>
          <w:spacing w:val="-1"/>
          <w:szCs w:val="22"/>
        </w:rPr>
        <w:t>a</w:t>
      </w:r>
      <w:r w:rsidRPr="00C52991">
        <w:rPr>
          <w:rFonts w:cs="Arial"/>
          <w:szCs w:val="22"/>
        </w:rPr>
        <w:t>lat</w:t>
      </w:r>
      <w:r w:rsidR="005E72EE">
        <w:rPr>
          <w:rFonts w:cs="Arial"/>
          <w:szCs w:val="22"/>
        </w:rPr>
        <w:t xml:space="preserve"> </w:t>
      </w:r>
      <w:r w:rsidRPr="00C52991">
        <w:rPr>
          <w:rFonts w:cs="Arial"/>
          <w:szCs w:val="22"/>
        </w:rPr>
        <w:t>ve</w:t>
      </w:r>
      <w:r w:rsidR="005E72EE">
        <w:rPr>
          <w:rFonts w:cs="Arial"/>
          <w:szCs w:val="22"/>
        </w:rPr>
        <w:t xml:space="preserve"> </w:t>
      </w:r>
      <w:r w:rsidRPr="00C52991">
        <w:rPr>
          <w:rFonts w:cs="Arial"/>
          <w:szCs w:val="22"/>
        </w:rPr>
        <w:t>mon</w:t>
      </w:r>
      <w:r w:rsidRPr="00C52991">
        <w:rPr>
          <w:rFonts w:cs="Arial"/>
          <w:spacing w:val="1"/>
          <w:szCs w:val="22"/>
        </w:rPr>
        <w:t>t</w:t>
      </w:r>
      <w:r w:rsidRPr="00C52991">
        <w:rPr>
          <w:rFonts w:cs="Arial"/>
          <w:spacing w:val="-1"/>
          <w:szCs w:val="22"/>
        </w:rPr>
        <w:t>a</w:t>
      </w:r>
      <w:r w:rsidRPr="00C52991">
        <w:rPr>
          <w:rFonts w:cs="Arial"/>
          <w:szCs w:val="22"/>
        </w:rPr>
        <w:t>j</w:t>
      </w:r>
      <w:r w:rsidRPr="00C52991">
        <w:rPr>
          <w:rFonts w:cs="Arial"/>
          <w:spacing w:val="1"/>
          <w:szCs w:val="22"/>
        </w:rPr>
        <w:t>ı</w:t>
      </w:r>
      <w:r w:rsidRPr="00C52991">
        <w:rPr>
          <w:rFonts w:cs="Arial"/>
          <w:szCs w:val="22"/>
        </w:rPr>
        <w:t>nda</w:t>
      </w:r>
      <w:r w:rsidR="005E72EE">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aca</w:t>
      </w:r>
      <w:r w:rsidRPr="00C52991">
        <w:rPr>
          <w:rFonts w:cs="Arial"/>
          <w:szCs w:val="22"/>
        </w:rPr>
        <w:t>k</w:t>
      </w:r>
      <w:r w:rsidR="005E72EE">
        <w:rPr>
          <w:rFonts w:cs="Arial"/>
          <w:szCs w:val="22"/>
        </w:rPr>
        <w:t xml:space="preserve"> </w:t>
      </w:r>
      <w:r w:rsidRPr="00C52991">
        <w:rPr>
          <w:rFonts w:cs="Arial"/>
          <w:szCs w:val="22"/>
        </w:rPr>
        <w:t>stand</w:t>
      </w:r>
      <w:r w:rsidRPr="00C52991">
        <w:rPr>
          <w:rFonts w:cs="Arial"/>
          <w:spacing w:val="-1"/>
          <w:szCs w:val="22"/>
        </w:rPr>
        <w:t>a</w:t>
      </w:r>
      <w:r w:rsidRPr="00C52991">
        <w:rPr>
          <w:rFonts w:cs="Arial"/>
          <w:szCs w:val="22"/>
        </w:rPr>
        <w:t>rtl</w:t>
      </w:r>
      <w:r w:rsidRPr="00C52991">
        <w:rPr>
          <w:rFonts w:cs="Arial"/>
          <w:spacing w:val="1"/>
          <w:szCs w:val="22"/>
        </w:rPr>
        <w:t>a</w:t>
      </w:r>
      <w:r w:rsidRPr="00C52991">
        <w:rPr>
          <w:rFonts w:cs="Arial"/>
          <w:szCs w:val="22"/>
        </w:rPr>
        <w:t>r</w:t>
      </w:r>
      <w:r w:rsidR="005E72EE">
        <w:rPr>
          <w:rFonts w:cs="Arial"/>
          <w:szCs w:val="22"/>
        </w:rPr>
        <w:t xml:space="preserve"> </w:t>
      </w:r>
      <w:r w:rsidRPr="00C52991">
        <w:rPr>
          <w:rFonts w:cs="Arial"/>
          <w:bCs/>
          <w:szCs w:val="22"/>
        </w:rPr>
        <w:t>aşa</w:t>
      </w:r>
      <w:r w:rsidRPr="00C52991">
        <w:rPr>
          <w:rFonts w:cs="Arial"/>
          <w:spacing w:val="-2"/>
          <w:szCs w:val="22"/>
        </w:rPr>
        <w:t>ğ</w:t>
      </w:r>
      <w:r w:rsidRPr="00C52991">
        <w:rPr>
          <w:rFonts w:cs="Arial"/>
          <w:szCs w:val="22"/>
        </w:rPr>
        <w:t>ıda</w:t>
      </w:r>
      <w:r w:rsidR="005E72EE">
        <w:rPr>
          <w:rFonts w:cs="Arial"/>
          <w:szCs w:val="22"/>
        </w:rPr>
        <w:t xml:space="preserve"> </w:t>
      </w:r>
      <w:r w:rsidRPr="00C52991">
        <w:rPr>
          <w:rFonts w:cs="Arial"/>
          <w:spacing w:val="-15"/>
          <w:szCs w:val="22"/>
        </w:rPr>
        <w:t>listelenmiştir</w:t>
      </w:r>
      <w:r w:rsidRPr="00C52991">
        <w:rPr>
          <w:rFonts w:cs="Arial"/>
          <w:szCs w:val="22"/>
        </w:rPr>
        <w:t xml:space="preserve">. </w:t>
      </w:r>
      <w:r w:rsidRPr="00C52991">
        <w:rPr>
          <w:rFonts w:cs="Arial"/>
          <w:spacing w:val="-2"/>
          <w:szCs w:val="22"/>
        </w:rPr>
        <w:t>B</w:t>
      </w:r>
      <w:r w:rsidRPr="00C52991">
        <w:rPr>
          <w:rFonts w:cs="Arial"/>
          <w:szCs w:val="22"/>
        </w:rPr>
        <w:t>ütün</w:t>
      </w:r>
      <w:r w:rsidR="005E72EE">
        <w:rPr>
          <w:rFonts w:cs="Arial"/>
          <w:szCs w:val="22"/>
        </w:rPr>
        <w:t xml:space="preserve"> </w:t>
      </w:r>
      <w:r w:rsidRPr="00C52991">
        <w:rPr>
          <w:rFonts w:cs="Arial"/>
          <w:szCs w:val="22"/>
        </w:rPr>
        <w:t>i</w:t>
      </w:r>
      <w:r w:rsidRPr="00C52991">
        <w:rPr>
          <w:rFonts w:cs="Arial"/>
          <w:spacing w:val="1"/>
          <w:szCs w:val="22"/>
        </w:rPr>
        <w:t>m</w:t>
      </w:r>
      <w:r w:rsidRPr="00C52991">
        <w:rPr>
          <w:rFonts w:cs="Arial"/>
          <w:spacing w:val="-1"/>
          <w:szCs w:val="22"/>
        </w:rPr>
        <w:t>a</w:t>
      </w:r>
      <w:r w:rsidRPr="00C52991">
        <w:rPr>
          <w:rFonts w:cs="Arial"/>
          <w:szCs w:val="22"/>
        </w:rPr>
        <w:t>lat,</w:t>
      </w:r>
      <w:r w:rsidR="005E72EE">
        <w:rPr>
          <w:rFonts w:cs="Arial"/>
          <w:szCs w:val="22"/>
        </w:rPr>
        <w:t xml:space="preserve"> </w:t>
      </w:r>
      <w:r w:rsidRPr="00C52991">
        <w:rPr>
          <w:rFonts w:cs="Arial"/>
          <w:szCs w:val="22"/>
        </w:rPr>
        <w:t>T</w:t>
      </w:r>
      <w:r w:rsidRPr="00C52991">
        <w:rPr>
          <w:rFonts w:cs="Arial"/>
          <w:spacing w:val="2"/>
          <w:szCs w:val="22"/>
        </w:rPr>
        <w:t>ü</w:t>
      </w:r>
      <w:r w:rsidRPr="00C52991">
        <w:rPr>
          <w:rFonts w:cs="Arial"/>
          <w:szCs w:val="22"/>
        </w:rPr>
        <w:t>rk</w:t>
      </w:r>
      <w:r w:rsidR="005E72EE">
        <w:rPr>
          <w:rFonts w:cs="Arial"/>
          <w:szCs w:val="22"/>
        </w:rPr>
        <w:t xml:space="preserve"> </w:t>
      </w:r>
      <w:r w:rsidRPr="00C52991">
        <w:rPr>
          <w:rFonts w:cs="Arial"/>
          <w:spacing w:val="1"/>
          <w:szCs w:val="22"/>
        </w:rPr>
        <w:t>S</w:t>
      </w:r>
      <w:r w:rsidRPr="00C52991">
        <w:rPr>
          <w:rFonts w:cs="Arial"/>
          <w:szCs w:val="22"/>
        </w:rPr>
        <w:t>ta</w:t>
      </w:r>
      <w:r w:rsidRPr="00C52991">
        <w:rPr>
          <w:rFonts w:cs="Arial"/>
          <w:spacing w:val="2"/>
          <w:szCs w:val="22"/>
        </w:rPr>
        <w:t>n</w:t>
      </w:r>
      <w:r w:rsidRPr="00C52991">
        <w:rPr>
          <w:rFonts w:cs="Arial"/>
          <w:szCs w:val="22"/>
        </w:rPr>
        <w:t>d</w:t>
      </w:r>
      <w:r w:rsidRPr="00C52991">
        <w:rPr>
          <w:rFonts w:cs="Arial"/>
          <w:spacing w:val="-1"/>
          <w:szCs w:val="22"/>
        </w:rPr>
        <w:t>a</w:t>
      </w:r>
      <w:r w:rsidRPr="00C52991">
        <w:rPr>
          <w:rFonts w:cs="Arial"/>
          <w:szCs w:val="22"/>
        </w:rPr>
        <w:t>rtla</w:t>
      </w:r>
      <w:r w:rsidRPr="00C52991">
        <w:rPr>
          <w:rFonts w:cs="Arial"/>
          <w:spacing w:val="-1"/>
          <w:szCs w:val="22"/>
        </w:rPr>
        <w:t>r</w:t>
      </w:r>
      <w:r w:rsidRPr="00C52991">
        <w:rPr>
          <w:rFonts w:cs="Arial"/>
          <w:szCs w:val="22"/>
        </w:rPr>
        <w:t>ına,</w:t>
      </w:r>
      <w:r w:rsidR="005E72EE">
        <w:rPr>
          <w:rFonts w:cs="Arial"/>
          <w:szCs w:val="22"/>
        </w:rPr>
        <w:t xml:space="preserve"> </w:t>
      </w:r>
      <w:r w:rsidRPr="00C52991">
        <w:rPr>
          <w:rFonts w:cs="Arial"/>
          <w:bCs/>
          <w:szCs w:val="22"/>
        </w:rPr>
        <w:t>İl</w:t>
      </w:r>
      <w:r w:rsidRPr="00C52991">
        <w:rPr>
          <w:rFonts w:cs="Arial"/>
          <w:spacing w:val="1"/>
          <w:szCs w:val="22"/>
        </w:rPr>
        <w:t>l</w:t>
      </w:r>
      <w:r w:rsidRPr="00C52991">
        <w:rPr>
          <w:rFonts w:cs="Arial"/>
          <w:spacing w:val="-1"/>
          <w:szCs w:val="22"/>
        </w:rPr>
        <w:t>e</w:t>
      </w:r>
      <w:r w:rsidRPr="00C52991">
        <w:rPr>
          <w:rFonts w:cs="Arial"/>
          <w:szCs w:val="22"/>
        </w:rPr>
        <w:t>r</w:t>
      </w:r>
      <w:r w:rsidR="005E72EE">
        <w:rPr>
          <w:rFonts w:cs="Arial"/>
          <w:szCs w:val="22"/>
        </w:rPr>
        <w:t xml:space="preserve"> </w:t>
      </w:r>
      <w:r w:rsidRPr="00C52991">
        <w:rPr>
          <w:rFonts w:cs="Arial"/>
          <w:spacing w:val="-2"/>
          <w:szCs w:val="22"/>
        </w:rPr>
        <w:t>B</w:t>
      </w:r>
      <w:r w:rsidRPr="00C52991">
        <w:rPr>
          <w:rFonts w:cs="Arial"/>
          <w:spacing w:val="1"/>
          <w:szCs w:val="22"/>
        </w:rPr>
        <w:t>a</w:t>
      </w:r>
      <w:r w:rsidRPr="00C52991">
        <w:rPr>
          <w:rFonts w:cs="Arial"/>
          <w:szCs w:val="22"/>
        </w:rPr>
        <w:t>nk</w:t>
      </w:r>
      <w:r w:rsidRPr="00C52991">
        <w:rPr>
          <w:rFonts w:cs="Arial"/>
          <w:spacing w:val="-1"/>
          <w:szCs w:val="22"/>
        </w:rPr>
        <w:t>a</w:t>
      </w:r>
      <w:r w:rsidRPr="00C52991">
        <w:rPr>
          <w:rFonts w:cs="Arial"/>
          <w:szCs w:val="22"/>
        </w:rPr>
        <w:t>sı</w:t>
      </w:r>
      <w:r w:rsidR="005E72EE">
        <w:rPr>
          <w:rFonts w:cs="Arial"/>
          <w:szCs w:val="22"/>
        </w:rPr>
        <w:t xml:space="preserve"> </w:t>
      </w:r>
      <w:r w:rsidRPr="00C52991">
        <w:rPr>
          <w:rFonts w:cs="Arial"/>
          <w:szCs w:val="22"/>
        </w:rPr>
        <w:t>G</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zCs w:val="22"/>
        </w:rPr>
        <w:t>l</w:t>
      </w:r>
      <w:r w:rsidR="005E72EE">
        <w:rPr>
          <w:rFonts w:cs="Arial"/>
          <w:szCs w:val="22"/>
        </w:rPr>
        <w:t xml:space="preserve"> </w:t>
      </w:r>
      <w:r w:rsidRPr="00C52991">
        <w:rPr>
          <w:rFonts w:cs="Arial"/>
          <w:szCs w:val="22"/>
        </w:rPr>
        <w:t>Müdürl</w:t>
      </w:r>
      <w:r w:rsidRPr="00C52991">
        <w:rPr>
          <w:rFonts w:cs="Arial"/>
          <w:spacing w:val="2"/>
          <w:szCs w:val="22"/>
        </w:rPr>
        <w:t>ü</w:t>
      </w:r>
      <w:r w:rsidRPr="00C52991">
        <w:rPr>
          <w:rFonts w:cs="Arial"/>
          <w:spacing w:val="-2"/>
          <w:szCs w:val="22"/>
        </w:rPr>
        <w:t>ğ</w:t>
      </w:r>
      <w:r w:rsidRPr="00C52991">
        <w:rPr>
          <w:rFonts w:cs="Arial"/>
          <w:szCs w:val="22"/>
        </w:rPr>
        <w:t>ü</w:t>
      </w:r>
      <w:r w:rsidR="005E72EE">
        <w:rPr>
          <w:rFonts w:cs="Arial"/>
          <w:szCs w:val="22"/>
        </w:rPr>
        <w:t xml:space="preserve"> </w:t>
      </w:r>
      <w:r w:rsidRPr="00C52991">
        <w:rPr>
          <w:rFonts w:cs="Arial"/>
          <w:bCs/>
          <w:szCs w:val="22"/>
        </w:rPr>
        <w:t>İ</w:t>
      </w:r>
      <w:r w:rsidRPr="00C52991">
        <w:rPr>
          <w:rFonts w:cs="Arial"/>
          <w:spacing w:val="-1"/>
          <w:szCs w:val="22"/>
        </w:rPr>
        <w:t>ç</w:t>
      </w:r>
      <w:r w:rsidRPr="00C52991">
        <w:rPr>
          <w:rFonts w:cs="Arial"/>
          <w:szCs w:val="22"/>
        </w:rPr>
        <w:t>me</w:t>
      </w:r>
      <w:r w:rsidR="005E72EE">
        <w:rPr>
          <w:rFonts w:cs="Arial"/>
          <w:szCs w:val="22"/>
        </w:rPr>
        <w:t xml:space="preserve"> </w:t>
      </w:r>
      <w:r w:rsidRPr="00C52991">
        <w:rPr>
          <w:rFonts w:cs="Arial"/>
          <w:spacing w:val="1"/>
          <w:szCs w:val="22"/>
        </w:rPr>
        <w:t>S</w:t>
      </w:r>
      <w:r w:rsidRPr="00C52991">
        <w:rPr>
          <w:rFonts w:cs="Arial"/>
          <w:szCs w:val="22"/>
        </w:rPr>
        <w:t>ula</w:t>
      </w:r>
      <w:r w:rsidRPr="00C52991">
        <w:rPr>
          <w:rFonts w:cs="Arial"/>
          <w:spacing w:val="-1"/>
          <w:szCs w:val="22"/>
        </w:rPr>
        <w:t>r</w:t>
      </w:r>
      <w:r w:rsidRPr="00C52991">
        <w:rPr>
          <w:rFonts w:cs="Arial"/>
          <w:szCs w:val="22"/>
        </w:rPr>
        <w:t>ı</w:t>
      </w:r>
      <w:r w:rsidR="005E72EE">
        <w:rPr>
          <w:rFonts w:cs="Arial"/>
          <w:szCs w:val="22"/>
        </w:rPr>
        <w:t xml:space="preserve"> </w:t>
      </w:r>
      <w:r w:rsidRPr="00C52991">
        <w:rPr>
          <w:rFonts w:cs="Arial"/>
          <w:szCs w:val="22"/>
        </w:rPr>
        <w:t>D</w:t>
      </w:r>
      <w:r w:rsidRPr="00C52991">
        <w:rPr>
          <w:rFonts w:cs="Arial"/>
          <w:spacing w:val="-1"/>
          <w:szCs w:val="22"/>
        </w:rPr>
        <w:t>a</w:t>
      </w:r>
      <w:r w:rsidRPr="00C52991">
        <w:rPr>
          <w:rFonts w:cs="Arial"/>
          <w:szCs w:val="22"/>
        </w:rPr>
        <w:t>ire</w:t>
      </w:r>
      <w:r w:rsidR="005E72EE">
        <w:rPr>
          <w:rFonts w:cs="Arial"/>
          <w:szCs w:val="22"/>
        </w:rPr>
        <w:t xml:space="preserve"> </w:t>
      </w:r>
      <w:r w:rsidRPr="00C52991">
        <w:rPr>
          <w:rFonts w:cs="Arial"/>
          <w:szCs w:val="22"/>
        </w:rPr>
        <w:t>Başkanlığı,</w:t>
      </w:r>
      <w:r w:rsidR="005E72EE">
        <w:rPr>
          <w:rFonts w:cs="Arial"/>
          <w:szCs w:val="22"/>
        </w:rPr>
        <w:t xml:space="preserve"> </w:t>
      </w:r>
      <w:r w:rsidRPr="00C52991">
        <w:rPr>
          <w:rFonts w:cs="Arial"/>
          <w:w w:val="93"/>
          <w:szCs w:val="22"/>
        </w:rPr>
        <w:t>D.S</w:t>
      </w:r>
      <w:r w:rsidRPr="00C52991">
        <w:rPr>
          <w:rFonts w:cs="Arial"/>
          <w:spacing w:val="3"/>
          <w:w w:val="93"/>
          <w:szCs w:val="22"/>
        </w:rPr>
        <w:t>.</w:t>
      </w:r>
      <w:r w:rsidRPr="00C52991">
        <w:rPr>
          <w:rFonts w:cs="Arial"/>
          <w:bCs/>
          <w:szCs w:val="22"/>
        </w:rPr>
        <w:t>İ</w:t>
      </w:r>
      <w:r w:rsidR="005E72EE">
        <w:rPr>
          <w:rFonts w:cs="Arial"/>
          <w:bCs/>
          <w:szCs w:val="22"/>
        </w:rPr>
        <w:t xml:space="preserve"> </w:t>
      </w:r>
      <w:r w:rsidRPr="00C52991">
        <w:rPr>
          <w:rFonts w:cs="Arial"/>
          <w:spacing w:val="2"/>
          <w:szCs w:val="22"/>
        </w:rPr>
        <w:t>G</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zCs w:val="22"/>
        </w:rPr>
        <w:t>l</w:t>
      </w:r>
      <w:r w:rsidR="005E72EE">
        <w:rPr>
          <w:rFonts w:cs="Arial"/>
          <w:szCs w:val="22"/>
        </w:rPr>
        <w:t xml:space="preserve"> </w:t>
      </w:r>
      <w:r w:rsidRPr="00C52991">
        <w:rPr>
          <w:rFonts w:cs="Arial"/>
          <w:szCs w:val="22"/>
        </w:rPr>
        <w:t>Müdürl</w:t>
      </w:r>
      <w:r w:rsidRPr="00C52991">
        <w:rPr>
          <w:rFonts w:cs="Arial"/>
          <w:spacing w:val="2"/>
          <w:szCs w:val="22"/>
        </w:rPr>
        <w:t>ü</w:t>
      </w:r>
      <w:r w:rsidRPr="00C52991">
        <w:rPr>
          <w:rFonts w:cs="Arial"/>
          <w:spacing w:val="-2"/>
          <w:szCs w:val="22"/>
        </w:rPr>
        <w:t>ğ</w:t>
      </w:r>
      <w:r w:rsidRPr="00C52991">
        <w:rPr>
          <w:rFonts w:cs="Arial"/>
          <w:szCs w:val="22"/>
        </w:rPr>
        <w:t>ü</w:t>
      </w:r>
      <w:r w:rsidR="005E72EE">
        <w:rPr>
          <w:rFonts w:cs="Arial"/>
          <w:szCs w:val="22"/>
        </w:rPr>
        <w:t xml:space="preserve"> </w:t>
      </w:r>
      <w:r w:rsidRPr="00C52991">
        <w:rPr>
          <w:rFonts w:cs="Arial"/>
          <w:bCs/>
          <w:szCs w:val="22"/>
        </w:rPr>
        <w:t>İ</w:t>
      </w:r>
      <w:r w:rsidRPr="00C52991">
        <w:rPr>
          <w:rFonts w:cs="Arial"/>
          <w:spacing w:val="-1"/>
          <w:szCs w:val="22"/>
        </w:rPr>
        <w:t>ç</w:t>
      </w:r>
      <w:r w:rsidRPr="00C52991">
        <w:rPr>
          <w:rFonts w:cs="Arial"/>
          <w:spacing w:val="3"/>
          <w:szCs w:val="22"/>
        </w:rPr>
        <w:t>m</w:t>
      </w:r>
      <w:r w:rsidRPr="00C52991">
        <w:rPr>
          <w:rFonts w:cs="Arial"/>
          <w:szCs w:val="22"/>
        </w:rPr>
        <w:t>e</w:t>
      </w:r>
      <w:r w:rsidR="005E72EE">
        <w:rPr>
          <w:rFonts w:cs="Arial"/>
          <w:szCs w:val="22"/>
        </w:rPr>
        <w:t xml:space="preserve"> </w:t>
      </w:r>
      <w:r w:rsidRPr="00C52991">
        <w:rPr>
          <w:rFonts w:cs="Arial"/>
          <w:spacing w:val="1"/>
          <w:szCs w:val="22"/>
        </w:rPr>
        <w:t>S</w:t>
      </w:r>
      <w:r w:rsidRPr="00C52991">
        <w:rPr>
          <w:rFonts w:cs="Arial"/>
          <w:spacing w:val="5"/>
          <w:szCs w:val="22"/>
        </w:rPr>
        <w:t>u</w:t>
      </w:r>
      <w:r w:rsidRPr="00C52991">
        <w:rPr>
          <w:rFonts w:cs="Arial"/>
          <w:spacing w:val="-5"/>
          <w:szCs w:val="22"/>
        </w:rPr>
        <w:t>y</w:t>
      </w:r>
      <w:r w:rsidRPr="00C52991">
        <w:rPr>
          <w:rFonts w:cs="Arial"/>
          <w:szCs w:val="22"/>
        </w:rPr>
        <w:t>u</w:t>
      </w:r>
      <w:r w:rsidR="005E72EE">
        <w:rPr>
          <w:rFonts w:cs="Arial"/>
          <w:szCs w:val="22"/>
        </w:rPr>
        <w:t xml:space="preserve"> </w:t>
      </w:r>
      <w:r w:rsidRPr="00C52991">
        <w:rPr>
          <w:rFonts w:cs="Arial"/>
          <w:szCs w:val="22"/>
        </w:rPr>
        <w:t>ve</w:t>
      </w:r>
      <w:r w:rsidR="005E72EE">
        <w:rPr>
          <w:rFonts w:cs="Arial"/>
          <w:szCs w:val="22"/>
        </w:rPr>
        <w:t xml:space="preserve"> </w:t>
      </w:r>
      <w:r w:rsidRPr="00C52991">
        <w:rPr>
          <w:rFonts w:cs="Arial"/>
          <w:spacing w:val="2"/>
          <w:szCs w:val="22"/>
        </w:rPr>
        <w:t>K</w:t>
      </w:r>
      <w:r w:rsidRPr="00C52991">
        <w:rPr>
          <w:rFonts w:cs="Arial"/>
          <w:spacing w:val="-1"/>
          <w:szCs w:val="22"/>
        </w:rPr>
        <w:t>a</w:t>
      </w:r>
      <w:r w:rsidRPr="00C52991">
        <w:rPr>
          <w:rFonts w:cs="Arial"/>
          <w:szCs w:val="22"/>
        </w:rPr>
        <w:t>n</w:t>
      </w:r>
      <w:r w:rsidRPr="00C52991">
        <w:rPr>
          <w:rFonts w:cs="Arial"/>
          <w:spacing w:val="-1"/>
          <w:szCs w:val="22"/>
        </w:rPr>
        <w:t>a</w:t>
      </w:r>
      <w:r w:rsidRPr="00C52991">
        <w:rPr>
          <w:rFonts w:cs="Arial"/>
          <w:szCs w:val="22"/>
        </w:rPr>
        <w:t>l</w:t>
      </w:r>
      <w:r w:rsidRPr="00C52991">
        <w:rPr>
          <w:rFonts w:cs="Arial"/>
          <w:spacing w:val="1"/>
          <w:szCs w:val="22"/>
        </w:rPr>
        <w:t>iz</w:t>
      </w:r>
      <w:r w:rsidRPr="00C52991">
        <w:rPr>
          <w:rFonts w:cs="Arial"/>
          <w:spacing w:val="-1"/>
          <w:szCs w:val="22"/>
        </w:rPr>
        <w:t>a</w:t>
      </w:r>
      <w:r w:rsidRPr="00C52991">
        <w:rPr>
          <w:rFonts w:cs="Arial"/>
          <w:spacing w:val="2"/>
          <w:szCs w:val="22"/>
        </w:rPr>
        <w:t>s</w:t>
      </w:r>
      <w:r w:rsidRPr="00C52991">
        <w:rPr>
          <w:rFonts w:cs="Arial"/>
          <w:spacing w:val="-5"/>
          <w:szCs w:val="22"/>
        </w:rPr>
        <w:t>y</w:t>
      </w:r>
      <w:r w:rsidRPr="00C52991">
        <w:rPr>
          <w:rFonts w:cs="Arial"/>
          <w:spacing w:val="2"/>
          <w:szCs w:val="22"/>
        </w:rPr>
        <w:t>o</w:t>
      </w:r>
      <w:r w:rsidRPr="00C52991">
        <w:rPr>
          <w:rFonts w:cs="Arial"/>
          <w:szCs w:val="22"/>
        </w:rPr>
        <w:t>n</w:t>
      </w:r>
      <w:r w:rsidR="005E72EE">
        <w:rPr>
          <w:rFonts w:cs="Arial"/>
          <w:szCs w:val="22"/>
        </w:rPr>
        <w:t xml:space="preserve"> </w:t>
      </w:r>
      <w:proofErr w:type="spellStart"/>
      <w:r w:rsidRPr="00C52991">
        <w:rPr>
          <w:rFonts w:cs="Arial"/>
          <w:spacing w:val="2"/>
          <w:szCs w:val="22"/>
        </w:rPr>
        <w:t>D</w:t>
      </w:r>
      <w:r w:rsidRPr="00C52991">
        <w:rPr>
          <w:rFonts w:cs="Arial"/>
          <w:spacing w:val="-1"/>
          <w:szCs w:val="22"/>
        </w:rPr>
        <w:t>a</w:t>
      </w:r>
      <w:r w:rsidRPr="00C52991">
        <w:rPr>
          <w:rFonts w:cs="Arial"/>
          <w:szCs w:val="22"/>
        </w:rPr>
        <w:t>ire</w:t>
      </w:r>
      <w:r w:rsidRPr="00C52991">
        <w:rPr>
          <w:rFonts w:cs="Arial"/>
          <w:spacing w:val="-2"/>
          <w:szCs w:val="22"/>
        </w:rPr>
        <w:t>B</w:t>
      </w:r>
      <w:r w:rsidRPr="00C52991">
        <w:rPr>
          <w:rFonts w:cs="Arial"/>
          <w:spacing w:val="-1"/>
          <w:szCs w:val="22"/>
        </w:rPr>
        <w:t>a</w:t>
      </w:r>
      <w:r w:rsidRPr="00C52991">
        <w:rPr>
          <w:rFonts w:cs="Arial"/>
          <w:bCs/>
          <w:szCs w:val="22"/>
        </w:rPr>
        <w:t>şkan</w:t>
      </w:r>
      <w:r w:rsidRPr="00C52991">
        <w:rPr>
          <w:rFonts w:cs="Arial"/>
          <w:szCs w:val="22"/>
        </w:rPr>
        <w:t>l</w:t>
      </w:r>
      <w:r w:rsidRPr="00C52991">
        <w:rPr>
          <w:rFonts w:cs="Arial"/>
          <w:spacing w:val="1"/>
          <w:szCs w:val="22"/>
        </w:rPr>
        <w:t>ı</w:t>
      </w:r>
      <w:r w:rsidRPr="00C52991">
        <w:rPr>
          <w:rFonts w:cs="Arial"/>
          <w:spacing w:val="-2"/>
          <w:szCs w:val="22"/>
        </w:rPr>
        <w:t>ğ</w:t>
      </w:r>
      <w:r w:rsidRPr="00C52991">
        <w:rPr>
          <w:rFonts w:cs="Arial"/>
          <w:szCs w:val="22"/>
        </w:rPr>
        <w:t>ı</w:t>
      </w:r>
      <w:proofErr w:type="spellEnd"/>
      <w:r w:rsidR="005E72EE">
        <w:rPr>
          <w:rFonts w:cs="Arial"/>
          <w:szCs w:val="22"/>
        </w:rPr>
        <w:t xml:space="preserve"> </w:t>
      </w:r>
      <w:r w:rsidRPr="00C52991">
        <w:rPr>
          <w:rFonts w:cs="Arial"/>
          <w:spacing w:val="2"/>
          <w:szCs w:val="22"/>
        </w:rPr>
        <w:t>G</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zCs w:val="22"/>
        </w:rPr>
        <w:t>l</w:t>
      </w:r>
      <w:r w:rsidR="005E72EE">
        <w:rPr>
          <w:rFonts w:cs="Arial"/>
          <w:szCs w:val="22"/>
        </w:rPr>
        <w:t xml:space="preserve"> </w:t>
      </w:r>
      <w:r w:rsidRPr="00C52991">
        <w:rPr>
          <w:rFonts w:cs="Arial"/>
          <w:szCs w:val="22"/>
        </w:rPr>
        <w:t>T</w:t>
      </w:r>
      <w:r w:rsidRPr="00C52991">
        <w:rPr>
          <w:rFonts w:cs="Arial"/>
          <w:spacing w:val="-1"/>
          <w:szCs w:val="22"/>
        </w:rPr>
        <w:t>e</w:t>
      </w:r>
      <w:r w:rsidRPr="00C52991">
        <w:rPr>
          <w:rFonts w:cs="Arial"/>
          <w:szCs w:val="22"/>
        </w:rPr>
        <w:t>knik</w:t>
      </w:r>
      <w:r w:rsidR="005E72EE">
        <w:rPr>
          <w:rFonts w:cs="Arial"/>
          <w:szCs w:val="22"/>
        </w:rPr>
        <w:t xml:space="preserve"> </w:t>
      </w:r>
      <w:r w:rsidRPr="00C52991">
        <w:rPr>
          <w:rFonts w:cs="Arial"/>
          <w:szCs w:val="22"/>
        </w:rPr>
        <w:t>Şartnamesi</w:t>
      </w:r>
      <w:r w:rsidR="005E72EE">
        <w:rPr>
          <w:rFonts w:cs="Arial"/>
          <w:szCs w:val="22"/>
        </w:rPr>
        <w:t xml:space="preserve"> </w:t>
      </w:r>
      <w:r w:rsidRPr="00C52991">
        <w:rPr>
          <w:rFonts w:cs="Arial"/>
          <w:szCs w:val="22"/>
        </w:rPr>
        <w:t>v</w:t>
      </w:r>
      <w:r w:rsidRPr="00C52991">
        <w:rPr>
          <w:rFonts w:cs="Arial"/>
          <w:spacing w:val="1"/>
          <w:szCs w:val="22"/>
        </w:rPr>
        <w:t>e</w:t>
      </w:r>
      <w:r w:rsidRPr="00C52991">
        <w:rPr>
          <w:rFonts w:cs="Arial"/>
          <w:spacing w:val="-5"/>
          <w:szCs w:val="22"/>
        </w:rPr>
        <w:t>y</w:t>
      </w:r>
      <w:r w:rsidRPr="00C52991">
        <w:rPr>
          <w:rFonts w:cs="Arial"/>
          <w:szCs w:val="22"/>
        </w:rPr>
        <w:t>a</w:t>
      </w:r>
      <w:r w:rsidR="005E72EE">
        <w:rPr>
          <w:rFonts w:cs="Arial"/>
          <w:szCs w:val="22"/>
        </w:rPr>
        <w:t xml:space="preserve"> </w:t>
      </w:r>
      <w:proofErr w:type="spellStart"/>
      <w:r w:rsidRPr="00C52991">
        <w:rPr>
          <w:rFonts w:cs="Arial"/>
          <w:bCs/>
          <w:szCs w:val="22"/>
        </w:rPr>
        <w:t>Eşdeğer</w:t>
      </w:r>
      <w:r w:rsidRPr="00C52991">
        <w:rPr>
          <w:rFonts w:cs="Arial"/>
          <w:spacing w:val="-1"/>
          <w:szCs w:val="22"/>
        </w:rPr>
        <w:t>U</w:t>
      </w:r>
      <w:r w:rsidRPr="00C52991">
        <w:rPr>
          <w:rFonts w:cs="Arial"/>
          <w:szCs w:val="22"/>
        </w:rPr>
        <w:t>lus</w:t>
      </w:r>
      <w:r w:rsidRPr="00C52991">
        <w:rPr>
          <w:rFonts w:cs="Arial"/>
          <w:spacing w:val="1"/>
          <w:szCs w:val="22"/>
        </w:rPr>
        <w:t>la</w:t>
      </w:r>
      <w:r w:rsidRPr="00C52991">
        <w:rPr>
          <w:rFonts w:cs="Arial"/>
          <w:szCs w:val="22"/>
        </w:rPr>
        <w:t>r</w:t>
      </w:r>
      <w:r w:rsidRPr="00C52991">
        <w:rPr>
          <w:rFonts w:cs="Arial"/>
          <w:spacing w:val="-2"/>
          <w:szCs w:val="22"/>
        </w:rPr>
        <w:t>a</w:t>
      </w:r>
      <w:r w:rsidRPr="00C52991">
        <w:rPr>
          <w:rFonts w:cs="Arial"/>
          <w:spacing w:val="1"/>
          <w:szCs w:val="22"/>
        </w:rPr>
        <w:t>r</w:t>
      </w:r>
      <w:r w:rsidRPr="00C52991">
        <w:rPr>
          <w:rFonts w:cs="Arial"/>
          <w:spacing w:val="-1"/>
          <w:szCs w:val="22"/>
        </w:rPr>
        <w:t>a</w:t>
      </w:r>
      <w:r w:rsidRPr="00C52991">
        <w:rPr>
          <w:rFonts w:cs="Arial"/>
          <w:spacing w:val="2"/>
          <w:szCs w:val="22"/>
        </w:rPr>
        <w:t>s</w:t>
      </w:r>
      <w:r w:rsidRPr="00C52991">
        <w:rPr>
          <w:rFonts w:cs="Arial"/>
          <w:szCs w:val="22"/>
        </w:rPr>
        <w:t>ı</w:t>
      </w:r>
      <w:proofErr w:type="spellEnd"/>
      <w:r w:rsidRPr="00C52991">
        <w:rPr>
          <w:rFonts w:cs="Arial"/>
          <w:szCs w:val="22"/>
        </w:rPr>
        <w:t xml:space="preserve"> </w:t>
      </w:r>
      <w:r w:rsidRPr="00C52991">
        <w:rPr>
          <w:rFonts w:cs="Arial"/>
          <w:spacing w:val="-2"/>
          <w:szCs w:val="22"/>
        </w:rPr>
        <w:t>g</w:t>
      </w:r>
      <w:r w:rsidRPr="00C52991">
        <w:rPr>
          <w:rFonts w:cs="Arial"/>
          <w:spacing w:val="1"/>
          <w:szCs w:val="22"/>
        </w:rPr>
        <w:t>e</w:t>
      </w:r>
      <w:r w:rsidRPr="00C52991">
        <w:rPr>
          <w:rFonts w:cs="Arial"/>
          <w:spacing w:val="-1"/>
          <w:szCs w:val="22"/>
        </w:rPr>
        <w:t>çe</w:t>
      </w:r>
      <w:r w:rsidRPr="00C52991">
        <w:rPr>
          <w:rFonts w:cs="Arial"/>
          <w:szCs w:val="22"/>
        </w:rPr>
        <w:t>rli s</w:t>
      </w:r>
      <w:r w:rsidRPr="00C52991">
        <w:rPr>
          <w:rFonts w:cs="Arial"/>
          <w:spacing w:val="1"/>
          <w:szCs w:val="22"/>
        </w:rPr>
        <w:t>t</w:t>
      </w:r>
      <w:r w:rsidRPr="00C52991">
        <w:rPr>
          <w:rFonts w:cs="Arial"/>
          <w:spacing w:val="-1"/>
          <w:szCs w:val="22"/>
        </w:rPr>
        <w:t>a</w:t>
      </w:r>
      <w:r w:rsidRPr="00C52991">
        <w:rPr>
          <w:rFonts w:cs="Arial"/>
          <w:szCs w:val="22"/>
        </w:rPr>
        <w:t>nd</w:t>
      </w:r>
      <w:r w:rsidRPr="00C52991">
        <w:rPr>
          <w:rFonts w:cs="Arial"/>
          <w:spacing w:val="1"/>
          <w:szCs w:val="22"/>
        </w:rPr>
        <w:t>a</w:t>
      </w:r>
      <w:r w:rsidRPr="00C52991">
        <w:rPr>
          <w:rFonts w:cs="Arial"/>
          <w:szCs w:val="22"/>
        </w:rPr>
        <w:t>rtla</w:t>
      </w:r>
      <w:r w:rsidRPr="00C52991">
        <w:rPr>
          <w:rFonts w:cs="Arial"/>
          <w:spacing w:val="-1"/>
          <w:szCs w:val="22"/>
        </w:rPr>
        <w:t>r</w:t>
      </w:r>
      <w:r w:rsidRPr="00C52991">
        <w:rPr>
          <w:rFonts w:cs="Arial"/>
          <w:szCs w:val="22"/>
        </w:rPr>
        <w:t>a</w:t>
      </w:r>
      <w:r w:rsidR="005E72EE">
        <w:rPr>
          <w:rFonts w:cs="Arial"/>
          <w:szCs w:val="22"/>
        </w:rPr>
        <w:t xml:space="preserve"> </w:t>
      </w:r>
      <w:r w:rsidRPr="00C52991">
        <w:rPr>
          <w:rFonts w:cs="Arial"/>
          <w:spacing w:val="5"/>
          <w:szCs w:val="22"/>
        </w:rPr>
        <w:t>u</w:t>
      </w:r>
      <w:r w:rsidRPr="00C52991">
        <w:rPr>
          <w:rFonts w:cs="Arial"/>
          <w:spacing w:val="-5"/>
          <w:szCs w:val="22"/>
        </w:rPr>
        <w:t>y</w:t>
      </w:r>
      <w:r w:rsidRPr="00C52991">
        <w:rPr>
          <w:rFonts w:cs="Arial"/>
          <w:spacing w:val="2"/>
          <w:szCs w:val="22"/>
        </w:rPr>
        <w:t>g</w:t>
      </w:r>
      <w:r w:rsidRPr="00C52991">
        <w:rPr>
          <w:rFonts w:cs="Arial"/>
          <w:szCs w:val="22"/>
        </w:rPr>
        <w:t>un 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tbl>
      <w:tblPr>
        <w:tblW w:w="0" w:type="auto"/>
        <w:tblLayout w:type="fixed"/>
        <w:tblCellMar>
          <w:left w:w="0" w:type="dxa"/>
          <w:right w:w="0" w:type="dxa"/>
        </w:tblCellMar>
        <w:tblLook w:val="0000" w:firstRow="0" w:lastRow="0" w:firstColumn="0" w:lastColumn="0" w:noHBand="0" w:noVBand="0"/>
      </w:tblPr>
      <w:tblGrid>
        <w:gridCol w:w="658"/>
        <w:gridCol w:w="2012"/>
        <w:gridCol w:w="6930"/>
      </w:tblGrid>
      <w:tr w:rsidR="005042FB" w:rsidRPr="00C52991" w14:paraId="2CD441FF" w14:textId="77777777" w:rsidTr="00B02608">
        <w:trPr>
          <w:trHeight w:hRule="exact" w:val="449"/>
        </w:trPr>
        <w:tc>
          <w:tcPr>
            <w:tcW w:w="658" w:type="dxa"/>
            <w:tcBorders>
              <w:top w:val="nil"/>
              <w:left w:val="nil"/>
              <w:bottom w:val="nil"/>
              <w:right w:val="nil"/>
            </w:tcBorders>
          </w:tcPr>
          <w:p w14:paraId="0B08C2CD" w14:textId="77777777" w:rsidR="005042FB" w:rsidRPr="00C52991" w:rsidRDefault="005042FB" w:rsidP="005042FB">
            <w:pPr>
              <w:widowControl w:val="0"/>
              <w:autoSpaceDE w:val="0"/>
              <w:autoSpaceDN w:val="0"/>
              <w:adjustRightInd w:val="0"/>
              <w:spacing w:before="69" w:line="240" w:lineRule="atLeast"/>
              <w:rPr>
                <w:rFonts w:cs="Arial"/>
                <w:szCs w:val="22"/>
              </w:rPr>
            </w:pPr>
            <w:r w:rsidRPr="00C52991">
              <w:rPr>
                <w:rFonts w:cs="Arial"/>
                <w:szCs w:val="22"/>
              </w:rPr>
              <w:t>TS</w:t>
            </w:r>
          </w:p>
        </w:tc>
        <w:tc>
          <w:tcPr>
            <w:tcW w:w="2012" w:type="dxa"/>
            <w:tcBorders>
              <w:top w:val="nil"/>
              <w:left w:val="nil"/>
              <w:bottom w:val="nil"/>
              <w:right w:val="nil"/>
            </w:tcBorders>
          </w:tcPr>
          <w:p w14:paraId="6A25E5B9" w14:textId="77777777" w:rsidR="005042FB" w:rsidRPr="00C52991" w:rsidRDefault="005042FB" w:rsidP="005042FB">
            <w:pPr>
              <w:widowControl w:val="0"/>
              <w:autoSpaceDE w:val="0"/>
              <w:autoSpaceDN w:val="0"/>
              <w:adjustRightInd w:val="0"/>
              <w:spacing w:before="69" w:line="240" w:lineRule="atLeast"/>
              <w:ind w:left="-647" w:firstLine="865"/>
              <w:rPr>
                <w:rFonts w:cs="Arial"/>
                <w:szCs w:val="22"/>
              </w:rPr>
            </w:pPr>
            <w:r w:rsidRPr="00C52991">
              <w:rPr>
                <w:rFonts w:cs="Arial"/>
                <w:szCs w:val="22"/>
              </w:rPr>
              <w:t>EN</w:t>
            </w:r>
            <w:r w:rsidRPr="00C52991">
              <w:rPr>
                <w:rFonts w:cs="Arial"/>
                <w:spacing w:val="-1"/>
                <w:szCs w:val="22"/>
              </w:rPr>
              <w:t>2</w:t>
            </w:r>
            <w:r w:rsidRPr="00C52991">
              <w:rPr>
                <w:rFonts w:cs="Arial"/>
                <w:szCs w:val="22"/>
              </w:rPr>
              <w:t>00</w:t>
            </w:r>
          </w:p>
        </w:tc>
        <w:tc>
          <w:tcPr>
            <w:tcW w:w="6930" w:type="dxa"/>
            <w:tcBorders>
              <w:top w:val="nil"/>
              <w:left w:val="nil"/>
              <w:bottom w:val="nil"/>
              <w:right w:val="nil"/>
            </w:tcBorders>
          </w:tcPr>
          <w:p w14:paraId="4AEACD56" w14:textId="77777777" w:rsidR="005042FB" w:rsidRPr="00C52991" w:rsidRDefault="005042FB" w:rsidP="005042FB">
            <w:pPr>
              <w:widowControl w:val="0"/>
              <w:autoSpaceDE w:val="0"/>
              <w:autoSpaceDN w:val="0"/>
              <w:adjustRightInd w:val="0"/>
              <w:spacing w:before="69" w:line="240" w:lineRule="atLeast"/>
              <w:ind w:left="83"/>
              <w:rPr>
                <w:rFonts w:cs="Arial"/>
                <w:szCs w:val="22"/>
              </w:rPr>
            </w:pPr>
            <w:r w:rsidRPr="00C52991">
              <w:rPr>
                <w:rFonts w:cs="Arial"/>
                <w:szCs w:val="22"/>
              </w:rPr>
              <w:t>Mu</w:t>
            </w:r>
            <w:r w:rsidRPr="00C52991">
              <w:rPr>
                <w:rFonts w:cs="Arial"/>
                <w:spacing w:val="1"/>
                <w:szCs w:val="22"/>
              </w:rPr>
              <w:t>s</w:t>
            </w:r>
            <w:r w:rsidRPr="00C52991">
              <w:rPr>
                <w:rFonts w:cs="Arial"/>
                <w:szCs w:val="22"/>
              </w:rPr>
              <w:t>luk</w:t>
            </w:r>
            <w:r w:rsidRPr="00C52991">
              <w:rPr>
                <w:rFonts w:cs="Arial"/>
                <w:spacing w:val="1"/>
                <w:szCs w:val="22"/>
              </w:rPr>
              <w:t>l</w:t>
            </w:r>
            <w:r w:rsidRPr="00C52991">
              <w:rPr>
                <w:rFonts w:cs="Arial"/>
                <w:spacing w:val="-1"/>
                <w:szCs w:val="22"/>
              </w:rPr>
              <w:t>a</w:t>
            </w:r>
            <w:r w:rsidRPr="00C52991">
              <w:rPr>
                <w:rFonts w:cs="Arial"/>
                <w:szCs w:val="22"/>
              </w:rPr>
              <w:t xml:space="preserve">r </w:t>
            </w:r>
            <w:r w:rsidRPr="00C52991">
              <w:rPr>
                <w:rFonts w:cs="Arial"/>
                <w:spacing w:val="-1"/>
                <w:szCs w:val="22"/>
              </w:rPr>
              <w:t>(</w:t>
            </w:r>
            <w:r w:rsidRPr="00C52991">
              <w:rPr>
                <w:rFonts w:cs="Arial"/>
                <w:spacing w:val="1"/>
                <w:szCs w:val="22"/>
              </w:rPr>
              <w:t>S</w:t>
            </w:r>
            <w:r w:rsidRPr="00C52991">
              <w:rPr>
                <w:rFonts w:cs="Arial"/>
                <w:szCs w:val="22"/>
              </w:rPr>
              <w:t xml:space="preserve">u </w:t>
            </w:r>
            <w:proofErr w:type="spellStart"/>
            <w:r w:rsidRPr="00C52991">
              <w:rPr>
                <w:rFonts w:cs="Arial"/>
                <w:szCs w:val="22"/>
              </w:rPr>
              <w:t>T</w:t>
            </w:r>
            <w:r w:rsidRPr="00C52991">
              <w:rPr>
                <w:rFonts w:cs="Arial"/>
                <w:spacing w:val="-1"/>
                <w:szCs w:val="22"/>
              </w:rPr>
              <w:t>e</w:t>
            </w:r>
            <w:r w:rsidRPr="00C52991">
              <w:rPr>
                <w:rFonts w:cs="Arial"/>
                <w:szCs w:val="22"/>
              </w:rPr>
              <w:t>si</w:t>
            </w:r>
            <w:r w:rsidRPr="00C52991">
              <w:rPr>
                <w:rFonts w:cs="Arial"/>
                <w:spacing w:val="1"/>
                <w:szCs w:val="22"/>
              </w:rPr>
              <w:t>s</w:t>
            </w:r>
            <w:r w:rsidRPr="00C52991">
              <w:rPr>
                <w:rFonts w:cs="Arial"/>
                <w:spacing w:val="-1"/>
                <w:szCs w:val="22"/>
              </w:rPr>
              <w:t>a</w:t>
            </w:r>
            <w:r w:rsidRPr="00C52991">
              <w:rPr>
                <w:rFonts w:cs="Arial"/>
                <w:szCs w:val="22"/>
              </w:rPr>
              <w:t>tıiçin</w:t>
            </w:r>
            <w:proofErr w:type="spellEnd"/>
            <w:r w:rsidRPr="00C52991">
              <w:rPr>
                <w:rFonts w:cs="Arial"/>
                <w:szCs w:val="22"/>
              </w:rPr>
              <w:t>)</w:t>
            </w:r>
          </w:p>
        </w:tc>
      </w:tr>
      <w:tr w:rsidR="005042FB" w:rsidRPr="00C52991" w14:paraId="7E5CAC96" w14:textId="77777777" w:rsidTr="00B02608">
        <w:trPr>
          <w:trHeight w:hRule="exact" w:val="346"/>
        </w:trPr>
        <w:tc>
          <w:tcPr>
            <w:tcW w:w="658" w:type="dxa"/>
            <w:tcBorders>
              <w:top w:val="nil"/>
              <w:left w:val="nil"/>
              <w:bottom w:val="nil"/>
              <w:right w:val="nil"/>
            </w:tcBorders>
          </w:tcPr>
          <w:p w14:paraId="65F4A0BC"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74C748FA"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8</w:t>
            </w:r>
            <w:r w:rsidRPr="00C52991">
              <w:rPr>
                <w:rFonts w:cs="Arial"/>
                <w:szCs w:val="22"/>
              </w:rPr>
              <w:t>77</w:t>
            </w:r>
          </w:p>
        </w:tc>
        <w:tc>
          <w:tcPr>
            <w:tcW w:w="6930" w:type="dxa"/>
            <w:tcBorders>
              <w:top w:val="nil"/>
              <w:left w:val="nil"/>
              <w:bottom w:val="nil"/>
              <w:right w:val="nil"/>
            </w:tcBorders>
          </w:tcPr>
          <w:p w14:paraId="1C478241"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ular</w:t>
            </w:r>
            <w:r w:rsidRPr="00C52991">
              <w:rPr>
                <w:rFonts w:cs="Arial"/>
                <w:spacing w:val="2"/>
                <w:szCs w:val="22"/>
              </w:rPr>
              <w:t>v</w:t>
            </w:r>
            <w:r w:rsidRPr="00C52991">
              <w:rPr>
                <w:rFonts w:cs="Arial"/>
                <w:szCs w:val="22"/>
              </w:rPr>
              <w:t>e</w:t>
            </w:r>
            <w:r w:rsidRPr="00C52991">
              <w:rPr>
                <w:rFonts w:cs="Arial"/>
                <w:spacing w:val="-2"/>
                <w:szCs w:val="22"/>
              </w:rPr>
              <w:t>B</w:t>
            </w:r>
            <w:r w:rsidRPr="00C52991">
              <w:rPr>
                <w:rFonts w:cs="Arial"/>
                <w:spacing w:val="1"/>
                <w:szCs w:val="22"/>
              </w:rPr>
              <w:t>a</w:t>
            </w:r>
            <w:r w:rsidRPr="00C52991">
              <w:rPr>
                <w:rFonts w:cs="Arial"/>
                <w:spacing w:val="-2"/>
                <w:szCs w:val="22"/>
              </w:rPr>
              <w:t>ğ</w:t>
            </w:r>
            <w:r w:rsidRPr="00C52991">
              <w:rPr>
                <w:rFonts w:cs="Arial"/>
                <w:szCs w:val="22"/>
              </w:rPr>
              <w:t>lantı</w:t>
            </w:r>
            <w:proofErr w:type="spellEnd"/>
            <w:r w:rsidRPr="00C52991">
              <w:rPr>
                <w:rFonts w:cs="Arial"/>
                <w:szCs w:val="22"/>
              </w:rPr>
              <w:t xml:space="preserve"> (Pis </w:t>
            </w:r>
            <w:proofErr w:type="spellStart"/>
            <w:r w:rsidRPr="00C52991">
              <w:rPr>
                <w:rFonts w:cs="Arial"/>
                <w:spacing w:val="1"/>
                <w:szCs w:val="22"/>
              </w:rPr>
              <w:t>S</w:t>
            </w:r>
            <w:r w:rsidRPr="00C52991">
              <w:rPr>
                <w:rFonts w:cs="Arial"/>
                <w:szCs w:val="22"/>
              </w:rPr>
              <w:t>uİ</w:t>
            </w:r>
            <w:r w:rsidRPr="00C52991">
              <w:rPr>
                <w:rFonts w:cs="Arial"/>
                <w:spacing w:val="-1"/>
                <w:szCs w:val="22"/>
              </w:rPr>
              <w:t>ç</w:t>
            </w:r>
            <w:r w:rsidRPr="00C52991">
              <w:rPr>
                <w:rFonts w:cs="Arial"/>
                <w:szCs w:val="22"/>
              </w:rPr>
              <w:t>in</w:t>
            </w:r>
            <w:proofErr w:type="spellEnd"/>
            <w:r w:rsidRPr="00C52991">
              <w:rPr>
                <w:rFonts w:cs="Arial"/>
                <w:szCs w:val="22"/>
              </w:rPr>
              <w:t xml:space="preserve"> </w:t>
            </w:r>
            <w:proofErr w:type="spellStart"/>
            <w:r w:rsidRPr="00C52991">
              <w:rPr>
                <w:rFonts w:cs="Arial"/>
                <w:szCs w:val="22"/>
              </w:rPr>
              <w:t>Dök</w:t>
            </w:r>
            <w:r w:rsidRPr="00C52991">
              <w:rPr>
                <w:rFonts w:cs="Arial"/>
                <w:spacing w:val="3"/>
                <w:szCs w:val="22"/>
              </w:rPr>
              <w:t>m</w:t>
            </w:r>
            <w:r w:rsidRPr="00C52991">
              <w:rPr>
                <w:rFonts w:cs="Arial"/>
                <w:szCs w:val="22"/>
              </w:rPr>
              <w:t>eD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proofErr w:type="spellEnd"/>
            <w:r w:rsidRPr="00C52991">
              <w:rPr>
                <w:rFonts w:cs="Arial"/>
                <w:szCs w:val="22"/>
              </w:rPr>
              <w:t>)</w:t>
            </w:r>
          </w:p>
        </w:tc>
      </w:tr>
      <w:tr w:rsidR="005042FB" w:rsidRPr="00C52991" w14:paraId="0A4FE4A4" w14:textId="77777777" w:rsidTr="00B02608">
        <w:trPr>
          <w:trHeight w:hRule="exact" w:val="346"/>
        </w:trPr>
        <w:tc>
          <w:tcPr>
            <w:tcW w:w="658" w:type="dxa"/>
            <w:tcBorders>
              <w:top w:val="nil"/>
              <w:left w:val="nil"/>
              <w:bottom w:val="nil"/>
              <w:right w:val="nil"/>
            </w:tcBorders>
          </w:tcPr>
          <w:p w14:paraId="4455E071"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2D9022E6"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11EN10242</w:t>
            </w:r>
          </w:p>
        </w:tc>
        <w:tc>
          <w:tcPr>
            <w:tcW w:w="6930" w:type="dxa"/>
            <w:tcBorders>
              <w:top w:val="nil"/>
              <w:left w:val="nil"/>
              <w:bottom w:val="nil"/>
              <w:right w:val="nil"/>
            </w:tcBorders>
          </w:tcPr>
          <w:p w14:paraId="0D978ED9"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r w:rsidRPr="00C52991">
              <w:rPr>
                <w:rFonts w:cs="Arial"/>
                <w:spacing w:val="-2"/>
                <w:szCs w:val="22"/>
              </w:rPr>
              <w:t>B</w:t>
            </w:r>
            <w:r w:rsidRPr="00C52991">
              <w:rPr>
                <w:rFonts w:cs="Arial"/>
                <w:spacing w:val="1"/>
                <w:szCs w:val="22"/>
              </w:rPr>
              <w:t>a</w:t>
            </w:r>
            <w:r w:rsidRPr="00C52991">
              <w:rPr>
                <w:rFonts w:cs="Arial"/>
                <w:spacing w:val="-2"/>
                <w:szCs w:val="22"/>
              </w:rPr>
              <w:t>ğ</w:t>
            </w:r>
            <w:r w:rsidRPr="00C52991">
              <w:rPr>
                <w:rFonts w:cs="Arial"/>
                <w:szCs w:val="22"/>
              </w:rPr>
              <w:t>lantı</w:t>
            </w:r>
            <w:proofErr w:type="spellEnd"/>
            <w:r w:rsidRPr="00C52991">
              <w:rPr>
                <w:rFonts w:cs="Arial"/>
                <w:szCs w:val="22"/>
              </w:rPr>
              <w:t xml:space="preserve"> </w:t>
            </w:r>
            <w:r w:rsidRPr="00C52991">
              <w:rPr>
                <w:rFonts w:cs="Arial"/>
                <w:spacing w:val="1"/>
                <w:szCs w:val="22"/>
              </w:rPr>
              <w:t>P</w:t>
            </w:r>
            <w:r w:rsidRPr="00C52991">
              <w:rPr>
                <w:rFonts w:cs="Arial"/>
                <w:spacing w:val="-1"/>
                <w:szCs w:val="22"/>
              </w:rPr>
              <w:t>a</w:t>
            </w:r>
            <w:r w:rsidRPr="00C52991">
              <w:rPr>
                <w:rFonts w:cs="Arial"/>
                <w:spacing w:val="1"/>
                <w:szCs w:val="22"/>
              </w:rPr>
              <w:t>r</w:t>
            </w:r>
            <w:r w:rsidRPr="00C52991">
              <w:rPr>
                <w:rFonts w:cs="Arial"/>
                <w:spacing w:val="-1"/>
                <w:szCs w:val="22"/>
              </w:rPr>
              <w:t>ça</w:t>
            </w:r>
            <w:r w:rsidRPr="00C52991">
              <w:rPr>
                <w:rFonts w:cs="Arial"/>
                <w:szCs w:val="22"/>
              </w:rPr>
              <w:t>la</w:t>
            </w:r>
            <w:r w:rsidRPr="00C52991">
              <w:rPr>
                <w:rFonts w:cs="Arial"/>
                <w:spacing w:val="-1"/>
                <w:szCs w:val="22"/>
              </w:rPr>
              <w:t>r</w:t>
            </w:r>
            <w:r w:rsidRPr="00C52991">
              <w:rPr>
                <w:rFonts w:cs="Arial"/>
                <w:szCs w:val="22"/>
              </w:rPr>
              <w:t>ı–</w:t>
            </w:r>
            <w:proofErr w:type="spellStart"/>
            <w:r w:rsidRPr="00C52991">
              <w:rPr>
                <w:rFonts w:cs="Arial"/>
                <w:szCs w:val="22"/>
              </w:rPr>
              <w:t>T</w:t>
            </w:r>
            <w:r w:rsidRPr="00C52991">
              <w:rPr>
                <w:rFonts w:cs="Arial"/>
                <w:spacing w:val="-1"/>
                <w:szCs w:val="22"/>
              </w:rPr>
              <w:t>e</w:t>
            </w:r>
            <w:r w:rsidRPr="00C52991">
              <w:rPr>
                <w:rFonts w:cs="Arial"/>
                <w:szCs w:val="22"/>
              </w:rPr>
              <w:t>mperDökmeD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proofErr w:type="spellEnd"/>
          </w:p>
        </w:tc>
      </w:tr>
      <w:tr w:rsidR="005042FB" w:rsidRPr="00C52991" w14:paraId="38183A28" w14:textId="77777777" w:rsidTr="00B02608">
        <w:trPr>
          <w:trHeight w:hRule="exact" w:val="346"/>
        </w:trPr>
        <w:tc>
          <w:tcPr>
            <w:tcW w:w="658" w:type="dxa"/>
            <w:tcBorders>
              <w:top w:val="nil"/>
              <w:left w:val="nil"/>
              <w:bottom w:val="nil"/>
              <w:right w:val="nil"/>
            </w:tcBorders>
          </w:tcPr>
          <w:p w14:paraId="360317D5"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2FB61F52"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15</w:t>
            </w:r>
          </w:p>
        </w:tc>
        <w:tc>
          <w:tcPr>
            <w:tcW w:w="6930" w:type="dxa"/>
            <w:tcBorders>
              <w:top w:val="nil"/>
              <w:left w:val="nil"/>
              <w:bottom w:val="nil"/>
              <w:right w:val="nil"/>
            </w:tcBorders>
          </w:tcPr>
          <w:p w14:paraId="78DC5790"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zCs w:val="22"/>
              </w:rPr>
              <w:t>V</w:t>
            </w:r>
            <w:r w:rsidRPr="00C52991">
              <w:rPr>
                <w:rFonts w:cs="Arial"/>
                <w:spacing w:val="-1"/>
                <w:szCs w:val="22"/>
              </w:rPr>
              <w:t>a</w:t>
            </w:r>
            <w:r w:rsidRPr="00C52991">
              <w:rPr>
                <w:rFonts w:cs="Arial"/>
                <w:szCs w:val="22"/>
              </w:rPr>
              <w:t>lflar</w:t>
            </w:r>
            <w:r w:rsidRPr="00C52991">
              <w:rPr>
                <w:rFonts w:cs="Arial"/>
                <w:spacing w:val="-1"/>
                <w:szCs w:val="22"/>
              </w:rPr>
              <w:t xml:space="preserve"> (</w:t>
            </w:r>
            <w:r w:rsidRPr="00C52991">
              <w:rPr>
                <w:rFonts w:cs="Arial"/>
                <w:spacing w:val="1"/>
                <w:szCs w:val="22"/>
              </w:rPr>
              <w:t>S</w:t>
            </w:r>
            <w:r w:rsidRPr="00C52991">
              <w:rPr>
                <w:rFonts w:cs="Arial"/>
                <w:szCs w:val="22"/>
              </w:rPr>
              <w:t xml:space="preserve">u </w:t>
            </w:r>
            <w:proofErr w:type="spellStart"/>
            <w:r w:rsidRPr="00C52991">
              <w:rPr>
                <w:rFonts w:cs="Arial"/>
                <w:spacing w:val="2"/>
                <w:szCs w:val="22"/>
              </w:rPr>
              <w:t>T</w:t>
            </w:r>
            <w:r w:rsidRPr="00C52991">
              <w:rPr>
                <w:rFonts w:cs="Arial"/>
                <w:spacing w:val="-1"/>
                <w:szCs w:val="22"/>
              </w:rPr>
              <w:t>e</w:t>
            </w:r>
            <w:r w:rsidRPr="00C52991">
              <w:rPr>
                <w:rFonts w:cs="Arial"/>
                <w:szCs w:val="22"/>
              </w:rPr>
              <w:t>si</w:t>
            </w:r>
            <w:r w:rsidRPr="00C52991">
              <w:rPr>
                <w:rFonts w:cs="Arial"/>
                <w:spacing w:val="1"/>
                <w:szCs w:val="22"/>
              </w:rPr>
              <w:t>s</w:t>
            </w:r>
            <w:r w:rsidRPr="00C52991">
              <w:rPr>
                <w:rFonts w:cs="Arial"/>
                <w:spacing w:val="-1"/>
                <w:szCs w:val="22"/>
              </w:rPr>
              <w:t>a</w:t>
            </w:r>
            <w:r w:rsidRPr="00C52991">
              <w:rPr>
                <w:rFonts w:cs="Arial"/>
                <w:szCs w:val="22"/>
              </w:rPr>
              <w:t>tıiçin</w:t>
            </w:r>
            <w:proofErr w:type="spellEnd"/>
            <w:r w:rsidRPr="00C52991">
              <w:rPr>
                <w:rFonts w:cs="Arial"/>
                <w:szCs w:val="22"/>
              </w:rPr>
              <w:t>)</w:t>
            </w:r>
          </w:p>
        </w:tc>
      </w:tr>
      <w:tr w:rsidR="005042FB" w:rsidRPr="00C52991" w14:paraId="6A34FC23" w14:textId="77777777" w:rsidTr="00B02608">
        <w:trPr>
          <w:trHeight w:hRule="exact" w:val="346"/>
        </w:trPr>
        <w:tc>
          <w:tcPr>
            <w:tcW w:w="658" w:type="dxa"/>
            <w:tcBorders>
              <w:top w:val="nil"/>
              <w:left w:val="nil"/>
              <w:bottom w:val="nil"/>
              <w:right w:val="nil"/>
            </w:tcBorders>
          </w:tcPr>
          <w:p w14:paraId="147BDA57"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6E73EBDB"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274</w:t>
            </w:r>
            <w:r w:rsidRPr="00C52991">
              <w:rPr>
                <w:rFonts w:cs="Arial"/>
                <w:spacing w:val="-1"/>
                <w:szCs w:val="22"/>
              </w:rPr>
              <w:t>-</w:t>
            </w:r>
            <w:r w:rsidRPr="00C52991">
              <w:rPr>
                <w:rFonts w:cs="Arial"/>
                <w:szCs w:val="22"/>
              </w:rPr>
              <w:t>1 EN1452</w:t>
            </w:r>
            <w:r w:rsidRPr="00C52991">
              <w:rPr>
                <w:rFonts w:cs="Arial"/>
                <w:spacing w:val="-1"/>
                <w:szCs w:val="22"/>
              </w:rPr>
              <w:t>-</w:t>
            </w:r>
            <w:r w:rsidRPr="00C52991">
              <w:rPr>
                <w:rFonts w:cs="Arial"/>
                <w:szCs w:val="22"/>
              </w:rPr>
              <w:t>1</w:t>
            </w:r>
          </w:p>
        </w:tc>
        <w:tc>
          <w:tcPr>
            <w:tcW w:w="6930" w:type="dxa"/>
            <w:tcBorders>
              <w:top w:val="nil"/>
              <w:left w:val="nil"/>
              <w:bottom w:val="nil"/>
              <w:right w:val="nil"/>
            </w:tcBorders>
          </w:tcPr>
          <w:p w14:paraId="702C2FDC"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S</w:t>
            </w:r>
            <w:r w:rsidRPr="00C52991">
              <w:rPr>
                <w:rFonts w:cs="Arial"/>
                <w:spacing w:val="-1"/>
                <w:szCs w:val="22"/>
              </w:rPr>
              <w:t>e</w:t>
            </w:r>
            <w:r w:rsidRPr="00C52991">
              <w:rPr>
                <w:rFonts w:cs="Arial"/>
                <w:szCs w:val="22"/>
              </w:rPr>
              <w:t xml:space="preserve">rt </w:t>
            </w:r>
            <w:proofErr w:type="spellStart"/>
            <w:r w:rsidRPr="00C52991">
              <w:rPr>
                <w:rFonts w:cs="Arial"/>
                <w:szCs w:val="22"/>
              </w:rPr>
              <w:t>PVCİ</w:t>
            </w:r>
            <w:r w:rsidRPr="00C52991">
              <w:rPr>
                <w:rFonts w:cs="Arial"/>
                <w:spacing w:val="-1"/>
                <w:szCs w:val="22"/>
              </w:rPr>
              <w:t>ç</w:t>
            </w:r>
            <w:r w:rsidRPr="00C52991">
              <w:rPr>
                <w:rFonts w:cs="Arial"/>
                <w:spacing w:val="3"/>
                <w:szCs w:val="22"/>
              </w:rPr>
              <w:t>m</w:t>
            </w:r>
            <w:r w:rsidRPr="00C52991">
              <w:rPr>
                <w:rFonts w:cs="Arial"/>
                <w:szCs w:val="22"/>
              </w:rPr>
              <w:t>e</w:t>
            </w:r>
            <w:r w:rsidRPr="00C52991">
              <w:rPr>
                <w:rFonts w:cs="Arial"/>
                <w:spacing w:val="1"/>
                <w:szCs w:val="22"/>
              </w:rPr>
              <w:t>S</w:t>
            </w:r>
            <w:r w:rsidRPr="00C52991">
              <w:rPr>
                <w:rFonts w:cs="Arial"/>
                <w:spacing w:val="2"/>
                <w:szCs w:val="22"/>
              </w:rPr>
              <w:t>u</w:t>
            </w:r>
            <w:r w:rsidRPr="00C52991">
              <w:rPr>
                <w:rFonts w:cs="Arial"/>
                <w:spacing w:val="-5"/>
                <w:szCs w:val="22"/>
              </w:rPr>
              <w:t>y</w:t>
            </w:r>
            <w:r w:rsidRPr="00C52991">
              <w:rPr>
                <w:rFonts w:cs="Arial"/>
                <w:szCs w:val="22"/>
              </w:rPr>
              <w:t>u</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w:t>
            </w:r>
            <w:r w:rsidRPr="00C52991">
              <w:rPr>
                <w:rFonts w:cs="Arial"/>
                <w:spacing w:val="-1"/>
                <w:szCs w:val="22"/>
              </w:rPr>
              <w:t>r</w:t>
            </w:r>
            <w:r w:rsidRPr="00C52991">
              <w:rPr>
                <w:rFonts w:cs="Arial"/>
                <w:szCs w:val="22"/>
              </w:rPr>
              <w:t>ı</w:t>
            </w:r>
            <w:proofErr w:type="spellEnd"/>
            <w:r w:rsidRPr="00C52991">
              <w:rPr>
                <w:rFonts w:cs="Arial"/>
                <w:szCs w:val="22"/>
              </w:rPr>
              <w:t xml:space="preserve"> ve </w:t>
            </w:r>
            <w:r w:rsidRPr="00C52991">
              <w:rPr>
                <w:rFonts w:cs="Arial"/>
                <w:spacing w:val="-2"/>
                <w:szCs w:val="22"/>
              </w:rPr>
              <w:t>B</w:t>
            </w:r>
            <w:r w:rsidRPr="00C52991">
              <w:rPr>
                <w:rFonts w:cs="Arial"/>
                <w:spacing w:val="2"/>
                <w:szCs w:val="22"/>
              </w:rPr>
              <w:t>o</w:t>
            </w:r>
            <w:r w:rsidRPr="00C52991">
              <w:rPr>
                <w:rFonts w:cs="Arial"/>
                <w:szCs w:val="22"/>
              </w:rPr>
              <w:t xml:space="preserve">ru </w:t>
            </w:r>
            <w:r w:rsidRPr="00C52991">
              <w:rPr>
                <w:rFonts w:cs="Arial"/>
                <w:spacing w:val="-1"/>
                <w:szCs w:val="22"/>
              </w:rPr>
              <w:t>E</w:t>
            </w:r>
            <w:r w:rsidRPr="00C52991">
              <w:rPr>
                <w:rFonts w:cs="Arial"/>
                <w:szCs w:val="22"/>
              </w:rPr>
              <w:t xml:space="preserve">k </w:t>
            </w:r>
            <w:r w:rsidRPr="00C52991">
              <w:rPr>
                <w:rFonts w:cs="Arial"/>
                <w:spacing w:val="1"/>
                <w:szCs w:val="22"/>
              </w:rPr>
              <w:t>P</w:t>
            </w:r>
            <w:r w:rsidRPr="00C52991">
              <w:rPr>
                <w:rFonts w:cs="Arial"/>
                <w:spacing w:val="-1"/>
                <w:szCs w:val="22"/>
              </w:rPr>
              <w:t>a</w:t>
            </w:r>
            <w:r w:rsidRPr="00C52991">
              <w:rPr>
                <w:rFonts w:cs="Arial"/>
                <w:szCs w:val="22"/>
              </w:rPr>
              <w:t>rç</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ı</w:t>
            </w:r>
          </w:p>
        </w:tc>
      </w:tr>
      <w:tr w:rsidR="005042FB" w:rsidRPr="00C52991" w14:paraId="76C05239" w14:textId="77777777" w:rsidTr="00B02608">
        <w:trPr>
          <w:trHeight w:hRule="exact" w:val="346"/>
        </w:trPr>
        <w:tc>
          <w:tcPr>
            <w:tcW w:w="658" w:type="dxa"/>
            <w:tcBorders>
              <w:top w:val="nil"/>
              <w:left w:val="nil"/>
              <w:bottom w:val="nil"/>
              <w:right w:val="nil"/>
            </w:tcBorders>
          </w:tcPr>
          <w:p w14:paraId="0DB9B63E"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28910EBD"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275EN1329</w:t>
            </w:r>
          </w:p>
        </w:tc>
        <w:tc>
          <w:tcPr>
            <w:tcW w:w="6930" w:type="dxa"/>
            <w:tcBorders>
              <w:top w:val="nil"/>
              <w:left w:val="nil"/>
              <w:bottom w:val="nil"/>
              <w:right w:val="nil"/>
            </w:tcBorders>
          </w:tcPr>
          <w:p w14:paraId="5FEF3490"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S</w:t>
            </w:r>
            <w:r w:rsidRPr="00C52991">
              <w:rPr>
                <w:rFonts w:cs="Arial"/>
                <w:spacing w:val="-1"/>
                <w:szCs w:val="22"/>
              </w:rPr>
              <w:t>e</w:t>
            </w:r>
            <w:r w:rsidRPr="00C52991">
              <w:rPr>
                <w:rFonts w:cs="Arial"/>
                <w:szCs w:val="22"/>
              </w:rPr>
              <w:t>rt PVC</w:t>
            </w:r>
            <w:r w:rsidRPr="00C52991">
              <w:rPr>
                <w:rFonts w:cs="Arial"/>
                <w:spacing w:val="1"/>
                <w:szCs w:val="22"/>
              </w:rPr>
              <w:t xml:space="preserve"> P</w:t>
            </w:r>
            <w:r w:rsidRPr="00C52991">
              <w:rPr>
                <w:rFonts w:cs="Arial"/>
                <w:szCs w:val="22"/>
              </w:rPr>
              <w:t xml:space="preserve">is </w:t>
            </w:r>
            <w:r w:rsidRPr="00C52991">
              <w:rPr>
                <w:rFonts w:cs="Arial"/>
                <w:spacing w:val="1"/>
                <w:szCs w:val="22"/>
              </w:rPr>
              <w:t>S</w:t>
            </w:r>
            <w:r w:rsidRPr="00C52991">
              <w:rPr>
                <w:rFonts w:cs="Arial"/>
                <w:szCs w:val="22"/>
              </w:rPr>
              <w:t xml:space="preserve">u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w:t>
            </w:r>
            <w:r w:rsidRPr="00C52991">
              <w:rPr>
                <w:rFonts w:cs="Arial"/>
                <w:spacing w:val="-1"/>
                <w:szCs w:val="22"/>
              </w:rPr>
              <w:t>r</w:t>
            </w:r>
            <w:r w:rsidRPr="00C52991">
              <w:rPr>
                <w:rFonts w:cs="Arial"/>
                <w:szCs w:val="22"/>
              </w:rPr>
              <w:t xml:space="preserve">ı ve </w:t>
            </w:r>
            <w:r w:rsidRPr="00C52991">
              <w:rPr>
                <w:rFonts w:cs="Arial"/>
                <w:spacing w:val="-1"/>
                <w:szCs w:val="22"/>
              </w:rPr>
              <w:t>E</w:t>
            </w:r>
            <w:r w:rsidRPr="00C52991">
              <w:rPr>
                <w:rFonts w:cs="Arial"/>
                <w:szCs w:val="22"/>
              </w:rPr>
              <w:t xml:space="preserve">k </w:t>
            </w:r>
            <w:r w:rsidRPr="00C52991">
              <w:rPr>
                <w:rFonts w:cs="Arial"/>
                <w:spacing w:val="1"/>
                <w:szCs w:val="22"/>
              </w:rPr>
              <w:t>P</w:t>
            </w:r>
            <w:r w:rsidRPr="00C52991">
              <w:rPr>
                <w:rFonts w:cs="Arial"/>
                <w:spacing w:val="-1"/>
                <w:szCs w:val="22"/>
              </w:rPr>
              <w:t>a</w:t>
            </w:r>
            <w:r w:rsidRPr="00C52991">
              <w:rPr>
                <w:rFonts w:cs="Arial"/>
                <w:szCs w:val="22"/>
              </w:rPr>
              <w:t>rç</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ı</w:t>
            </w:r>
          </w:p>
        </w:tc>
      </w:tr>
      <w:tr w:rsidR="005042FB" w:rsidRPr="00C52991" w14:paraId="69AC52CC" w14:textId="77777777" w:rsidTr="00B02608">
        <w:trPr>
          <w:trHeight w:hRule="exact" w:val="346"/>
        </w:trPr>
        <w:tc>
          <w:tcPr>
            <w:tcW w:w="658" w:type="dxa"/>
            <w:tcBorders>
              <w:top w:val="nil"/>
              <w:left w:val="nil"/>
              <w:bottom w:val="nil"/>
              <w:right w:val="nil"/>
            </w:tcBorders>
          </w:tcPr>
          <w:p w14:paraId="4B1F53B6"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0BDB4277"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1</w:t>
            </w:r>
            <w:r w:rsidRPr="00C52991">
              <w:rPr>
                <w:rFonts w:cs="Arial"/>
                <w:szCs w:val="22"/>
              </w:rPr>
              <w:t>0255</w:t>
            </w:r>
          </w:p>
        </w:tc>
        <w:tc>
          <w:tcPr>
            <w:tcW w:w="6930" w:type="dxa"/>
            <w:tcBorders>
              <w:top w:val="nil"/>
              <w:left w:val="nil"/>
              <w:bottom w:val="nil"/>
              <w:right w:val="nil"/>
            </w:tcBorders>
          </w:tcPr>
          <w:p w14:paraId="75917E6F"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ular</w:t>
            </w:r>
            <w:proofErr w:type="gramStart"/>
            <w:r w:rsidRPr="00C52991">
              <w:rPr>
                <w:rFonts w:cs="Arial"/>
                <w:szCs w:val="22"/>
              </w:rPr>
              <w:t>–</w:t>
            </w:r>
            <w:r w:rsidRPr="00C52991">
              <w:rPr>
                <w:rFonts w:cs="Arial"/>
                <w:w w:val="90"/>
                <w:szCs w:val="22"/>
              </w:rPr>
              <w:t>,</w:t>
            </w:r>
            <w:r w:rsidRPr="00C52991">
              <w:rPr>
                <w:rFonts w:cs="Arial"/>
                <w:szCs w:val="22"/>
              </w:rPr>
              <w:t>Dikişli</w:t>
            </w:r>
            <w:proofErr w:type="gramEnd"/>
            <w:r w:rsidRPr="00C52991">
              <w:rPr>
                <w:rFonts w:cs="Arial"/>
                <w:szCs w:val="22"/>
              </w:rPr>
              <w:t xml:space="preserve"> </w:t>
            </w:r>
            <w:proofErr w:type="gramStart"/>
            <w:r w:rsidRPr="00C52991">
              <w:rPr>
                <w:rFonts w:cs="Arial"/>
                <w:szCs w:val="22"/>
              </w:rPr>
              <w:t>Ve</w:t>
            </w:r>
            <w:proofErr w:type="gramEnd"/>
            <w:r w:rsidRPr="00C52991">
              <w:rPr>
                <w:rFonts w:cs="Arial"/>
                <w:szCs w:val="22"/>
              </w:rPr>
              <w:t xml:space="preserve"> Dikişsiz Vid</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 xml:space="preserve">, Çelik </w:t>
            </w:r>
            <w:proofErr w:type="gramStart"/>
            <w:r w:rsidRPr="00C52991">
              <w:rPr>
                <w:rFonts w:cs="Arial"/>
                <w:szCs w:val="22"/>
              </w:rPr>
              <w:t xml:space="preserve">( </w:t>
            </w:r>
            <w:r w:rsidRPr="00C52991">
              <w:rPr>
                <w:rFonts w:cs="Arial"/>
                <w:spacing w:val="-2"/>
                <w:szCs w:val="22"/>
              </w:rPr>
              <w:t>S</w:t>
            </w:r>
            <w:r w:rsidRPr="00C52991">
              <w:rPr>
                <w:rFonts w:cs="Arial"/>
                <w:spacing w:val="3"/>
                <w:szCs w:val="22"/>
              </w:rPr>
              <w:t>i</w:t>
            </w:r>
            <w:r w:rsidRPr="00C52991">
              <w:rPr>
                <w:rFonts w:cs="Arial"/>
                <w:spacing w:val="-5"/>
                <w:szCs w:val="22"/>
              </w:rPr>
              <w:t>y</w:t>
            </w:r>
            <w:r w:rsidRPr="00C52991">
              <w:rPr>
                <w:rFonts w:cs="Arial"/>
                <w:spacing w:val="1"/>
                <w:szCs w:val="22"/>
              </w:rPr>
              <w:t>a</w:t>
            </w:r>
            <w:r w:rsidRPr="00C52991">
              <w:rPr>
                <w:rFonts w:cs="Arial"/>
                <w:szCs w:val="22"/>
              </w:rPr>
              <w:t>h</w:t>
            </w:r>
            <w:proofErr w:type="gramEnd"/>
            <w:r w:rsidRPr="00C52991">
              <w:rPr>
                <w:rFonts w:cs="Arial"/>
                <w:szCs w:val="22"/>
              </w:rPr>
              <w:t xml:space="preserve"> </w:t>
            </w:r>
            <w:proofErr w:type="spellStart"/>
            <w:r w:rsidRPr="00C52991">
              <w:rPr>
                <w:rFonts w:cs="Arial"/>
                <w:szCs w:val="22"/>
              </w:rPr>
              <w:t>v</w:t>
            </w:r>
            <w:r w:rsidRPr="00C52991">
              <w:rPr>
                <w:rFonts w:cs="Arial"/>
                <w:spacing w:val="1"/>
                <w:szCs w:val="22"/>
              </w:rPr>
              <w:t>e</w:t>
            </w:r>
            <w:r w:rsidRPr="00C52991">
              <w:rPr>
                <w:rFonts w:cs="Arial"/>
                <w:spacing w:val="-5"/>
                <w:szCs w:val="22"/>
              </w:rPr>
              <w:t>y</w:t>
            </w:r>
            <w:r w:rsidRPr="00C52991">
              <w:rPr>
                <w:rFonts w:cs="Arial"/>
                <w:szCs w:val="22"/>
              </w:rPr>
              <w:t>aG</w:t>
            </w:r>
            <w:r w:rsidRPr="00C52991">
              <w:rPr>
                <w:rFonts w:cs="Arial"/>
                <w:spacing w:val="-1"/>
                <w:szCs w:val="22"/>
              </w:rPr>
              <w:t>a</w:t>
            </w:r>
            <w:r w:rsidRPr="00C52991">
              <w:rPr>
                <w:rFonts w:cs="Arial"/>
                <w:szCs w:val="22"/>
              </w:rPr>
              <w:t>l</w:t>
            </w:r>
            <w:r w:rsidRPr="00C52991">
              <w:rPr>
                <w:rFonts w:cs="Arial"/>
                <w:spacing w:val="3"/>
                <w:szCs w:val="22"/>
              </w:rPr>
              <w:t>v</w:t>
            </w:r>
            <w:r w:rsidRPr="00C52991">
              <w:rPr>
                <w:rFonts w:cs="Arial"/>
                <w:spacing w:val="-1"/>
                <w:szCs w:val="22"/>
              </w:rPr>
              <w:t>a</w:t>
            </w:r>
            <w:r w:rsidRPr="00C52991">
              <w:rPr>
                <w:rFonts w:cs="Arial"/>
                <w:szCs w:val="22"/>
              </w:rPr>
              <w:t>niz</w:t>
            </w:r>
            <w:proofErr w:type="spellEnd"/>
            <w:r w:rsidRPr="00C52991">
              <w:rPr>
                <w:rFonts w:cs="Arial"/>
                <w:szCs w:val="22"/>
              </w:rPr>
              <w:t>)</w:t>
            </w:r>
          </w:p>
        </w:tc>
      </w:tr>
      <w:tr w:rsidR="005042FB" w:rsidRPr="00C52991" w14:paraId="419C4D1B" w14:textId="77777777" w:rsidTr="00B02608">
        <w:trPr>
          <w:trHeight w:hRule="exact" w:val="346"/>
        </w:trPr>
        <w:tc>
          <w:tcPr>
            <w:tcW w:w="658" w:type="dxa"/>
            <w:tcBorders>
              <w:top w:val="nil"/>
              <w:left w:val="nil"/>
              <w:bottom w:val="nil"/>
              <w:right w:val="nil"/>
            </w:tcBorders>
          </w:tcPr>
          <w:p w14:paraId="12F13A4C"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4B563573"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2</w:t>
            </w:r>
            <w:r w:rsidRPr="00C52991">
              <w:rPr>
                <w:rFonts w:cs="Arial"/>
                <w:szCs w:val="22"/>
              </w:rPr>
              <w:t>00</w:t>
            </w:r>
          </w:p>
        </w:tc>
        <w:tc>
          <w:tcPr>
            <w:tcW w:w="6930" w:type="dxa"/>
            <w:tcBorders>
              <w:top w:val="nil"/>
              <w:left w:val="nil"/>
              <w:bottom w:val="nil"/>
              <w:right w:val="nil"/>
            </w:tcBorders>
          </w:tcPr>
          <w:p w14:paraId="454D4D53"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2"/>
                <w:szCs w:val="22"/>
              </w:rPr>
              <w:t>B</w:t>
            </w:r>
            <w:r w:rsidRPr="00C52991">
              <w:rPr>
                <w:rFonts w:cs="Arial"/>
                <w:spacing w:val="-1"/>
                <w:szCs w:val="22"/>
              </w:rPr>
              <w:t>a</w:t>
            </w:r>
            <w:r w:rsidRPr="00C52991">
              <w:rPr>
                <w:rFonts w:cs="Arial"/>
                <w:szCs w:val="22"/>
              </w:rPr>
              <w:t>t</w:t>
            </w:r>
            <w:r w:rsidRPr="00C52991">
              <w:rPr>
                <w:rFonts w:cs="Arial"/>
                <w:spacing w:val="2"/>
                <w:szCs w:val="22"/>
              </w:rPr>
              <w:t>a</w:t>
            </w:r>
            <w:r w:rsidRPr="00C52991">
              <w:rPr>
                <w:rFonts w:cs="Arial"/>
                <w:spacing w:val="4"/>
                <w:szCs w:val="22"/>
              </w:rPr>
              <w:t>r</w:t>
            </w:r>
            <w:r w:rsidRPr="00C52991">
              <w:rPr>
                <w:rFonts w:cs="Arial"/>
                <w:spacing w:val="-5"/>
                <w:szCs w:val="22"/>
              </w:rPr>
              <w:t>y</w:t>
            </w:r>
            <w:r w:rsidRPr="00C52991">
              <w:rPr>
                <w:rFonts w:cs="Arial"/>
                <w:spacing w:val="-1"/>
                <w:szCs w:val="22"/>
              </w:rPr>
              <w:t>a</w:t>
            </w:r>
            <w:r w:rsidRPr="00C52991">
              <w:rPr>
                <w:rFonts w:cs="Arial"/>
                <w:szCs w:val="22"/>
              </w:rPr>
              <w:t>lar –B</w:t>
            </w:r>
            <w:r w:rsidRPr="00C52991">
              <w:rPr>
                <w:rFonts w:cs="Arial"/>
                <w:spacing w:val="-1"/>
                <w:szCs w:val="22"/>
              </w:rPr>
              <w:t>a</w:t>
            </w:r>
            <w:r w:rsidRPr="00C52991">
              <w:rPr>
                <w:rFonts w:cs="Arial"/>
                <w:szCs w:val="22"/>
              </w:rPr>
              <w:t xml:space="preserve">sınçlı </w:t>
            </w:r>
            <w:r w:rsidRPr="00C52991">
              <w:rPr>
                <w:rFonts w:cs="Arial"/>
                <w:spacing w:val="1"/>
                <w:szCs w:val="22"/>
              </w:rPr>
              <w:t>S</w:t>
            </w:r>
            <w:r w:rsidRPr="00C52991">
              <w:rPr>
                <w:rFonts w:cs="Arial"/>
                <w:szCs w:val="22"/>
              </w:rPr>
              <w:t xml:space="preserve">u </w:t>
            </w:r>
            <w:proofErr w:type="spellStart"/>
            <w:r w:rsidRPr="00C52991">
              <w:rPr>
                <w:rFonts w:cs="Arial"/>
                <w:szCs w:val="22"/>
              </w:rPr>
              <w:t>T</w:t>
            </w:r>
            <w:r w:rsidRPr="00C52991">
              <w:rPr>
                <w:rFonts w:cs="Arial"/>
                <w:spacing w:val="-1"/>
                <w:szCs w:val="22"/>
              </w:rPr>
              <w:t>e</w:t>
            </w:r>
            <w:r w:rsidRPr="00C52991">
              <w:rPr>
                <w:rFonts w:cs="Arial"/>
                <w:szCs w:val="22"/>
              </w:rPr>
              <w:t>si</w:t>
            </w:r>
            <w:r w:rsidRPr="00C52991">
              <w:rPr>
                <w:rFonts w:cs="Arial"/>
                <w:spacing w:val="1"/>
                <w:szCs w:val="22"/>
              </w:rPr>
              <w:t>s</w:t>
            </w:r>
            <w:r w:rsidRPr="00C52991">
              <w:rPr>
                <w:rFonts w:cs="Arial"/>
                <w:spacing w:val="-1"/>
                <w:szCs w:val="22"/>
              </w:rPr>
              <w:t>a</w:t>
            </w:r>
            <w:r w:rsidRPr="00C52991">
              <w:rPr>
                <w:rFonts w:cs="Arial"/>
                <w:szCs w:val="22"/>
              </w:rPr>
              <w:t>tıİ</w:t>
            </w:r>
            <w:r w:rsidRPr="00C52991">
              <w:rPr>
                <w:rFonts w:cs="Arial"/>
                <w:spacing w:val="-1"/>
                <w:szCs w:val="22"/>
              </w:rPr>
              <w:t>ç</w:t>
            </w:r>
            <w:r w:rsidRPr="00C52991">
              <w:rPr>
                <w:rFonts w:cs="Arial"/>
                <w:szCs w:val="22"/>
              </w:rPr>
              <w:t>in</w:t>
            </w:r>
            <w:proofErr w:type="spellEnd"/>
          </w:p>
        </w:tc>
      </w:tr>
      <w:tr w:rsidR="005042FB" w:rsidRPr="00C52991" w14:paraId="3D6CC4E1" w14:textId="77777777" w:rsidTr="00B02608">
        <w:trPr>
          <w:trHeight w:hRule="exact" w:val="346"/>
        </w:trPr>
        <w:tc>
          <w:tcPr>
            <w:tcW w:w="658" w:type="dxa"/>
            <w:tcBorders>
              <w:top w:val="nil"/>
              <w:left w:val="nil"/>
              <w:bottom w:val="nil"/>
              <w:right w:val="nil"/>
            </w:tcBorders>
          </w:tcPr>
          <w:p w14:paraId="2446EA7D"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4F9E838B"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2</w:t>
            </w:r>
            <w:r w:rsidRPr="00C52991">
              <w:rPr>
                <w:rFonts w:cs="Arial"/>
                <w:szCs w:val="22"/>
              </w:rPr>
              <w:t>74</w:t>
            </w:r>
          </w:p>
        </w:tc>
        <w:tc>
          <w:tcPr>
            <w:tcW w:w="6930" w:type="dxa"/>
            <w:tcBorders>
              <w:top w:val="nil"/>
              <w:left w:val="nil"/>
              <w:bottom w:val="nil"/>
              <w:right w:val="nil"/>
            </w:tcBorders>
          </w:tcPr>
          <w:p w14:paraId="0F2945F0"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S</w:t>
            </w:r>
            <w:r w:rsidRPr="00C52991">
              <w:rPr>
                <w:rFonts w:cs="Arial"/>
                <w:szCs w:val="22"/>
              </w:rPr>
              <w:t>ifonl</w:t>
            </w:r>
            <w:r w:rsidRPr="00C52991">
              <w:rPr>
                <w:rFonts w:cs="Arial"/>
                <w:spacing w:val="-1"/>
                <w:szCs w:val="22"/>
              </w:rPr>
              <w:t>a</w:t>
            </w:r>
            <w:r w:rsidRPr="00C52991">
              <w:rPr>
                <w:rFonts w:cs="Arial"/>
                <w:szCs w:val="22"/>
              </w:rPr>
              <w:t xml:space="preserve">r – </w:t>
            </w:r>
            <w:r w:rsidRPr="00C52991">
              <w:rPr>
                <w:rFonts w:cs="Arial"/>
                <w:spacing w:val="1"/>
                <w:szCs w:val="22"/>
              </w:rPr>
              <w:t>P</w:t>
            </w:r>
            <w:r w:rsidRPr="00C52991">
              <w:rPr>
                <w:rFonts w:cs="Arial"/>
                <w:szCs w:val="22"/>
              </w:rPr>
              <w:t xml:space="preserve">is ve </w:t>
            </w:r>
            <w:r w:rsidRPr="00C52991">
              <w:rPr>
                <w:rFonts w:cs="Arial"/>
                <w:spacing w:val="-1"/>
                <w:szCs w:val="22"/>
              </w:rPr>
              <w:t>K</w:t>
            </w:r>
            <w:r w:rsidRPr="00C52991">
              <w:rPr>
                <w:rFonts w:cs="Arial"/>
                <w:szCs w:val="22"/>
              </w:rPr>
              <w:t xml:space="preserve">irli </w:t>
            </w:r>
            <w:proofErr w:type="spellStart"/>
            <w:r w:rsidRPr="00C52991">
              <w:rPr>
                <w:rFonts w:cs="Arial"/>
                <w:spacing w:val="1"/>
                <w:szCs w:val="22"/>
              </w:rPr>
              <w:t>S</w:t>
            </w:r>
            <w:r w:rsidRPr="00C52991">
              <w:rPr>
                <w:rFonts w:cs="Arial"/>
                <w:szCs w:val="22"/>
              </w:rPr>
              <w:t>uT</w:t>
            </w:r>
            <w:r w:rsidRPr="00C52991">
              <w:rPr>
                <w:rFonts w:cs="Arial"/>
                <w:spacing w:val="-1"/>
                <w:szCs w:val="22"/>
              </w:rPr>
              <w:t>e</w:t>
            </w:r>
            <w:r w:rsidRPr="00C52991">
              <w:rPr>
                <w:rFonts w:cs="Arial"/>
                <w:szCs w:val="22"/>
              </w:rPr>
              <w:t>si</w:t>
            </w:r>
            <w:r w:rsidRPr="00C52991">
              <w:rPr>
                <w:rFonts w:cs="Arial"/>
                <w:spacing w:val="1"/>
                <w:szCs w:val="22"/>
              </w:rPr>
              <w:t>s</w:t>
            </w:r>
            <w:r w:rsidRPr="00C52991">
              <w:rPr>
                <w:rFonts w:cs="Arial"/>
                <w:spacing w:val="-1"/>
                <w:szCs w:val="22"/>
              </w:rPr>
              <w:t>a</w:t>
            </w:r>
            <w:r w:rsidRPr="00C52991">
              <w:rPr>
                <w:rFonts w:cs="Arial"/>
                <w:szCs w:val="22"/>
              </w:rPr>
              <w:t>tıİ</w:t>
            </w:r>
            <w:r w:rsidRPr="00C52991">
              <w:rPr>
                <w:rFonts w:cs="Arial"/>
                <w:spacing w:val="-1"/>
                <w:szCs w:val="22"/>
              </w:rPr>
              <w:t>ç</w:t>
            </w:r>
            <w:r w:rsidRPr="00C52991">
              <w:rPr>
                <w:rFonts w:cs="Arial"/>
                <w:szCs w:val="22"/>
              </w:rPr>
              <w:t>in</w:t>
            </w:r>
            <w:proofErr w:type="spellEnd"/>
            <w:r w:rsidRPr="00C52991">
              <w:rPr>
                <w:rFonts w:cs="Arial"/>
                <w:szCs w:val="22"/>
              </w:rPr>
              <w:t xml:space="preserve"> (</w:t>
            </w:r>
            <w:r w:rsidRPr="00C52991">
              <w:rPr>
                <w:rFonts w:cs="Arial"/>
                <w:spacing w:val="-1"/>
                <w:szCs w:val="22"/>
              </w:rPr>
              <w:t>De</w:t>
            </w:r>
            <w:r w:rsidRPr="00C52991">
              <w:rPr>
                <w:rFonts w:cs="Arial"/>
                <w:szCs w:val="22"/>
              </w:rPr>
              <w:t>m</w:t>
            </w:r>
            <w:r w:rsidRPr="00C52991">
              <w:rPr>
                <w:rFonts w:cs="Arial"/>
                <w:spacing w:val="1"/>
                <w:szCs w:val="22"/>
              </w:rPr>
              <w:t>i</w:t>
            </w:r>
            <w:r w:rsidRPr="00C52991">
              <w:rPr>
                <w:rFonts w:cs="Arial"/>
                <w:szCs w:val="22"/>
              </w:rPr>
              <w:t>r</w:t>
            </w:r>
            <w:r w:rsidRPr="00C52991">
              <w:rPr>
                <w:rFonts w:cs="Arial"/>
                <w:spacing w:val="1"/>
                <w:szCs w:val="22"/>
              </w:rPr>
              <w:t>d</w:t>
            </w:r>
            <w:r w:rsidRPr="00C52991">
              <w:rPr>
                <w:rFonts w:cs="Arial"/>
                <w:spacing w:val="-1"/>
                <w:szCs w:val="22"/>
              </w:rPr>
              <w:t>e</w:t>
            </w:r>
            <w:r w:rsidRPr="00C52991">
              <w:rPr>
                <w:rFonts w:cs="Arial"/>
                <w:szCs w:val="22"/>
              </w:rPr>
              <w:t>n</w:t>
            </w:r>
            <w:r w:rsidRPr="00C52991">
              <w:rPr>
                <w:rFonts w:cs="Arial"/>
                <w:spacing w:val="2"/>
                <w:szCs w:val="22"/>
              </w:rPr>
              <w:t xml:space="preserve"> Başka M</w:t>
            </w:r>
            <w:r w:rsidRPr="00C52991">
              <w:rPr>
                <w:rFonts w:cs="Arial"/>
                <w:spacing w:val="-1"/>
                <w:szCs w:val="22"/>
              </w:rPr>
              <w:t>a</w:t>
            </w:r>
            <w:r w:rsidRPr="00C52991">
              <w:rPr>
                <w:rFonts w:cs="Arial"/>
                <w:szCs w:val="22"/>
              </w:rPr>
              <w:t>l</w:t>
            </w:r>
            <w:r w:rsidRPr="00C52991">
              <w:rPr>
                <w:rFonts w:cs="Arial"/>
                <w:spacing w:val="2"/>
                <w:szCs w:val="22"/>
              </w:rPr>
              <w:t>z</w:t>
            </w:r>
            <w:r w:rsidRPr="00C52991">
              <w:rPr>
                <w:rFonts w:cs="Arial"/>
                <w:spacing w:val="-1"/>
                <w:szCs w:val="22"/>
              </w:rPr>
              <w:t>e</w:t>
            </w:r>
            <w:r w:rsidRPr="00C52991">
              <w:rPr>
                <w:rFonts w:cs="Arial"/>
                <w:szCs w:val="22"/>
              </w:rPr>
              <w:t>mel</w:t>
            </w:r>
            <w:r w:rsidRPr="00C52991">
              <w:rPr>
                <w:rFonts w:cs="Arial"/>
                <w:spacing w:val="-1"/>
                <w:szCs w:val="22"/>
              </w:rPr>
              <w:t>e</w:t>
            </w:r>
            <w:r w:rsidRPr="00C52991">
              <w:rPr>
                <w:rFonts w:cs="Arial"/>
                <w:szCs w:val="22"/>
              </w:rPr>
              <w:t>r)</w:t>
            </w:r>
          </w:p>
        </w:tc>
      </w:tr>
      <w:tr w:rsidR="005042FB" w:rsidRPr="00C52991" w14:paraId="6F2264DF" w14:textId="77777777" w:rsidTr="00B02608">
        <w:trPr>
          <w:trHeight w:hRule="exact" w:val="346"/>
        </w:trPr>
        <w:tc>
          <w:tcPr>
            <w:tcW w:w="658" w:type="dxa"/>
            <w:tcBorders>
              <w:top w:val="nil"/>
              <w:left w:val="nil"/>
              <w:bottom w:val="nil"/>
              <w:right w:val="nil"/>
            </w:tcBorders>
          </w:tcPr>
          <w:p w14:paraId="10C9CA87"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286B47E7"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1</w:t>
            </w:r>
            <w:r w:rsidRPr="00C52991">
              <w:rPr>
                <w:rFonts w:cs="Arial"/>
                <w:szCs w:val="22"/>
              </w:rPr>
              <w:t>0217</w:t>
            </w:r>
          </w:p>
        </w:tc>
        <w:tc>
          <w:tcPr>
            <w:tcW w:w="6930" w:type="dxa"/>
            <w:tcBorders>
              <w:top w:val="nil"/>
              <w:left w:val="nil"/>
              <w:bottom w:val="nil"/>
              <w:right w:val="nil"/>
            </w:tcBorders>
          </w:tcPr>
          <w:p w14:paraId="36B23EDD"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ular–</w:t>
            </w:r>
            <w:proofErr w:type="gramStart"/>
            <w:r w:rsidRPr="00C52991">
              <w:rPr>
                <w:rFonts w:cs="Arial"/>
                <w:szCs w:val="22"/>
              </w:rPr>
              <w:t>Dikişli</w:t>
            </w:r>
            <w:r w:rsidRPr="00C52991">
              <w:rPr>
                <w:rFonts w:cs="Arial"/>
                <w:spacing w:val="-1"/>
                <w:szCs w:val="22"/>
              </w:rPr>
              <w:t>(</w:t>
            </w:r>
            <w:proofErr w:type="gramEnd"/>
            <w:r w:rsidRPr="00C52991">
              <w:rPr>
                <w:rFonts w:cs="Arial"/>
                <w:szCs w:val="22"/>
              </w:rPr>
              <w:t>K</w:t>
            </w:r>
            <w:r w:rsidRPr="00C52991">
              <w:rPr>
                <w:rFonts w:cs="Arial"/>
                <w:spacing w:val="3"/>
                <w:szCs w:val="22"/>
              </w:rPr>
              <w:t>a</w:t>
            </w:r>
            <w:r w:rsidRPr="00C52991">
              <w:rPr>
                <w:rFonts w:cs="Arial"/>
                <w:spacing w:val="-5"/>
                <w:szCs w:val="22"/>
              </w:rPr>
              <w:t>y</w:t>
            </w:r>
            <w:r w:rsidRPr="00C52991">
              <w:rPr>
                <w:rFonts w:cs="Arial"/>
                <w:szCs w:val="22"/>
              </w:rPr>
              <w:t>n</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zCs w:val="22"/>
              </w:rPr>
              <w:t>), 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 G</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zCs w:val="22"/>
              </w:rPr>
              <w:t xml:space="preserve">l </w:t>
            </w:r>
            <w:proofErr w:type="spellStart"/>
            <w:r w:rsidRPr="00C52991">
              <w:rPr>
                <w:rFonts w:cs="Arial"/>
                <w:szCs w:val="22"/>
              </w:rPr>
              <w:t>Ama</w:t>
            </w:r>
            <w:r w:rsidRPr="00C52991">
              <w:rPr>
                <w:rFonts w:cs="Arial"/>
                <w:spacing w:val="-1"/>
                <w:szCs w:val="22"/>
              </w:rPr>
              <w:t>ç</w:t>
            </w:r>
            <w:r w:rsidRPr="00C52991">
              <w:rPr>
                <w:rFonts w:cs="Arial"/>
                <w:spacing w:val="3"/>
                <w:szCs w:val="22"/>
              </w:rPr>
              <w:t>l</w:t>
            </w:r>
            <w:r w:rsidRPr="00C52991">
              <w:rPr>
                <w:rFonts w:cs="Arial"/>
                <w:spacing w:val="-1"/>
                <w:szCs w:val="22"/>
              </w:rPr>
              <w:t>a</w:t>
            </w:r>
            <w:r w:rsidRPr="00C52991">
              <w:rPr>
                <w:rFonts w:cs="Arial"/>
                <w:szCs w:val="22"/>
              </w:rPr>
              <w:t>rİçin</w:t>
            </w:r>
            <w:proofErr w:type="spellEnd"/>
          </w:p>
        </w:tc>
      </w:tr>
      <w:tr w:rsidR="005042FB" w:rsidRPr="00C52991" w14:paraId="44C70D5D" w14:textId="77777777" w:rsidTr="00B02608">
        <w:trPr>
          <w:trHeight w:hRule="exact" w:val="346"/>
        </w:trPr>
        <w:tc>
          <w:tcPr>
            <w:tcW w:w="658" w:type="dxa"/>
            <w:tcBorders>
              <w:top w:val="nil"/>
              <w:left w:val="nil"/>
              <w:bottom w:val="nil"/>
              <w:right w:val="nil"/>
            </w:tcBorders>
          </w:tcPr>
          <w:p w14:paraId="1584AEE2"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1E35CEEC" w14:textId="77777777" w:rsidR="005042FB" w:rsidRPr="00C52991" w:rsidRDefault="005042FB" w:rsidP="005042FB">
            <w:pPr>
              <w:widowControl w:val="0"/>
              <w:autoSpaceDE w:val="0"/>
              <w:autoSpaceDN w:val="0"/>
              <w:adjustRightInd w:val="0"/>
              <w:spacing w:line="240" w:lineRule="atLeast"/>
              <w:ind w:left="210"/>
              <w:rPr>
                <w:rFonts w:cs="Arial"/>
                <w:szCs w:val="22"/>
              </w:rPr>
            </w:pPr>
            <w:r w:rsidRPr="00C52991">
              <w:rPr>
                <w:rFonts w:cs="Arial"/>
                <w:szCs w:val="22"/>
              </w:rPr>
              <w:t>EN1074</w:t>
            </w:r>
          </w:p>
        </w:tc>
        <w:tc>
          <w:tcPr>
            <w:tcW w:w="6930" w:type="dxa"/>
            <w:tcBorders>
              <w:top w:val="nil"/>
              <w:left w:val="nil"/>
              <w:bottom w:val="nil"/>
              <w:right w:val="nil"/>
            </w:tcBorders>
          </w:tcPr>
          <w:p w14:paraId="114FFDC4"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zCs w:val="22"/>
              </w:rPr>
              <w:t>Ç</w:t>
            </w:r>
            <w:r w:rsidRPr="00C52991">
              <w:rPr>
                <w:rFonts w:cs="Arial"/>
                <w:spacing w:val="-1"/>
                <w:szCs w:val="22"/>
              </w:rPr>
              <w:t>e</w:t>
            </w:r>
            <w:r w:rsidRPr="00C52991">
              <w:rPr>
                <w:rFonts w:cs="Arial"/>
                <w:szCs w:val="22"/>
              </w:rPr>
              <w:t xml:space="preserve">k </w:t>
            </w:r>
            <w:proofErr w:type="gramStart"/>
            <w:r w:rsidRPr="00C52991">
              <w:rPr>
                <w:rFonts w:cs="Arial"/>
                <w:szCs w:val="22"/>
              </w:rPr>
              <w:t>V</w:t>
            </w:r>
            <w:r w:rsidRPr="00C52991">
              <w:rPr>
                <w:rFonts w:cs="Arial"/>
                <w:spacing w:val="-1"/>
                <w:szCs w:val="22"/>
              </w:rPr>
              <w:t>a</w:t>
            </w:r>
            <w:r w:rsidRPr="00C52991">
              <w:rPr>
                <w:rFonts w:cs="Arial"/>
                <w:szCs w:val="22"/>
              </w:rPr>
              <w:t>lflar(</w:t>
            </w:r>
            <w:proofErr w:type="gramEnd"/>
            <w:r w:rsidRPr="00C52991">
              <w:rPr>
                <w:rFonts w:cs="Arial"/>
                <w:spacing w:val="-1"/>
                <w:szCs w:val="22"/>
              </w:rPr>
              <w:t>Ge</w:t>
            </w:r>
            <w:r w:rsidRPr="00C52991">
              <w:rPr>
                <w:rFonts w:cs="Arial"/>
                <w:szCs w:val="22"/>
              </w:rPr>
              <w:t xml:space="preserve">ri </w:t>
            </w:r>
            <w:proofErr w:type="spellStart"/>
            <w:r w:rsidRPr="00C52991">
              <w:rPr>
                <w:rFonts w:cs="Arial"/>
                <w:spacing w:val="2"/>
                <w:szCs w:val="22"/>
              </w:rPr>
              <w:t>T</w:t>
            </w:r>
            <w:r w:rsidRPr="00C52991">
              <w:rPr>
                <w:rFonts w:cs="Arial"/>
                <w:spacing w:val="-1"/>
                <w:szCs w:val="22"/>
              </w:rPr>
              <w:t>e</w:t>
            </w:r>
            <w:r w:rsidRPr="00C52991">
              <w:rPr>
                <w:rFonts w:cs="Arial"/>
                <w:szCs w:val="22"/>
              </w:rPr>
              <w:t>pmeV</w:t>
            </w:r>
            <w:r w:rsidRPr="00C52991">
              <w:rPr>
                <w:rFonts w:cs="Arial"/>
                <w:spacing w:val="-1"/>
                <w:szCs w:val="22"/>
              </w:rPr>
              <w:t>e</w:t>
            </w:r>
            <w:r w:rsidRPr="00C52991">
              <w:rPr>
                <w:rFonts w:cs="Arial"/>
                <w:szCs w:val="22"/>
              </w:rPr>
              <w:t>nt</w:t>
            </w:r>
            <w:r w:rsidRPr="00C52991">
              <w:rPr>
                <w:rFonts w:cs="Arial"/>
                <w:spacing w:val="1"/>
                <w:szCs w:val="22"/>
              </w:rPr>
              <w:t>i</w:t>
            </w:r>
            <w:r w:rsidRPr="00C52991">
              <w:rPr>
                <w:rFonts w:cs="Arial"/>
                <w:szCs w:val="22"/>
              </w:rPr>
              <w:t>l</w:t>
            </w:r>
            <w:r w:rsidRPr="00C52991">
              <w:rPr>
                <w:rFonts w:cs="Arial"/>
                <w:spacing w:val="1"/>
                <w:szCs w:val="22"/>
              </w:rPr>
              <w:t>l</w:t>
            </w:r>
            <w:r w:rsidRPr="00C52991">
              <w:rPr>
                <w:rFonts w:cs="Arial"/>
                <w:spacing w:val="-1"/>
                <w:szCs w:val="22"/>
              </w:rPr>
              <w:t>e</w:t>
            </w:r>
            <w:r w:rsidRPr="00C52991">
              <w:rPr>
                <w:rFonts w:cs="Arial"/>
                <w:szCs w:val="22"/>
              </w:rPr>
              <w:t>r</w:t>
            </w:r>
            <w:proofErr w:type="spellEnd"/>
            <w:r w:rsidRPr="00C52991">
              <w:rPr>
                <w:rFonts w:cs="Arial"/>
                <w:szCs w:val="22"/>
              </w:rPr>
              <w:t>)</w:t>
            </w:r>
          </w:p>
        </w:tc>
      </w:tr>
      <w:tr w:rsidR="005042FB" w:rsidRPr="00C52991" w14:paraId="0F1154D7" w14:textId="77777777" w:rsidTr="00B02608">
        <w:trPr>
          <w:trHeight w:hRule="exact" w:val="346"/>
        </w:trPr>
        <w:tc>
          <w:tcPr>
            <w:tcW w:w="658" w:type="dxa"/>
            <w:tcBorders>
              <w:top w:val="nil"/>
              <w:left w:val="nil"/>
              <w:bottom w:val="nil"/>
              <w:right w:val="nil"/>
            </w:tcBorders>
          </w:tcPr>
          <w:p w14:paraId="2358755D"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139B3CB1"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605</w:t>
            </w:r>
          </w:p>
        </w:tc>
        <w:tc>
          <w:tcPr>
            <w:tcW w:w="6930" w:type="dxa"/>
            <w:tcBorders>
              <w:top w:val="nil"/>
              <w:left w:val="nil"/>
              <w:bottom w:val="nil"/>
              <w:right w:val="nil"/>
            </w:tcBorders>
          </w:tcPr>
          <w:p w14:paraId="457405DA"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gramStart"/>
            <w:r w:rsidRPr="00C52991">
              <w:rPr>
                <w:rFonts w:cs="Arial"/>
                <w:spacing w:val="-3"/>
                <w:szCs w:val="22"/>
              </w:rPr>
              <w:t>L</w:t>
            </w:r>
            <w:r w:rsidRPr="00C52991">
              <w:rPr>
                <w:rFonts w:cs="Arial"/>
                <w:spacing w:val="-1"/>
                <w:szCs w:val="22"/>
              </w:rPr>
              <w:t>a</w:t>
            </w:r>
            <w:r w:rsidRPr="00C52991">
              <w:rPr>
                <w:rFonts w:cs="Arial"/>
                <w:spacing w:val="2"/>
                <w:szCs w:val="22"/>
              </w:rPr>
              <w:t>v</w:t>
            </w:r>
            <w:r w:rsidRPr="00C52991">
              <w:rPr>
                <w:rFonts w:cs="Arial"/>
                <w:spacing w:val="-1"/>
                <w:szCs w:val="22"/>
              </w:rPr>
              <w:t>a</w:t>
            </w:r>
            <w:r w:rsidRPr="00C52991">
              <w:rPr>
                <w:rFonts w:cs="Arial"/>
                <w:szCs w:val="22"/>
              </w:rPr>
              <w:t>bolar(</w:t>
            </w:r>
            <w:proofErr w:type="gramEnd"/>
            <w:r w:rsidRPr="00C52991">
              <w:rPr>
                <w:rFonts w:cs="Arial"/>
                <w:szCs w:val="22"/>
              </w:rPr>
              <w:t>Se</w:t>
            </w:r>
            <w:r w:rsidRPr="00C52991">
              <w:rPr>
                <w:rFonts w:cs="Arial"/>
                <w:spacing w:val="-1"/>
                <w:szCs w:val="22"/>
              </w:rPr>
              <w:t>ra</w:t>
            </w:r>
            <w:r w:rsidRPr="00C52991">
              <w:rPr>
                <w:rFonts w:cs="Arial"/>
                <w:szCs w:val="22"/>
              </w:rPr>
              <w:t>m</w:t>
            </w:r>
            <w:r w:rsidRPr="00C52991">
              <w:rPr>
                <w:rFonts w:cs="Arial"/>
                <w:spacing w:val="1"/>
                <w:szCs w:val="22"/>
              </w:rPr>
              <w:t>i</w:t>
            </w:r>
            <w:r w:rsidRPr="00C52991">
              <w:rPr>
                <w:rFonts w:cs="Arial"/>
                <w:szCs w:val="22"/>
              </w:rPr>
              <w:t>k)</w:t>
            </w:r>
          </w:p>
        </w:tc>
      </w:tr>
      <w:tr w:rsidR="005042FB" w:rsidRPr="00C52991" w14:paraId="1AABB525" w14:textId="77777777" w:rsidTr="00B02608">
        <w:trPr>
          <w:trHeight w:hRule="exact" w:val="346"/>
        </w:trPr>
        <w:tc>
          <w:tcPr>
            <w:tcW w:w="658" w:type="dxa"/>
            <w:tcBorders>
              <w:top w:val="nil"/>
              <w:left w:val="nil"/>
              <w:bottom w:val="nil"/>
              <w:right w:val="nil"/>
            </w:tcBorders>
          </w:tcPr>
          <w:p w14:paraId="26F06B03"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704620B0"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w:t>
            </w:r>
            <w:r w:rsidRPr="00C52991">
              <w:rPr>
                <w:rFonts w:cs="Arial"/>
                <w:spacing w:val="-1"/>
                <w:szCs w:val="22"/>
              </w:rPr>
              <w:t>1</w:t>
            </w:r>
            <w:r w:rsidRPr="00C52991">
              <w:rPr>
                <w:rFonts w:cs="Arial"/>
                <w:szCs w:val="22"/>
              </w:rPr>
              <w:t>3310</w:t>
            </w:r>
          </w:p>
        </w:tc>
        <w:tc>
          <w:tcPr>
            <w:tcW w:w="6930" w:type="dxa"/>
            <w:tcBorders>
              <w:top w:val="nil"/>
              <w:left w:val="nil"/>
              <w:bottom w:val="nil"/>
              <w:right w:val="nil"/>
            </w:tcBorders>
          </w:tcPr>
          <w:p w14:paraId="4D60EE88"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zCs w:val="22"/>
              </w:rPr>
              <w:t>Ev</w:t>
            </w:r>
            <w:r w:rsidRPr="00C52991">
              <w:rPr>
                <w:rFonts w:cs="Arial"/>
                <w:spacing w:val="2"/>
                <w:szCs w:val="22"/>
              </w:rPr>
              <w:t>i</w:t>
            </w:r>
            <w:r w:rsidRPr="00C52991">
              <w:rPr>
                <w:rFonts w:cs="Arial"/>
                <w:spacing w:val="-5"/>
                <w:szCs w:val="22"/>
              </w:rPr>
              <w:t>y</w:t>
            </w:r>
            <w:r w:rsidRPr="00C52991">
              <w:rPr>
                <w:rFonts w:cs="Arial"/>
                <w:spacing w:val="-1"/>
                <w:szCs w:val="22"/>
              </w:rPr>
              <w:t>e</w:t>
            </w:r>
            <w:r w:rsidRPr="00C52991">
              <w:rPr>
                <w:rFonts w:cs="Arial"/>
                <w:szCs w:val="22"/>
              </w:rPr>
              <w:t>l</w:t>
            </w:r>
            <w:r w:rsidRPr="00C52991">
              <w:rPr>
                <w:rFonts w:cs="Arial"/>
                <w:spacing w:val="2"/>
                <w:szCs w:val="22"/>
              </w:rPr>
              <w:t>e</w:t>
            </w:r>
            <w:r w:rsidRPr="00C52991">
              <w:rPr>
                <w:rFonts w:cs="Arial"/>
                <w:szCs w:val="22"/>
              </w:rPr>
              <w:t xml:space="preserve">r </w:t>
            </w:r>
            <w:r w:rsidRPr="00C52991">
              <w:rPr>
                <w:rFonts w:cs="Arial"/>
                <w:spacing w:val="-1"/>
                <w:szCs w:val="22"/>
              </w:rPr>
              <w:t>(</w:t>
            </w:r>
            <w:proofErr w:type="spellStart"/>
            <w:r w:rsidRPr="00C52991">
              <w:rPr>
                <w:rFonts w:cs="Arial"/>
                <w:spacing w:val="1"/>
                <w:szCs w:val="22"/>
              </w:rPr>
              <w:t>P</w:t>
            </w:r>
            <w:r w:rsidRPr="00C52991">
              <w:rPr>
                <w:rFonts w:cs="Arial"/>
                <w:spacing w:val="-1"/>
                <w:szCs w:val="22"/>
              </w:rPr>
              <w:t>a</w:t>
            </w:r>
            <w:r w:rsidRPr="00C52991">
              <w:rPr>
                <w:rFonts w:cs="Arial"/>
                <w:szCs w:val="22"/>
              </w:rPr>
              <w:t>slanm</w:t>
            </w:r>
            <w:r w:rsidRPr="00C52991">
              <w:rPr>
                <w:rFonts w:cs="Arial"/>
                <w:spacing w:val="-1"/>
                <w:szCs w:val="22"/>
              </w:rPr>
              <w:t>a</w:t>
            </w:r>
            <w:r w:rsidRPr="00C52991">
              <w:rPr>
                <w:rFonts w:cs="Arial"/>
                <w:szCs w:val="22"/>
              </w:rPr>
              <w:t>zÇ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w:t>
            </w:r>
            <w:proofErr w:type="spellEnd"/>
            <w:r w:rsidRPr="00C52991">
              <w:rPr>
                <w:rFonts w:cs="Arial"/>
                <w:szCs w:val="22"/>
              </w:rPr>
              <w:t>)</w:t>
            </w:r>
          </w:p>
        </w:tc>
      </w:tr>
      <w:tr w:rsidR="005042FB" w:rsidRPr="00C52991" w14:paraId="02DC1B53" w14:textId="77777777" w:rsidTr="00B02608">
        <w:trPr>
          <w:trHeight w:hRule="exact" w:val="346"/>
        </w:trPr>
        <w:tc>
          <w:tcPr>
            <w:tcW w:w="658" w:type="dxa"/>
            <w:tcBorders>
              <w:top w:val="nil"/>
              <w:left w:val="nil"/>
              <w:bottom w:val="nil"/>
              <w:right w:val="nil"/>
            </w:tcBorders>
          </w:tcPr>
          <w:p w14:paraId="485108D5"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67CCBCA7"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736</w:t>
            </w:r>
          </w:p>
        </w:tc>
        <w:tc>
          <w:tcPr>
            <w:tcW w:w="6930" w:type="dxa"/>
            <w:tcBorders>
              <w:top w:val="nil"/>
              <w:left w:val="nil"/>
              <w:bottom w:val="nil"/>
              <w:right w:val="nil"/>
            </w:tcBorders>
          </w:tcPr>
          <w:p w14:paraId="346E3460"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S</w:t>
            </w:r>
            <w:r w:rsidRPr="00C52991">
              <w:rPr>
                <w:rFonts w:cs="Arial"/>
                <w:szCs w:val="22"/>
              </w:rPr>
              <w:t>ıc</w:t>
            </w:r>
            <w:r w:rsidRPr="00C52991">
              <w:rPr>
                <w:rFonts w:cs="Arial"/>
                <w:spacing w:val="-1"/>
                <w:szCs w:val="22"/>
              </w:rPr>
              <w:t>a</w:t>
            </w:r>
            <w:r w:rsidRPr="00C52991">
              <w:rPr>
                <w:rFonts w:cs="Arial"/>
                <w:szCs w:val="22"/>
              </w:rPr>
              <w:t xml:space="preserve">k </w:t>
            </w:r>
            <w:r w:rsidRPr="00C52991">
              <w:rPr>
                <w:rFonts w:cs="Arial"/>
                <w:spacing w:val="1"/>
                <w:szCs w:val="22"/>
              </w:rPr>
              <w:t>S</w:t>
            </w:r>
            <w:r w:rsidRPr="00C52991">
              <w:rPr>
                <w:rFonts w:cs="Arial"/>
                <w:szCs w:val="22"/>
              </w:rPr>
              <w:t>u H</w:t>
            </w:r>
            <w:r w:rsidRPr="00C52991">
              <w:rPr>
                <w:rFonts w:cs="Arial"/>
                <w:spacing w:val="-1"/>
                <w:szCs w:val="22"/>
              </w:rPr>
              <w:t>a</w:t>
            </w:r>
            <w:r w:rsidRPr="00C52991">
              <w:rPr>
                <w:rFonts w:cs="Arial"/>
                <w:spacing w:val="1"/>
                <w:szCs w:val="22"/>
              </w:rPr>
              <w:t>z</w:t>
            </w:r>
            <w:r w:rsidRPr="00C52991">
              <w:rPr>
                <w:rFonts w:cs="Arial"/>
                <w:szCs w:val="22"/>
              </w:rPr>
              <w:t>ırl</w:t>
            </w:r>
            <w:r w:rsidRPr="00C52991">
              <w:rPr>
                <w:rFonts w:cs="Arial"/>
                <w:spacing w:val="1"/>
                <w:szCs w:val="22"/>
              </w:rPr>
              <w:t>a</w:t>
            </w:r>
            <w:r w:rsidRPr="00C52991">
              <w:rPr>
                <w:rFonts w:cs="Arial"/>
                <w:spacing w:val="-5"/>
                <w:szCs w:val="22"/>
              </w:rPr>
              <w:t>y</w:t>
            </w:r>
            <w:r w:rsidRPr="00C52991">
              <w:rPr>
                <w:rFonts w:cs="Arial"/>
                <w:szCs w:val="22"/>
              </w:rPr>
              <w:t>ıcıl</w:t>
            </w:r>
            <w:r w:rsidRPr="00C52991">
              <w:rPr>
                <w:rFonts w:cs="Arial"/>
                <w:spacing w:val="2"/>
                <w:szCs w:val="22"/>
              </w:rPr>
              <w:t>a</w:t>
            </w:r>
            <w:r w:rsidRPr="00C52991">
              <w:rPr>
                <w:rFonts w:cs="Arial"/>
                <w:szCs w:val="22"/>
              </w:rPr>
              <w:t>r</w:t>
            </w:r>
          </w:p>
        </w:tc>
      </w:tr>
      <w:tr w:rsidR="005042FB" w:rsidRPr="00C52991" w14:paraId="47CA8AD4" w14:textId="77777777" w:rsidTr="00B02608">
        <w:trPr>
          <w:trHeight w:hRule="exact" w:val="346"/>
        </w:trPr>
        <w:tc>
          <w:tcPr>
            <w:tcW w:w="658" w:type="dxa"/>
            <w:tcBorders>
              <w:top w:val="nil"/>
              <w:left w:val="nil"/>
              <w:bottom w:val="nil"/>
              <w:right w:val="nil"/>
            </w:tcBorders>
          </w:tcPr>
          <w:p w14:paraId="5110E777"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108C8F6F"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799</w:t>
            </w:r>
          </w:p>
        </w:tc>
        <w:tc>
          <w:tcPr>
            <w:tcW w:w="6930" w:type="dxa"/>
            <w:tcBorders>
              <w:top w:val="nil"/>
              <w:left w:val="nil"/>
              <w:bottom w:val="nil"/>
              <w:right w:val="nil"/>
            </w:tcBorders>
          </w:tcPr>
          <w:p w14:paraId="7B675F93"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zCs w:val="22"/>
              </w:rPr>
              <w:t>Al</w:t>
            </w:r>
            <w:r w:rsidRPr="00C52991">
              <w:rPr>
                <w:rFonts w:cs="Arial"/>
                <w:spacing w:val="-1"/>
                <w:szCs w:val="22"/>
              </w:rPr>
              <w:t>a</w:t>
            </w:r>
            <w:r w:rsidRPr="00C52991">
              <w:rPr>
                <w:rFonts w:cs="Arial"/>
                <w:szCs w:val="22"/>
              </w:rPr>
              <w:t>turkaH</w:t>
            </w:r>
            <w:r w:rsidRPr="00C52991">
              <w:rPr>
                <w:rFonts w:cs="Arial"/>
                <w:spacing w:val="-1"/>
                <w:szCs w:val="22"/>
              </w:rPr>
              <w:t>e</w:t>
            </w:r>
            <w:r w:rsidRPr="00C52991">
              <w:rPr>
                <w:rFonts w:cs="Arial"/>
                <w:spacing w:val="3"/>
                <w:szCs w:val="22"/>
              </w:rPr>
              <w:t>l</w:t>
            </w:r>
            <w:r w:rsidRPr="00C52991">
              <w:rPr>
                <w:rFonts w:cs="Arial"/>
                <w:szCs w:val="22"/>
              </w:rPr>
              <w:t>âTaşları</w:t>
            </w:r>
            <w:proofErr w:type="spellEnd"/>
            <w:r w:rsidRPr="00C52991">
              <w:rPr>
                <w:rFonts w:cs="Arial"/>
                <w:szCs w:val="22"/>
              </w:rPr>
              <w:t xml:space="preserve"> (</w:t>
            </w:r>
            <w:r w:rsidRPr="00C52991">
              <w:rPr>
                <w:rFonts w:cs="Arial"/>
                <w:spacing w:val="1"/>
                <w:szCs w:val="22"/>
              </w:rPr>
              <w:t>A</w:t>
            </w:r>
            <w:r w:rsidRPr="00C52991">
              <w:rPr>
                <w:rFonts w:cs="Arial"/>
                <w:szCs w:val="22"/>
              </w:rPr>
              <w:t>rk</w:t>
            </w:r>
            <w:r w:rsidRPr="00C52991">
              <w:rPr>
                <w:rFonts w:cs="Arial"/>
                <w:spacing w:val="-2"/>
                <w:szCs w:val="22"/>
              </w:rPr>
              <w:t>a</w:t>
            </w:r>
            <w:r w:rsidRPr="00C52991">
              <w:rPr>
                <w:rFonts w:cs="Arial"/>
                <w:szCs w:val="22"/>
              </w:rPr>
              <w:t>d</w:t>
            </w:r>
            <w:r w:rsidRPr="00C52991">
              <w:rPr>
                <w:rFonts w:cs="Arial"/>
                <w:spacing w:val="-1"/>
                <w:szCs w:val="22"/>
              </w:rPr>
              <w:t>a</w:t>
            </w:r>
            <w:r w:rsidRPr="00C52991">
              <w:rPr>
                <w:rFonts w:cs="Arial"/>
                <w:szCs w:val="22"/>
              </w:rPr>
              <w:t>n Gi</w:t>
            </w:r>
            <w:r w:rsidRPr="00C52991">
              <w:rPr>
                <w:rFonts w:cs="Arial"/>
                <w:spacing w:val="-1"/>
                <w:szCs w:val="22"/>
              </w:rPr>
              <w:t>r</w:t>
            </w:r>
            <w:r w:rsidRPr="00C52991">
              <w:rPr>
                <w:rFonts w:cs="Arial"/>
                <w:szCs w:val="22"/>
              </w:rPr>
              <w:t>işli İçten Yık</w:t>
            </w:r>
            <w:r w:rsidRPr="00C52991">
              <w:rPr>
                <w:rFonts w:cs="Arial"/>
                <w:spacing w:val="1"/>
                <w:szCs w:val="22"/>
              </w:rPr>
              <w:t>a</w:t>
            </w:r>
            <w:r w:rsidRPr="00C52991">
              <w:rPr>
                <w:rFonts w:cs="Arial"/>
                <w:szCs w:val="22"/>
              </w:rPr>
              <w:t>malı)</w:t>
            </w:r>
          </w:p>
        </w:tc>
      </w:tr>
      <w:tr w:rsidR="005042FB" w:rsidRPr="00C52991" w14:paraId="7DCEFAD3" w14:textId="77777777" w:rsidTr="00B02608">
        <w:trPr>
          <w:trHeight w:hRule="exact" w:val="346"/>
        </w:trPr>
        <w:tc>
          <w:tcPr>
            <w:tcW w:w="658" w:type="dxa"/>
            <w:tcBorders>
              <w:top w:val="nil"/>
              <w:left w:val="nil"/>
              <w:bottom w:val="nil"/>
              <w:right w:val="nil"/>
            </w:tcBorders>
          </w:tcPr>
          <w:p w14:paraId="403CCDBE"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77ADCCFC"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800EN997</w:t>
            </w:r>
          </w:p>
        </w:tc>
        <w:tc>
          <w:tcPr>
            <w:tcW w:w="6930" w:type="dxa"/>
            <w:tcBorders>
              <w:top w:val="nil"/>
              <w:left w:val="nil"/>
              <w:bottom w:val="nil"/>
              <w:right w:val="nil"/>
            </w:tcBorders>
          </w:tcPr>
          <w:p w14:paraId="619DCD04"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zCs w:val="22"/>
              </w:rPr>
              <w:t>Al</w:t>
            </w:r>
            <w:r w:rsidRPr="00C52991">
              <w:rPr>
                <w:rFonts w:cs="Arial"/>
                <w:spacing w:val="-1"/>
                <w:szCs w:val="22"/>
              </w:rPr>
              <w:t>a</w:t>
            </w:r>
            <w:r w:rsidRPr="00C52991">
              <w:rPr>
                <w:rFonts w:cs="Arial"/>
                <w:szCs w:val="22"/>
              </w:rPr>
              <w:t>f</w:t>
            </w:r>
            <w:r w:rsidRPr="00C52991">
              <w:rPr>
                <w:rFonts w:cs="Arial"/>
                <w:spacing w:val="-1"/>
                <w:szCs w:val="22"/>
              </w:rPr>
              <w:t>ra</w:t>
            </w:r>
            <w:r w:rsidRPr="00C52991">
              <w:rPr>
                <w:rFonts w:cs="Arial"/>
                <w:spacing w:val="2"/>
                <w:szCs w:val="22"/>
              </w:rPr>
              <w:t>n</w:t>
            </w:r>
            <w:r w:rsidRPr="00C52991">
              <w:rPr>
                <w:rFonts w:cs="Arial"/>
                <w:szCs w:val="22"/>
              </w:rPr>
              <w:t>gaH</w:t>
            </w:r>
            <w:r w:rsidRPr="00C52991">
              <w:rPr>
                <w:rFonts w:cs="Arial"/>
                <w:spacing w:val="-1"/>
                <w:szCs w:val="22"/>
              </w:rPr>
              <w:t>e</w:t>
            </w:r>
            <w:r w:rsidRPr="00C52991">
              <w:rPr>
                <w:rFonts w:cs="Arial"/>
                <w:spacing w:val="3"/>
                <w:szCs w:val="22"/>
              </w:rPr>
              <w:t>l</w:t>
            </w:r>
            <w:r w:rsidRPr="00C52991">
              <w:rPr>
                <w:rFonts w:cs="Arial"/>
                <w:szCs w:val="22"/>
              </w:rPr>
              <w:t>â</w:t>
            </w:r>
            <w:proofErr w:type="spellEnd"/>
            <w:r w:rsidRPr="00C52991">
              <w:rPr>
                <w:rFonts w:cs="Arial"/>
                <w:spacing w:val="-1"/>
                <w:szCs w:val="22"/>
              </w:rPr>
              <w:t xml:space="preserve"> (</w:t>
            </w:r>
            <w:r w:rsidRPr="00C52991">
              <w:rPr>
                <w:rFonts w:cs="Arial"/>
                <w:spacing w:val="1"/>
                <w:szCs w:val="22"/>
              </w:rPr>
              <w:t>S</w:t>
            </w:r>
            <w:r w:rsidRPr="00C52991">
              <w:rPr>
                <w:rFonts w:cs="Arial"/>
                <w:spacing w:val="-1"/>
                <w:szCs w:val="22"/>
              </w:rPr>
              <w:t>e</w:t>
            </w:r>
            <w:r w:rsidRPr="00C52991">
              <w:rPr>
                <w:rFonts w:cs="Arial"/>
                <w:spacing w:val="1"/>
                <w:szCs w:val="22"/>
              </w:rPr>
              <w:t>r</w:t>
            </w:r>
            <w:r w:rsidRPr="00C52991">
              <w:rPr>
                <w:rFonts w:cs="Arial"/>
                <w:spacing w:val="-1"/>
                <w:szCs w:val="22"/>
              </w:rPr>
              <w:t>a</w:t>
            </w:r>
            <w:r w:rsidRPr="00C52991">
              <w:rPr>
                <w:rFonts w:cs="Arial"/>
                <w:szCs w:val="22"/>
              </w:rPr>
              <w:t>m</w:t>
            </w:r>
            <w:r w:rsidRPr="00C52991">
              <w:rPr>
                <w:rFonts w:cs="Arial"/>
                <w:spacing w:val="1"/>
                <w:szCs w:val="22"/>
              </w:rPr>
              <w:t>i</w:t>
            </w:r>
            <w:r w:rsidRPr="00C52991">
              <w:rPr>
                <w:rFonts w:cs="Arial"/>
                <w:szCs w:val="22"/>
              </w:rPr>
              <w:t xml:space="preserve">kten </w:t>
            </w:r>
            <w:proofErr w:type="spellStart"/>
            <w:r w:rsidRPr="00C52991">
              <w:rPr>
                <w:rFonts w:cs="Arial"/>
                <w:szCs w:val="22"/>
              </w:rPr>
              <w:t>vek</w:t>
            </w:r>
            <w:r w:rsidRPr="00C52991">
              <w:rPr>
                <w:rFonts w:cs="Arial"/>
                <w:spacing w:val="-1"/>
                <w:szCs w:val="22"/>
              </w:rPr>
              <w:t>e</w:t>
            </w:r>
            <w:r w:rsidRPr="00C52991">
              <w:rPr>
                <w:rFonts w:cs="Arial"/>
                <w:szCs w:val="22"/>
              </w:rPr>
              <w:t>ndinden</w:t>
            </w:r>
            <w:proofErr w:type="spellEnd"/>
            <w:r w:rsidRPr="00C52991">
              <w:rPr>
                <w:rFonts w:cs="Arial"/>
                <w:szCs w:val="22"/>
              </w:rPr>
              <w:t xml:space="preserve"> </w:t>
            </w:r>
            <w:r w:rsidRPr="00C52991">
              <w:rPr>
                <w:rFonts w:cs="Arial"/>
                <w:spacing w:val="1"/>
                <w:szCs w:val="22"/>
              </w:rPr>
              <w:t>r</w:t>
            </w:r>
            <w:r w:rsidRPr="00C52991">
              <w:rPr>
                <w:rFonts w:cs="Arial"/>
                <w:spacing w:val="-1"/>
                <w:szCs w:val="22"/>
              </w:rPr>
              <w:t>e</w:t>
            </w:r>
            <w:r w:rsidRPr="00C52991">
              <w:rPr>
                <w:rFonts w:cs="Arial"/>
                <w:spacing w:val="1"/>
                <w:szCs w:val="22"/>
              </w:rPr>
              <w:t>z</w:t>
            </w:r>
            <w:r w:rsidRPr="00C52991">
              <w:rPr>
                <w:rFonts w:cs="Arial"/>
                <w:spacing w:val="-1"/>
                <w:szCs w:val="22"/>
              </w:rPr>
              <w:t>e</w:t>
            </w:r>
            <w:r w:rsidRPr="00C52991">
              <w:rPr>
                <w:rFonts w:cs="Arial"/>
                <w:szCs w:val="22"/>
              </w:rPr>
              <w:t>rv</w:t>
            </w:r>
            <w:r w:rsidRPr="00C52991">
              <w:rPr>
                <w:rFonts w:cs="Arial"/>
                <w:spacing w:val="1"/>
                <w:szCs w:val="22"/>
              </w:rPr>
              <w:t>u</w:t>
            </w:r>
            <w:r w:rsidRPr="00C52991">
              <w:rPr>
                <w:rFonts w:cs="Arial"/>
                <w:spacing w:val="-1"/>
                <w:szCs w:val="22"/>
              </w:rPr>
              <w:t>a</w:t>
            </w:r>
            <w:r w:rsidRPr="00C52991">
              <w:rPr>
                <w:rFonts w:cs="Arial"/>
                <w:szCs w:val="22"/>
              </w:rPr>
              <w:t>rlı)</w:t>
            </w:r>
          </w:p>
        </w:tc>
      </w:tr>
      <w:tr w:rsidR="005042FB" w:rsidRPr="00C52991" w14:paraId="54189A83" w14:textId="77777777" w:rsidTr="00B02608">
        <w:trPr>
          <w:trHeight w:hRule="exact" w:val="346"/>
        </w:trPr>
        <w:tc>
          <w:tcPr>
            <w:tcW w:w="658" w:type="dxa"/>
            <w:tcBorders>
              <w:top w:val="nil"/>
              <w:left w:val="nil"/>
              <w:bottom w:val="nil"/>
              <w:right w:val="nil"/>
            </w:tcBorders>
          </w:tcPr>
          <w:p w14:paraId="087971D5"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3610B18D"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824</w:t>
            </w:r>
            <w:r w:rsidRPr="00C52991">
              <w:rPr>
                <w:rFonts w:cs="Arial"/>
                <w:spacing w:val="-6"/>
                <w:szCs w:val="22"/>
              </w:rPr>
              <w:t>I</w:t>
            </w:r>
            <w:r w:rsidRPr="00C52991">
              <w:rPr>
                <w:rFonts w:cs="Arial"/>
                <w:spacing w:val="1"/>
                <w:szCs w:val="22"/>
              </w:rPr>
              <w:t>S</w:t>
            </w:r>
            <w:r w:rsidRPr="00C52991">
              <w:rPr>
                <w:rFonts w:cs="Arial"/>
                <w:szCs w:val="22"/>
              </w:rPr>
              <w:t>O 4064</w:t>
            </w:r>
          </w:p>
        </w:tc>
        <w:tc>
          <w:tcPr>
            <w:tcW w:w="6930" w:type="dxa"/>
            <w:tcBorders>
              <w:top w:val="nil"/>
              <w:left w:val="nil"/>
              <w:bottom w:val="nil"/>
              <w:right w:val="nil"/>
            </w:tcBorders>
          </w:tcPr>
          <w:p w14:paraId="39783867"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S</w:t>
            </w:r>
            <w:r w:rsidRPr="00C52991">
              <w:rPr>
                <w:rFonts w:cs="Arial"/>
                <w:szCs w:val="22"/>
              </w:rPr>
              <w:t xml:space="preserve">u </w:t>
            </w:r>
            <w:r w:rsidRPr="00C52991">
              <w:rPr>
                <w:rFonts w:cs="Arial"/>
                <w:spacing w:val="1"/>
                <w:szCs w:val="22"/>
              </w:rPr>
              <w:t>Sa</w:t>
            </w:r>
            <w:r w:rsidRPr="00C52991">
              <w:rPr>
                <w:rFonts w:cs="Arial"/>
                <w:spacing w:val="-5"/>
                <w:szCs w:val="22"/>
              </w:rPr>
              <w:t>y</w:t>
            </w:r>
            <w:r w:rsidRPr="00C52991">
              <w:rPr>
                <w:rFonts w:cs="Arial"/>
                <w:spacing w:val="-1"/>
                <w:szCs w:val="22"/>
              </w:rPr>
              <w:t>aç</w:t>
            </w:r>
            <w:r w:rsidRPr="00C52991">
              <w:rPr>
                <w:rFonts w:cs="Arial"/>
                <w:spacing w:val="3"/>
                <w:szCs w:val="22"/>
              </w:rPr>
              <w:t>l</w:t>
            </w:r>
            <w:r w:rsidRPr="00C52991">
              <w:rPr>
                <w:rFonts w:cs="Arial"/>
                <w:spacing w:val="-1"/>
                <w:szCs w:val="22"/>
              </w:rPr>
              <w:t>a</w:t>
            </w:r>
            <w:r w:rsidRPr="00C52991">
              <w:rPr>
                <w:rFonts w:cs="Arial"/>
                <w:szCs w:val="22"/>
              </w:rPr>
              <w:t xml:space="preserve">rı, Ev </w:t>
            </w:r>
            <w:proofErr w:type="gramStart"/>
            <w:r w:rsidRPr="00C52991">
              <w:rPr>
                <w:rFonts w:cs="Arial"/>
                <w:spacing w:val="-1"/>
                <w:szCs w:val="22"/>
              </w:rPr>
              <w:t>T</w:t>
            </w:r>
            <w:r w:rsidRPr="00C52991">
              <w:rPr>
                <w:rFonts w:cs="Arial"/>
                <w:szCs w:val="22"/>
              </w:rPr>
              <w:t>ipi</w:t>
            </w:r>
            <w:r w:rsidRPr="00C52991">
              <w:rPr>
                <w:rFonts w:cs="Arial"/>
                <w:spacing w:val="-1"/>
                <w:szCs w:val="22"/>
              </w:rPr>
              <w:t>(</w:t>
            </w:r>
            <w:proofErr w:type="gramEnd"/>
            <w:r w:rsidRPr="00C52991">
              <w:rPr>
                <w:rFonts w:cs="Arial"/>
                <w:spacing w:val="1"/>
                <w:szCs w:val="22"/>
              </w:rPr>
              <w:t>S</w:t>
            </w:r>
            <w:r w:rsidRPr="00C52991">
              <w:rPr>
                <w:rFonts w:cs="Arial"/>
                <w:szCs w:val="22"/>
              </w:rPr>
              <w:t>o</w:t>
            </w:r>
            <w:r w:rsidRPr="00C52991">
              <w:rPr>
                <w:rFonts w:cs="Arial"/>
                <w:spacing w:val="-2"/>
                <w:szCs w:val="22"/>
              </w:rPr>
              <w:t>ğ</w:t>
            </w:r>
            <w:r w:rsidRPr="00C52991">
              <w:rPr>
                <w:rFonts w:cs="Arial"/>
                <w:szCs w:val="22"/>
              </w:rPr>
              <w:t xml:space="preserve">uk </w:t>
            </w:r>
            <w:proofErr w:type="spellStart"/>
            <w:r w:rsidRPr="00C52991">
              <w:rPr>
                <w:rFonts w:cs="Arial"/>
                <w:spacing w:val="1"/>
                <w:szCs w:val="22"/>
              </w:rPr>
              <w:t>S</w:t>
            </w:r>
            <w:r w:rsidRPr="00C52991">
              <w:rPr>
                <w:rFonts w:cs="Arial"/>
                <w:szCs w:val="22"/>
              </w:rPr>
              <w:t>uİ</w:t>
            </w:r>
            <w:r w:rsidRPr="00C52991">
              <w:rPr>
                <w:rFonts w:cs="Arial"/>
                <w:spacing w:val="-1"/>
                <w:szCs w:val="22"/>
              </w:rPr>
              <w:t>ç</w:t>
            </w:r>
            <w:r w:rsidRPr="00C52991">
              <w:rPr>
                <w:rFonts w:cs="Arial"/>
                <w:szCs w:val="22"/>
              </w:rPr>
              <w:t>in</w:t>
            </w:r>
            <w:proofErr w:type="spellEnd"/>
            <w:r w:rsidRPr="00C52991">
              <w:rPr>
                <w:rFonts w:cs="Arial"/>
                <w:szCs w:val="22"/>
              </w:rPr>
              <w:t>)</w:t>
            </w:r>
          </w:p>
        </w:tc>
      </w:tr>
      <w:tr w:rsidR="005042FB" w:rsidRPr="00C52991" w14:paraId="5605CC5F" w14:textId="77777777" w:rsidTr="00B02608">
        <w:trPr>
          <w:trHeight w:hRule="exact" w:val="346"/>
        </w:trPr>
        <w:tc>
          <w:tcPr>
            <w:tcW w:w="658" w:type="dxa"/>
            <w:tcBorders>
              <w:top w:val="nil"/>
              <w:left w:val="nil"/>
              <w:bottom w:val="nil"/>
              <w:right w:val="nil"/>
            </w:tcBorders>
          </w:tcPr>
          <w:p w14:paraId="4EEC7E4A"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61B5A988"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2218</w:t>
            </w:r>
          </w:p>
        </w:tc>
        <w:tc>
          <w:tcPr>
            <w:tcW w:w="6930" w:type="dxa"/>
            <w:tcBorders>
              <w:top w:val="nil"/>
              <w:left w:val="nil"/>
              <w:bottom w:val="nil"/>
              <w:right w:val="nil"/>
            </w:tcBorders>
          </w:tcPr>
          <w:p w14:paraId="1135BFA5"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zCs w:val="22"/>
              </w:rPr>
              <w:t>R</w:t>
            </w:r>
            <w:r w:rsidRPr="00C52991">
              <w:rPr>
                <w:rFonts w:cs="Arial"/>
                <w:spacing w:val="-1"/>
                <w:szCs w:val="22"/>
              </w:rPr>
              <w:t>a</w:t>
            </w:r>
            <w:r w:rsidRPr="00C52991">
              <w:rPr>
                <w:rFonts w:cs="Arial"/>
                <w:szCs w:val="22"/>
              </w:rPr>
              <w:t>korl</w:t>
            </w:r>
            <w:r w:rsidRPr="00C52991">
              <w:rPr>
                <w:rFonts w:cs="Arial"/>
                <w:spacing w:val="-1"/>
                <w:szCs w:val="22"/>
              </w:rPr>
              <w:t>a</w:t>
            </w:r>
            <w:r w:rsidRPr="00C52991">
              <w:rPr>
                <w:rFonts w:cs="Arial"/>
                <w:szCs w:val="22"/>
              </w:rPr>
              <w:t xml:space="preserve">r </w:t>
            </w:r>
            <w:r w:rsidRPr="00C52991">
              <w:rPr>
                <w:rFonts w:cs="Arial"/>
                <w:spacing w:val="-1"/>
                <w:szCs w:val="22"/>
              </w:rPr>
              <w:t>(</w:t>
            </w:r>
            <w:proofErr w:type="spellStart"/>
            <w:r w:rsidRPr="00C52991">
              <w:rPr>
                <w:rFonts w:cs="Arial"/>
                <w:spacing w:val="2"/>
                <w:szCs w:val="22"/>
              </w:rPr>
              <w:t>G</w:t>
            </w:r>
            <w:r w:rsidRPr="00C52991">
              <w:rPr>
                <w:rFonts w:cs="Arial"/>
                <w:spacing w:val="-1"/>
                <w:szCs w:val="22"/>
              </w:rPr>
              <w:t>a</w:t>
            </w:r>
            <w:r w:rsidRPr="00C52991">
              <w:rPr>
                <w:rFonts w:cs="Arial"/>
                <w:szCs w:val="22"/>
              </w:rPr>
              <w:t>lvanizÇ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w:t>
            </w:r>
            <w:proofErr w:type="spellEnd"/>
            <w:r w:rsidRPr="00C52991">
              <w:rPr>
                <w:rFonts w:cs="Arial"/>
                <w:szCs w:val="22"/>
              </w:rPr>
              <w:t xml:space="preserve"> </w:t>
            </w:r>
            <w:proofErr w:type="spellStart"/>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ularİ</w:t>
            </w:r>
            <w:r w:rsidRPr="00C52991">
              <w:rPr>
                <w:rFonts w:cs="Arial"/>
                <w:spacing w:val="-1"/>
                <w:szCs w:val="22"/>
              </w:rPr>
              <w:t>ç</w:t>
            </w:r>
            <w:r w:rsidRPr="00C52991">
              <w:rPr>
                <w:rFonts w:cs="Arial"/>
                <w:szCs w:val="22"/>
              </w:rPr>
              <w:t>in</w:t>
            </w:r>
            <w:proofErr w:type="spellEnd"/>
            <w:r w:rsidRPr="00C52991">
              <w:rPr>
                <w:rFonts w:cs="Arial"/>
                <w:szCs w:val="22"/>
              </w:rPr>
              <w:t>)</w:t>
            </w:r>
          </w:p>
        </w:tc>
      </w:tr>
      <w:tr w:rsidR="005042FB" w:rsidRPr="00C52991" w14:paraId="16E11548" w14:textId="77777777" w:rsidTr="00B02608">
        <w:trPr>
          <w:trHeight w:hRule="exact" w:val="346"/>
        </w:trPr>
        <w:tc>
          <w:tcPr>
            <w:tcW w:w="658" w:type="dxa"/>
            <w:tcBorders>
              <w:top w:val="nil"/>
              <w:left w:val="nil"/>
              <w:bottom w:val="nil"/>
              <w:right w:val="nil"/>
            </w:tcBorders>
          </w:tcPr>
          <w:p w14:paraId="377E3187"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7F3ED9C9"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2747</w:t>
            </w:r>
          </w:p>
        </w:tc>
        <w:tc>
          <w:tcPr>
            <w:tcW w:w="6930" w:type="dxa"/>
            <w:tcBorders>
              <w:top w:val="nil"/>
              <w:left w:val="nil"/>
              <w:bottom w:val="nil"/>
              <w:right w:val="nil"/>
            </w:tcBorders>
          </w:tcPr>
          <w:p w14:paraId="2935FABE" w14:textId="77777777" w:rsidR="005042FB" w:rsidRPr="00C52991" w:rsidRDefault="005042FB" w:rsidP="005042FB">
            <w:pPr>
              <w:widowControl w:val="0"/>
              <w:autoSpaceDE w:val="0"/>
              <w:autoSpaceDN w:val="0"/>
              <w:adjustRightInd w:val="0"/>
              <w:spacing w:line="240" w:lineRule="atLeast"/>
              <w:ind w:left="83"/>
              <w:rPr>
                <w:rFonts w:cs="Arial"/>
                <w:szCs w:val="22"/>
              </w:rPr>
            </w:pPr>
            <w:r w:rsidRPr="00C52991">
              <w:rPr>
                <w:rFonts w:cs="Arial"/>
                <w:spacing w:val="1"/>
                <w:szCs w:val="22"/>
              </w:rPr>
              <w:t>P</w:t>
            </w:r>
            <w:r w:rsidRPr="00C52991">
              <w:rPr>
                <w:rFonts w:cs="Arial"/>
                <w:szCs w:val="22"/>
              </w:rPr>
              <w:t>isua</w:t>
            </w:r>
            <w:r w:rsidRPr="00C52991">
              <w:rPr>
                <w:rFonts w:cs="Arial"/>
                <w:spacing w:val="-1"/>
                <w:szCs w:val="22"/>
              </w:rPr>
              <w:t>r</w:t>
            </w:r>
            <w:r w:rsidRPr="00C52991">
              <w:rPr>
                <w:rFonts w:cs="Arial"/>
                <w:szCs w:val="22"/>
              </w:rPr>
              <w:t>lar</w:t>
            </w:r>
          </w:p>
        </w:tc>
      </w:tr>
      <w:tr w:rsidR="005042FB" w:rsidRPr="00C52991" w14:paraId="4369555F" w14:textId="77777777" w:rsidTr="00B02608">
        <w:trPr>
          <w:trHeight w:hRule="exact" w:val="346"/>
        </w:trPr>
        <w:tc>
          <w:tcPr>
            <w:tcW w:w="658" w:type="dxa"/>
            <w:tcBorders>
              <w:top w:val="nil"/>
              <w:left w:val="nil"/>
              <w:bottom w:val="nil"/>
              <w:right w:val="nil"/>
            </w:tcBorders>
          </w:tcPr>
          <w:p w14:paraId="53FA1EDB"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3D7E9E23"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2750</w:t>
            </w:r>
          </w:p>
        </w:tc>
        <w:tc>
          <w:tcPr>
            <w:tcW w:w="6930" w:type="dxa"/>
            <w:tcBorders>
              <w:top w:val="nil"/>
              <w:left w:val="nil"/>
              <w:bottom w:val="nil"/>
              <w:right w:val="nil"/>
            </w:tcBorders>
          </w:tcPr>
          <w:p w14:paraId="3D8571BE"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proofErr w:type="gramStart"/>
            <w:r w:rsidRPr="00C52991">
              <w:rPr>
                <w:rFonts w:cs="Arial"/>
                <w:bCs/>
                <w:szCs w:val="22"/>
              </w:rPr>
              <w:t>Duş</w:t>
            </w:r>
            <w:r w:rsidRPr="00C52991">
              <w:rPr>
                <w:rFonts w:cs="Arial"/>
                <w:szCs w:val="22"/>
              </w:rPr>
              <w:t>T</w:t>
            </w:r>
            <w:r w:rsidRPr="00C52991">
              <w:rPr>
                <w:rFonts w:cs="Arial"/>
                <w:spacing w:val="-1"/>
                <w:szCs w:val="22"/>
              </w:rPr>
              <w:t>e</w:t>
            </w:r>
            <w:r w:rsidRPr="00C52991">
              <w:rPr>
                <w:rFonts w:cs="Arial"/>
                <w:szCs w:val="22"/>
              </w:rPr>
              <w:t>kn</w:t>
            </w:r>
            <w:r w:rsidRPr="00C52991">
              <w:rPr>
                <w:rFonts w:cs="Arial"/>
                <w:spacing w:val="-1"/>
                <w:szCs w:val="22"/>
              </w:rPr>
              <w:t>e</w:t>
            </w:r>
            <w:r w:rsidRPr="00C52991">
              <w:rPr>
                <w:rFonts w:cs="Arial"/>
                <w:szCs w:val="22"/>
              </w:rPr>
              <w:t>le</w:t>
            </w:r>
            <w:r w:rsidRPr="00C52991">
              <w:rPr>
                <w:rFonts w:cs="Arial"/>
                <w:spacing w:val="-1"/>
                <w:szCs w:val="22"/>
              </w:rPr>
              <w:t>r</w:t>
            </w:r>
            <w:r w:rsidRPr="00C52991">
              <w:rPr>
                <w:rFonts w:cs="Arial"/>
                <w:szCs w:val="22"/>
              </w:rPr>
              <w:t>i</w:t>
            </w:r>
            <w:proofErr w:type="spellEnd"/>
            <w:r w:rsidRPr="00C52991">
              <w:rPr>
                <w:rFonts w:cs="Arial"/>
                <w:szCs w:val="22"/>
              </w:rPr>
              <w:t>(</w:t>
            </w:r>
            <w:proofErr w:type="gramEnd"/>
            <w:r w:rsidRPr="00C52991">
              <w:rPr>
                <w:rFonts w:cs="Arial"/>
                <w:szCs w:val="22"/>
              </w:rPr>
              <w:t>F</w:t>
            </w:r>
            <w:r w:rsidRPr="00C52991">
              <w:rPr>
                <w:rFonts w:cs="Arial"/>
                <w:spacing w:val="4"/>
                <w:szCs w:val="22"/>
              </w:rPr>
              <w:t>a</w:t>
            </w:r>
            <w:r w:rsidRPr="00C52991">
              <w:rPr>
                <w:rFonts w:cs="Arial"/>
                <w:spacing w:val="-5"/>
                <w:szCs w:val="22"/>
              </w:rPr>
              <w:t>y</w:t>
            </w:r>
            <w:r w:rsidRPr="00C52991">
              <w:rPr>
                <w:rFonts w:cs="Arial"/>
                <w:spacing w:val="-1"/>
                <w:szCs w:val="22"/>
              </w:rPr>
              <w:t>a</w:t>
            </w:r>
            <w:r w:rsidRPr="00C52991">
              <w:rPr>
                <w:rFonts w:cs="Arial"/>
                <w:szCs w:val="22"/>
              </w:rPr>
              <w:t>ns)</w:t>
            </w:r>
          </w:p>
        </w:tc>
      </w:tr>
      <w:tr w:rsidR="005042FB" w:rsidRPr="00C52991" w14:paraId="1117B578" w14:textId="77777777" w:rsidTr="00B02608">
        <w:trPr>
          <w:trHeight w:hRule="exact" w:val="346"/>
        </w:trPr>
        <w:tc>
          <w:tcPr>
            <w:tcW w:w="658" w:type="dxa"/>
            <w:tcBorders>
              <w:top w:val="nil"/>
              <w:left w:val="nil"/>
              <w:bottom w:val="nil"/>
              <w:right w:val="nil"/>
            </w:tcBorders>
          </w:tcPr>
          <w:p w14:paraId="3AFD0510"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lastRenderedPageBreak/>
              <w:t>TS</w:t>
            </w:r>
          </w:p>
        </w:tc>
        <w:tc>
          <w:tcPr>
            <w:tcW w:w="2012" w:type="dxa"/>
            <w:tcBorders>
              <w:top w:val="nil"/>
              <w:left w:val="nil"/>
              <w:bottom w:val="nil"/>
              <w:right w:val="nil"/>
            </w:tcBorders>
          </w:tcPr>
          <w:p w14:paraId="17B811B4"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EN593</w:t>
            </w:r>
          </w:p>
        </w:tc>
        <w:tc>
          <w:tcPr>
            <w:tcW w:w="6930" w:type="dxa"/>
            <w:tcBorders>
              <w:top w:val="nil"/>
              <w:left w:val="nil"/>
              <w:bottom w:val="nil"/>
              <w:right w:val="nil"/>
            </w:tcBorders>
          </w:tcPr>
          <w:p w14:paraId="0B8BE688"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zCs w:val="22"/>
              </w:rPr>
              <w:t>Kolkumand</w:t>
            </w:r>
            <w:r w:rsidRPr="00C52991">
              <w:rPr>
                <w:rFonts w:cs="Arial"/>
                <w:spacing w:val="-1"/>
                <w:szCs w:val="22"/>
              </w:rPr>
              <w:t>a</w:t>
            </w:r>
            <w:r w:rsidRPr="00C52991">
              <w:rPr>
                <w:rFonts w:cs="Arial"/>
                <w:szCs w:val="22"/>
              </w:rPr>
              <w:t>lıK</w:t>
            </w:r>
            <w:r w:rsidRPr="00C52991">
              <w:rPr>
                <w:rFonts w:cs="Arial"/>
                <w:spacing w:val="-1"/>
                <w:szCs w:val="22"/>
              </w:rPr>
              <w:t>e</w:t>
            </w:r>
            <w:r w:rsidRPr="00C52991">
              <w:rPr>
                <w:rFonts w:cs="Arial"/>
                <w:szCs w:val="22"/>
              </w:rPr>
              <w:t>leb</w:t>
            </w:r>
            <w:r w:rsidRPr="00C52991">
              <w:rPr>
                <w:rFonts w:cs="Arial"/>
                <w:spacing w:val="-1"/>
                <w:szCs w:val="22"/>
              </w:rPr>
              <w:t>e</w:t>
            </w:r>
            <w:r w:rsidRPr="00C52991">
              <w:rPr>
                <w:rFonts w:cs="Arial"/>
                <w:szCs w:val="22"/>
              </w:rPr>
              <w:t>kV</w:t>
            </w:r>
            <w:r w:rsidRPr="00C52991">
              <w:rPr>
                <w:rFonts w:cs="Arial"/>
                <w:spacing w:val="-1"/>
                <w:szCs w:val="22"/>
              </w:rPr>
              <w:t>a</w:t>
            </w:r>
            <w:r w:rsidRPr="00C52991">
              <w:rPr>
                <w:rFonts w:cs="Arial"/>
                <w:szCs w:val="22"/>
              </w:rPr>
              <w:t>na</w:t>
            </w:r>
            <w:proofErr w:type="spellEnd"/>
          </w:p>
        </w:tc>
      </w:tr>
      <w:tr w:rsidR="005042FB" w:rsidRPr="00C52991" w14:paraId="0039DAB9" w14:textId="77777777" w:rsidTr="00B02608">
        <w:trPr>
          <w:trHeight w:hRule="exact" w:val="449"/>
        </w:trPr>
        <w:tc>
          <w:tcPr>
            <w:tcW w:w="658" w:type="dxa"/>
            <w:tcBorders>
              <w:top w:val="nil"/>
              <w:left w:val="nil"/>
              <w:bottom w:val="nil"/>
              <w:right w:val="nil"/>
            </w:tcBorders>
          </w:tcPr>
          <w:p w14:paraId="559969B3" w14:textId="77777777" w:rsidR="005042FB" w:rsidRPr="00C52991" w:rsidRDefault="005042FB" w:rsidP="005042FB">
            <w:pPr>
              <w:widowControl w:val="0"/>
              <w:autoSpaceDE w:val="0"/>
              <w:autoSpaceDN w:val="0"/>
              <w:adjustRightInd w:val="0"/>
              <w:spacing w:line="240" w:lineRule="atLeast"/>
              <w:rPr>
                <w:rFonts w:cs="Arial"/>
                <w:szCs w:val="22"/>
              </w:rPr>
            </w:pPr>
            <w:r w:rsidRPr="00C52991">
              <w:rPr>
                <w:rFonts w:cs="Arial"/>
                <w:szCs w:val="22"/>
              </w:rPr>
              <w:t>TS</w:t>
            </w:r>
          </w:p>
        </w:tc>
        <w:tc>
          <w:tcPr>
            <w:tcW w:w="2012" w:type="dxa"/>
            <w:tcBorders>
              <w:top w:val="nil"/>
              <w:left w:val="nil"/>
              <w:bottom w:val="nil"/>
              <w:right w:val="nil"/>
            </w:tcBorders>
          </w:tcPr>
          <w:p w14:paraId="7978DF33" w14:textId="77777777" w:rsidR="005042FB" w:rsidRPr="00C52991" w:rsidRDefault="005042FB" w:rsidP="005042FB">
            <w:pPr>
              <w:widowControl w:val="0"/>
              <w:autoSpaceDE w:val="0"/>
              <w:autoSpaceDN w:val="0"/>
              <w:adjustRightInd w:val="0"/>
              <w:spacing w:line="240" w:lineRule="atLeast"/>
              <w:ind w:left="218"/>
              <w:rPr>
                <w:rFonts w:cs="Arial"/>
                <w:szCs w:val="22"/>
              </w:rPr>
            </w:pPr>
            <w:r w:rsidRPr="00C52991">
              <w:rPr>
                <w:rFonts w:cs="Arial"/>
                <w:szCs w:val="22"/>
              </w:rPr>
              <w:t>615EN26</w:t>
            </w:r>
          </w:p>
        </w:tc>
        <w:tc>
          <w:tcPr>
            <w:tcW w:w="6930" w:type="dxa"/>
            <w:tcBorders>
              <w:top w:val="nil"/>
              <w:left w:val="nil"/>
              <w:bottom w:val="nil"/>
              <w:right w:val="nil"/>
            </w:tcBorders>
          </w:tcPr>
          <w:p w14:paraId="2D17AC4D" w14:textId="77777777" w:rsidR="005042FB" w:rsidRPr="00C52991" w:rsidRDefault="005042FB" w:rsidP="005042FB">
            <w:pPr>
              <w:widowControl w:val="0"/>
              <w:autoSpaceDE w:val="0"/>
              <w:autoSpaceDN w:val="0"/>
              <w:adjustRightInd w:val="0"/>
              <w:spacing w:line="240" w:lineRule="atLeast"/>
              <w:ind w:left="83"/>
              <w:rPr>
                <w:rFonts w:cs="Arial"/>
                <w:szCs w:val="22"/>
              </w:rPr>
            </w:pPr>
            <w:proofErr w:type="spellStart"/>
            <w:r w:rsidRPr="00C52991">
              <w:rPr>
                <w:rFonts w:cs="Arial"/>
                <w:szCs w:val="22"/>
              </w:rPr>
              <w:t>H</w:t>
            </w:r>
            <w:r w:rsidRPr="00C52991">
              <w:rPr>
                <w:rFonts w:cs="Arial"/>
                <w:spacing w:val="-1"/>
                <w:szCs w:val="22"/>
              </w:rPr>
              <w:t>e</w:t>
            </w:r>
            <w:r w:rsidRPr="00C52991">
              <w:rPr>
                <w:rFonts w:cs="Arial"/>
                <w:szCs w:val="22"/>
              </w:rPr>
              <w:t>rm</w:t>
            </w:r>
            <w:r w:rsidRPr="00C52991">
              <w:rPr>
                <w:rFonts w:cs="Arial"/>
                <w:spacing w:val="-1"/>
                <w:szCs w:val="22"/>
              </w:rPr>
              <w:t>e</w:t>
            </w:r>
            <w:r w:rsidRPr="00C52991">
              <w:rPr>
                <w:rFonts w:cs="Arial"/>
                <w:szCs w:val="22"/>
              </w:rPr>
              <w:t>t</w:t>
            </w:r>
            <w:r w:rsidRPr="00C52991">
              <w:rPr>
                <w:rFonts w:cs="Arial"/>
                <w:spacing w:val="1"/>
                <w:szCs w:val="22"/>
              </w:rPr>
              <w:t>i</w:t>
            </w:r>
            <w:r w:rsidRPr="00C52991">
              <w:rPr>
                <w:rFonts w:cs="Arial"/>
                <w:szCs w:val="22"/>
              </w:rPr>
              <w:t>k</w:t>
            </w:r>
            <w:r w:rsidRPr="00C52991">
              <w:rPr>
                <w:rFonts w:cs="Arial"/>
                <w:spacing w:val="1"/>
                <w:w w:val="111"/>
                <w:szCs w:val="22"/>
              </w:rPr>
              <w:t>Ş</w:t>
            </w:r>
            <w:r w:rsidRPr="00C52991">
              <w:rPr>
                <w:rFonts w:cs="Arial"/>
                <w:szCs w:val="22"/>
              </w:rPr>
              <w:t>o</w:t>
            </w:r>
            <w:r w:rsidRPr="00C52991">
              <w:rPr>
                <w:rFonts w:cs="Arial"/>
                <w:spacing w:val="-1"/>
                <w:szCs w:val="22"/>
              </w:rPr>
              <w:t>f</w:t>
            </w:r>
            <w:r w:rsidRPr="00C52991">
              <w:rPr>
                <w:rFonts w:cs="Arial"/>
                <w:szCs w:val="22"/>
              </w:rPr>
              <w:t>b</w:t>
            </w:r>
            <w:r w:rsidRPr="00C52991">
              <w:rPr>
                <w:rFonts w:cs="Arial"/>
                <w:spacing w:val="-1"/>
                <w:szCs w:val="22"/>
              </w:rPr>
              <w:t>e</w:t>
            </w:r>
            <w:r w:rsidRPr="00C52991">
              <w:rPr>
                <w:rFonts w:cs="Arial"/>
                <w:szCs w:val="22"/>
              </w:rPr>
              <w:t>n</w:t>
            </w:r>
            <w:proofErr w:type="spellEnd"/>
          </w:p>
        </w:tc>
      </w:tr>
    </w:tbl>
    <w:p w14:paraId="46888907" w14:textId="77777777" w:rsidR="005042FB" w:rsidRPr="00C52991" w:rsidRDefault="005042FB" w:rsidP="005042FB">
      <w:pPr>
        <w:widowControl w:val="0"/>
        <w:autoSpaceDE w:val="0"/>
        <w:autoSpaceDN w:val="0"/>
        <w:adjustRightInd w:val="0"/>
        <w:spacing w:before="7" w:line="240" w:lineRule="atLeast"/>
        <w:rPr>
          <w:rFonts w:cs="Arial"/>
          <w:szCs w:val="22"/>
        </w:rPr>
      </w:pPr>
    </w:p>
    <w:p w14:paraId="7EFDB69F"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z w:val="22"/>
          <w:szCs w:val="22"/>
        </w:rPr>
        <w:t>Bağla</w:t>
      </w:r>
      <w:r w:rsidRPr="00C52991">
        <w:rPr>
          <w:rFonts w:ascii="Arial" w:hAnsi="Arial" w:cs="Arial"/>
          <w:spacing w:val="1"/>
          <w:sz w:val="22"/>
          <w:szCs w:val="22"/>
        </w:rPr>
        <w:t>n</w:t>
      </w:r>
      <w:r w:rsidRPr="00C52991">
        <w:rPr>
          <w:rFonts w:ascii="Arial" w:hAnsi="Arial" w:cs="Arial"/>
          <w:sz w:val="22"/>
          <w:szCs w:val="22"/>
        </w:rPr>
        <w:t xml:space="preserve">tı </w:t>
      </w:r>
      <w:r w:rsidRPr="00C52991">
        <w:rPr>
          <w:rFonts w:ascii="Arial" w:hAnsi="Arial" w:cs="Arial"/>
          <w:spacing w:val="-3"/>
          <w:sz w:val="22"/>
          <w:szCs w:val="22"/>
        </w:rPr>
        <w:t>P</w:t>
      </w:r>
      <w:r w:rsidRPr="00C52991">
        <w:rPr>
          <w:rFonts w:ascii="Arial" w:hAnsi="Arial" w:cs="Arial"/>
          <w:sz w:val="22"/>
          <w:szCs w:val="22"/>
        </w:rPr>
        <w:t>a</w:t>
      </w:r>
      <w:r w:rsidRPr="00C52991">
        <w:rPr>
          <w:rFonts w:ascii="Arial" w:hAnsi="Arial" w:cs="Arial"/>
          <w:spacing w:val="-1"/>
          <w:sz w:val="22"/>
          <w:szCs w:val="22"/>
        </w:rPr>
        <w:t>rç</w:t>
      </w:r>
      <w:r w:rsidRPr="00C52991">
        <w:rPr>
          <w:rFonts w:ascii="Arial" w:hAnsi="Arial" w:cs="Arial"/>
          <w:sz w:val="22"/>
          <w:szCs w:val="22"/>
        </w:rPr>
        <w:t>al</w:t>
      </w:r>
      <w:r w:rsidRPr="00C52991">
        <w:rPr>
          <w:rFonts w:ascii="Arial" w:hAnsi="Arial" w:cs="Arial"/>
          <w:spacing w:val="3"/>
          <w:sz w:val="22"/>
          <w:szCs w:val="22"/>
        </w:rPr>
        <w:t>a</w:t>
      </w:r>
      <w:r w:rsidRPr="00C52991">
        <w:rPr>
          <w:rFonts w:ascii="Arial" w:hAnsi="Arial" w:cs="Arial"/>
          <w:spacing w:val="-1"/>
          <w:sz w:val="22"/>
          <w:szCs w:val="22"/>
        </w:rPr>
        <w:t>r</w:t>
      </w:r>
      <w:r w:rsidRPr="00C52991">
        <w:rPr>
          <w:rFonts w:ascii="Arial" w:hAnsi="Arial" w:cs="Arial"/>
          <w:sz w:val="22"/>
          <w:szCs w:val="22"/>
        </w:rPr>
        <w:t xml:space="preserve">ı </w:t>
      </w:r>
      <w:r w:rsidRPr="00C52991">
        <w:rPr>
          <w:rFonts w:ascii="Arial" w:hAnsi="Arial" w:cs="Arial"/>
          <w:spacing w:val="2"/>
          <w:sz w:val="22"/>
          <w:szCs w:val="22"/>
        </w:rPr>
        <w:t>(</w:t>
      </w:r>
      <w:proofErr w:type="spellStart"/>
      <w:r w:rsidRPr="00C52991">
        <w:rPr>
          <w:rFonts w:ascii="Arial" w:hAnsi="Arial" w:cs="Arial"/>
          <w:spacing w:val="-3"/>
          <w:sz w:val="22"/>
          <w:szCs w:val="22"/>
        </w:rPr>
        <w:t>F</w:t>
      </w:r>
      <w:r w:rsidRPr="00C52991">
        <w:rPr>
          <w:rFonts w:ascii="Arial" w:hAnsi="Arial" w:cs="Arial"/>
          <w:sz w:val="22"/>
          <w:szCs w:val="22"/>
        </w:rPr>
        <w:t>it</w:t>
      </w:r>
      <w:r w:rsidRPr="00C52991">
        <w:rPr>
          <w:rFonts w:ascii="Arial" w:hAnsi="Arial" w:cs="Arial"/>
          <w:spacing w:val="-1"/>
          <w:sz w:val="22"/>
          <w:szCs w:val="22"/>
        </w:rPr>
        <w:t>t</w:t>
      </w:r>
      <w:r w:rsidRPr="00C52991">
        <w:rPr>
          <w:rFonts w:ascii="Arial" w:hAnsi="Arial" w:cs="Arial"/>
          <w:sz w:val="22"/>
          <w:szCs w:val="22"/>
        </w:rPr>
        <w:t>i</w:t>
      </w:r>
      <w:r w:rsidRPr="00C52991">
        <w:rPr>
          <w:rFonts w:ascii="Arial" w:hAnsi="Arial" w:cs="Arial"/>
          <w:spacing w:val="1"/>
          <w:sz w:val="22"/>
          <w:szCs w:val="22"/>
        </w:rPr>
        <w:t>n</w:t>
      </w:r>
      <w:r w:rsidRPr="00C52991">
        <w:rPr>
          <w:rFonts w:ascii="Arial" w:hAnsi="Arial" w:cs="Arial"/>
          <w:sz w:val="22"/>
          <w:szCs w:val="22"/>
        </w:rPr>
        <w:t>gs</w:t>
      </w:r>
      <w:proofErr w:type="spellEnd"/>
      <w:r w:rsidRPr="00C52991">
        <w:rPr>
          <w:rFonts w:ascii="Arial" w:hAnsi="Arial" w:cs="Arial"/>
          <w:sz w:val="22"/>
          <w:szCs w:val="22"/>
        </w:rPr>
        <w:t>)</w:t>
      </w:r>
    </w:p>
    <w:p w14:paraId="6653DB42"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 xml:space="preserve">r </w:t>
      </w:r>
      <w:r w:rsidRPr="00C52991">
        <w:rPr>
          <w:rFonts w:cs="Arial"/>
          <w:spacing w:val="-1"/>
          <w:szCs w:val="22"/>
        </w:rPr>
        <w:t>D</w:t>
      </w:r>
      <w:r w:rsidRPr="00C52991">
        <w:rPr>
          <w:rFonts w:cs="Arial"/>
          <w:szCs w:val="22"/>
        </w:rPr>
        <w:t xml:space="preserve">öküm </w:t>
      </w:r>
      <w:r w:rsidRPr="00C52991">
        <w:rPr>
          <w:rFonts w:cs="Arial"/>
          <w:spacing w:val="1"/>
          <w:szCs w:val="22"/>
        </w:rPr>
        <w:t>Ba</w:t>
      </w:r>
      <w:r w:rsidRPr="00C52991">
        <w:rPr>
          <w:rFonts w:cs="Arial"/>
          <w:spacing w:val="-2"/>
          <w:szCs w:val="22"/>
        </w:rPr>
        <w:t>ğ</w:t>
      </w:r>
      <w:r w:rsidRPr="00C52991">
        <w:rPr>
          <w:rFonts w:cs="Arial"/>
          <w:szCs w:val="22"/>
        </w:rPr>
        <w:t xml:space="preserve">lantı </w:t>
      </w:r>
      <w:r w:rsidRPr="00C52991">
        <w:rPr>
          <w:rFonts w:cs="Arial"/>
          <w:spacing w:val="1"/>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zCs w:val="22"/>
        </w:rPr>
        <w:t>l</w:t>
      </w:r>
      <w:r w:rsidRPr="00C52991">
        <w:rPr>
          <w:rFonts w:cs="Arial"/>
          <w:spacing w:val="2"/>
          <w:szCs w:val="22"/>
        </w:rPr>
        <w:t>a</w:t>
      </w:r>
      <w:r w:rsidRPr="00C52991">
        <w:rPr>
          <w:rFonts w:cs="Arial"/>
          <w:szCs w:val="22"/>
        </w:rPr>
        <w:t>rı</w:t>
      </w:r>
      <w:r w:rsidRPr="00C52991">
        <w:rPr>
          <w:rFonts w:cs="Arial"/>
          <w:szCs w:val="22"/>
        </w:rPr>
        <w:tab/>
        <w:t>TS EN 877</w:t>
      </w:r>
    </w:p>
    <w:p w14:paraId="3A0F6997"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0"/>
          <w:szCs w:val="22"/>
        </w:rPr>
        <w:t>PVC</w:t>
      </w:r>
      <w:r w:rsidRPr="00C52991">
        <w:rPr>
          <w:rFonts w:cs="Arial"/>
          <w:szCs w:val="22"/>
        </w:rPr>
        <w:t xml:space="preserve"> Bağlantı Parçaları</w:t>
      </w:r>
      <w:r w:rsidRPr="00C52991">
        <w:rPr>
          <w:rFonts w:cs="Arial"/>
          <w:szCs w:val="22"/>
        </w:rPr>
        <w:tab/>
        <w:t>TS 275-1 EN 1329-1</w:t>
      </w:r>
    </w:p>
    <w:p w14:paraId="7C528DEF"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Polipropilen Pis Su Boruları</w:t>
      </w:r>
      <w:r w:rsidRPr="00C52991">
        <w:rPr>
          <w:rFonts w:cs="Arial"/>
          <w:szCs w:val="22"/>
        </w:rPr>
        <w:tab/>
        <w:t>TS EN 1451-1</w:t>
      </w:r>
    </w:p>
    <w:p w14:paraId="061BFFFD"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T</w:t>
      </w:r>
      <w:r w:rsidRPr="00C52991">
        <w:rPr>
          <w:rFonts w:cs="Arial"/>
          <w:spacing w:val="-1"/>
          <w:szCs w:val="22"/>
        </w:rPr>
        <w:t>e</w:t>
      </w:r>
      <w:r w:rsidRPr="00C52991">
        <w:rPr>
          <w:rFonts w:cs="Arial"/>
          <w:szCs w:val="22"/>
        </w:rPr>
        <w:t>mper</w:t>
      </w:r>
      <w:r w:rsidRPr="00C52991">
        <w:rPr>
          <w:rFonts w:cs="Arial"/>
          <w:spacing w:val="2"/>
          <w:szCs w:val="22"/>
        </w:rPr>
        <w:t>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proofErr w:type="spellEnd"/>
      <w:r w:rsidRPr="00C52991">
        <w:rPr>
          <w:rFonts w:cs="Arial"/>
          <w:szCs w:val="22"/>
        </w:rPr>
        <w:t xml:space="preserve"> B</w:t>
      </w:r>
      <w:r w:rsidRPr="00C52991">
        <w:rPr>
          <w:rFonts w:cs="Arial"/>
          <w:spacing w:val="1"/>
          <w:szCs w:val="22"/>
        </w:rPr>
        <w:t>a</w:t>
      </w:r>
      <w:r w:rsidRPr="00C52991">
        <w:rPr>
          <w:rFonts w:cs="Arial"/>
          <w:spacing w:val="-2"/>
          <w:szCs w:val="22"/>
        </w:rPr>
        <w:t>ğ</w:t>
      </w:r>
      <w:r w:rsidRPr="00C52991">
        <w:rPr>
          <w:rFonts w:cs="Arial"/>
          <w:szCs w:val="22"/>
        </w:rPr>
        <w:t>lan</w:t>
      </w:r>
      <w:r w:rsidRPr="00C52991">
        <w:rPr>
          <w:rFonts w:cs="Arial"/>
          <w:spacing w:val="2"/>
          <w:szCs w:val="22"/>
        </w:rPr>
        <w:t>t</w:t>
      </w:r>
      <w:r w:rsidRPr="00C52991">
        <w:rPr>
          <w:rFonts w:cs="Arial"/>
          <w:szCs w:val="22"/>
        </w:rPr>
        <w:t xml:space="preserve">ı </w:t>
      </w:r>
      <w:r w:rsidRPr="00C52991">
        <w:rPr>
          <w:rFonts w:cs="Arial"/>
          <w:spacing w:val="1"/>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ı</w:t>
      </w:r>
      <w:r w:rsidRPr="00C52991">
        <w:rPr>
          <w:rFonts w:cs="Arial"/>
          <w:szCs w:val="22"/>
        </w:rPr>
        <w:tab/>
        <w:t xml:space="preserve">TS 11 EN </w:t>
      </w:r>
      <w:r w:rsidRPr="00C52991">
        <w:rPr>
          <w:rFonts w:cs="Arial"/>
          <w:spacing w:val="-1"/>
          <w:szCs w:val="22"/>
        </w:rPr>
        <w:t>1</w:t>
      </w:r>
      <w:r w:rsidRPr="00C52991">
        <w:rPr>
          <w:rFonts w:cs="Arial"/>
          <w:szCs w:val="22"/>
        </w:rPr>
        <w:t>0242</w:t>
      </w:r>
    </w:p>
    <w:p w14:paraId="7B38519E"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G</w:t>
      </w:r>
      <w:r w:rsidRPr="00C52991">
        <w:rPr>
          <w:rFonts w:cs="Arial"/>
          <w:spacing w:val="-1"/>
          <w:szCs w:val="22"/>
        </w:rPr>
        <w:t>a</w:t>
      </w:r>
      <w:r w:rsidRPr="00C52991">
        <w:rPr>
          <w:rFonts w:cs="Arial"/>
          <w:szCs w:val="22"/>
        </w:rPr>
        <w:t>lvanizÇ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w:t>
      </w:r>
      <w:proofErr w:type="spellEnd"/>
      <w:r w:rsidRPr="00C52991">
        <w:rPr>
          <w:rFonts w:cs="Arial"/>
          <w:szCs w:val="22"/>
        </w:rPr>
        <w:t xml:space="preserve">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 Ba</w:t>
      </w:r>
      <w:r w:rsidRPr="00C52991">
        <w:rPr>
          <w:rFonts w:cs="Arial"/>
          <w:spacing w:val="-3"/>
          <w:szCs w:val="22"/>
        </w:rPr>
        <w:t>ğ</w:t>
      </w:r>
      <w:r w:rsidRPr="00C52991">
        <w:rPr>
          <w:rFonts w:cs="Arial"/>
          <w:spacing w:val="3"/>
          <w:szCs w:val="22"/>
        </w:rPr>
        <w:t>l</w:t>
      </w:r>
      <w:r w:rsidRPr="00C52991">
        <w:rPr>
          <w:rFonts w:cs="Arial"/>
          <w:spacing w:val="-1"/>
          <w:szCs w:val="22"/>
        </w:rPr>
        <w:t>a</w:t>
      </w:r>
      <w:r w:rsidRPr="00C52991">
        <w:rPr>
          <w:rFonts w:cs="Arial"/>
          <w:szCs w:val="22"/>
        </w:rPr>
        <w:t>ntı</w:t>
      </w:r>
      <w:r w:rsidRPr="00C52991">
        <w:rPr>
          <w:rFonts w:cs="Arial"/>
          <w:spacing w:val="1"/>
          <w:szCs w:val="22"/>
        </w:rPr>
        <w:t xml:space="preserve"> 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zCs w:val="22"/>
        </w:rPr>
        <w:t>l</w:t>
      </w:r>
      <w:r w:rsidRPr="00C52991">
        <w:rPr>
          <w:rFonts w:cs="Arial"/>
          <w:spacing w:val="2"/>
          <w:szCs w:val="22"/>
        </w:rPr>
        <w:t>a</w:t>
      </w:r>
      <w:r w:rsidRPr="00C52991">
        <w:rPr>
          <w:rFonts w:cs="Arial"/>
          <w:szCs w:val="22"/>
        </w:rPr>
        <w:t>rı</w:t>
      </w:r>
      <w:r w:rsidRPr="00C52991">
        <w:rPr>
          <w:rFonts w:cs="Arial"/>
          <w:szCs w:val="22"/>
        </w:rPr>
        <w:tab/>
        <w:t>TS 931 EN10241</w:t>
      </w:r>
    </w:p>
    <w:p w14:paraId="3AA009E4"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 xml:space="preserve">0Atık </w:t>
      </w:r>
      <w:r w:rsidRPr="00C52991">
        <w:rPr>
          <w:rFonts w:cs="Arial"/>
          <w:spacing w:val="1"/>
          <w:szCs w:val="22"/>
        </w:rPr>
        <w:t>S</w:t>
      </w:r>
      <w:r w:rsidRPr="00C52991">
        <w:rPr>
          <w:rFonts w:cs="Arial"/>
          <w:szCs w:val="22"/>
        </w:rPr>
        <w:t xml:space="preserve">u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w:t>
      </w:r>
      <w:r w:rsidRPr="00C52991">
        <w:rPr>
          <w:rFonts w:cs="Arial"/>
          <w:spacing w:val="-1"/>
          <w:szCs w:val="22"/>
        </w:rPr>
        <w:t>r</w:t>
      </w:r>
      <w:r w:rsidRPr="00C52991">
        <w:rPr>
          <w:rFonts w:cs="Arial"/>
          <w:szCs w:val="22"/>
        </w:rPr>
        <w:t xml:space="preserve">ı </w:t>
      </w:r>
      <w:r w:rsidRPr="00C52991">
        <w:rPr>
          <w:rFonts w:cs="Arial"/>
          <w:spacing w:val="1"/>
          <w:szCs w:val="22"/>
        </w:rPr>
        <w:t>S</w:t>
      </w:r>
      <w:r w:rsidRPr="00C52991">
        <w:rPr>
          <w:rFonts w:cs="Arial"/>
          <w:szCs w:val="22"/>
        </w:rPr>
        <w:t>ifonl</w:t>
      </w:r>
      <w:r w:rsidRPr="00C52991">
        <w:rPr>
          <w:rFonts w:cs="Arial"/>
          <w:spacing w:val="-1"/>
          <w:szCs w:val="22"/>
        </w:rPr>
        <w:t>a</w:t>
      </w:r>
      <w:r w:rsidRPr="00C52991">
        <w:rPr>
          <w:rFonts w:cs="Arial"/>
          <w:szCs w:val="22"/>
        </w:rPr>
        <w:t>rı</w:t>
      </w:r>
      <w:r w:rsidRPr="00C52991">
        <w:rPr>
          <w:rFonts w:cs="Arial"/>
          <w:szCs w:val="22"/>
        </w:rPr>
        <w:tab/>
        <w:t>TS EN 274</w:t>
      </w:r>
    </w:p>
    <w:p w14:paraId="28A85475"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gramStart"/>
      <w:r w:rsidRPr="00C52991">
        <w:rPr>
          <w:rFonts w:cs="Arial"/>
          <w:szCs w:val="22"/>
        </w:rPr>
        <w:t>Rako</w:t>
      </w:r>
      <w:r w:rsidRPr="00C52991">
        <w:rPr>
          <w:rFonts w:cs="Arial"/>
          <w:spacing w:val="-1"/>
          <w:szCs w:val="22"/>
        </w:rPr>
        <w:t>r</w:t>
      </w:r>
      <w:r w:rsidRPr="00C52991">
        <w:rPr>
          <w:rFonts w:cs="Arial"/>
          <w:szCs w:val="22"/>
        </w:rPr>
        <w:t>lar</w:t>
      </w:r>
      <w:r w:rsidRPr="00C52991">
        <w:rPr>
          <w:rFonts w:cs="Arial"/>
          <w:spacing w:val="1"/>
          <w:szCs w:val="22"/>
        </w:rPr>
        <w:t>(</w:t>
      </w:r>
      <w:proofErr w:type="spellStart"/>
      <w:proofErr w:type="gramEnd"/>
      <w:r w:rsidRPr="00C52991">
        <w:rPr>
          <w:rFonts w:cs="Arial"/>
          <w:spacing w:val="-2"/>
          <w:szCs w:val="22"/>
        </w:rPr>
        <w:t>B</w:t>
      </w:r>
      <w:r w:rsidRPr="00C52991">
        <w:rPr>
          <w:rFonts w:cs="Arial"/>
          <w:spacing w:val="-1"/>
          <w:szCs w:val="22"/>
        </w:rPr>
        <w:t>a</w:t>
      </w:r>
      <w:r w:rsidRPr="00C52991">
        <w:rPr>
          <w:rFonts w:cs="Arial"/>
          <w:szCs w:val="22"/>
        </w:rPr>
        <w:t>kır</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r w:rsidRPr="00C52991">
        <w:rPr>
          <w:rFonts w:cs="Arial"/>
          <w:spacing w:val="3"/>
          <w:szCs w:val="22"/>
        </w:rPr>
        <w:t>l</w:t>
      </w:r>
      <w:r w:rsidRPr="00C52991">
        <w:rPr>
          <w:rFonts w:cs="Arial"/>
          <w:spacing w:val="1"/>
          <w:szCs w:val="22"/>
        </w:rPr>
        <w:t>a</w:t>
      </w:r>
      <w:r w:rsidRPr="00C52991">
        <w:rPr>
          <w:rFonts w:cs="Arial"/>
          <w:szCs w:val="22"/>
        </w:rPr>
        <w:t>rİ</w:t>
      </w:r>
      <w:r w:rsidRPr="00C52991">
        <w:rPr>
          <w:rFonts w:cs="Arial"/>
          <w:spacing w:val="-1"/>
          <w:szCs w:val="22"/>
        </w:rPr>
        <w:t>ç</w:t>
      </w:r>
      <w:r w:rsidRPr="00C52991">
        <w:rPr>
          <w:rFonts w:cs="Arial"/>
          <w:szCs w:val="22"/>
        </w:rPr>
        <w:t>in</w:t>
      </w:r>
      <w:proofErr w:type="spellEnd"/>
      <w:r w:rsidRPr="00C52991">
        <w:rPr>
          <w:rFonts w:cs="Arial"/>
          <w:szCs w:val="22"/>
        </w:rPr>
        <w:t>)</w:t>
      </w:r>
      <w:r w:rsidRPr="00C52991">
        <w:rPr>
          <w:rFonts w:cs="Arial"/>
          <w:szCs w:val="22"/>
        </w:rPr>
        <w:tab/>
        <w:t>TS 2296</w:t>
      </w:r>
    </w:p>
    <w:p w14:paraId="5CBCE42B"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pacing w:val="1"/>
          <w:szCs w:val="22"/>
        </w:rPr>
        <w:t>P</w:t>
      </w:r>
      <w:r w:rsidRPr="00C52991">
        <w:rPr>
          <w:rFonts w:cs="Arial"/>
          <w:szCs w:val="22"/>
        </w:rPr>
        <w:t>ol</w:t>
      </w:r>
      <w:r w:rsidRPr="00C52991">
        <w:rPr>
          <w:rFonts w:cs="Arial"/>
          <w:spacing w:val="1"/>
          <w:szCs w:val="22"/>
        </w:rPr>
        <w:t>i</w:t>
      </w:r>
      <w:r w:rsidRPr="00C52991">
        <w:rPr>
          <w:rFonts w:cs="Arial"/>
          <w:szCs w:val="22"/>
        </w:rPr>
        <w:t>p</w:t>
      </w:r>
      <w:r w:rsidRPr="00C52991">
        <w:rPr>
          <w:rFonts w:cs="Arial"/>
          <w:spacing w:val="-1"/>
          <w:szCs w:val="22"/>
        </w:rPr>
        <w:t>r</w:t>
      </w:r>
      <w:r w:rsidRPr="00C52991">
        <w:rPr>
          <w:rFonts w:cs="Arial"/>
          <w:szCs w:val="22"/>
        </w:rPr>
        <w:t>opi</w:t>
      </w:r>
      <w:r w:rsidRPr="00C52991">
        <w:rPr>
          <w:rFonts w:cs="Arial"/>
          <w:spacing w:val="1"/>
          <w:szCs w:val="22"/>
        </w:rPr>
        <w:t>l</w:t>
      </w:r>
      <w:r w:rsidRPr="00C52991">
        <w:rPr>
          <w:rFonts w:cs="Arial"/>
          <w:spacing w:val="-1"/>
          <w:szCs w:val="22"/>
        </w:rPr>
        <w:t>e</w:t>
      </w:r>
      <w:r w:rsidRPr="00C52991">
        <w:rPr>
          <w:rFonts w:cs="Arial"/>
          <w:szCs w:val="22"/>
        </w:rPr>
        <w:t>n</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proofErr w:type="spellEnd"/>
      <w:r w:rsidRPr="00C52991">
        <w:rPr>
          <w:rFonts w:cs="Arial"/>
          <w:szCs w:val="22"/>
        </w:rPr>
        <w:t xml:space="preserve"> Ekl</w:t>
      </w:r>
      <w:r w:rsidRPr="00C52991">
        <w:rPr>
          <w:rFonts w:cs="Arial"/>
          <w:spacing w:val="1"/>
          <w:szCs w:val="22"/>
        </w:rPr>
        <w:t>e</w:t>
      </w:r>
      <w:r w:rsidRPr="00C52991">
        <w:rPr>
          <w:rFonts w:cs="Arial"/>
          <w:szCs w:val="22"/>
        </w:rPr>
        <w:t>me Pa</w:t>
      </w:r>
      <w:r w:rsidRPr="00C52991">
        <w:rPr>
          <w:rFonts w:cs="Arial"/>
          <w:spacing w:val="-1"/>
          <w:szCs w:val="22"/>
        </w:rPr>
        <w:t>rça</w:t>
      </w:r>
      <w:r w:rsidRPr="00C52991">
        <w:rPr>
          <w:rFonts w:cs="Arial"/>
          <w:szCs w:val="22"/>
        </w:rPr>
        <w:t>l</w:t>
      </w:r>
      <w:r w:rsidRPr="00C52991">
        <w:rPr>
          <w:rFonts w:cs="Arial"/>
          <w:spacing w:val="2"/>
          <w:szCs w:val="22"/>
        </w:rPr>
        <w:t>a</w:t>
      </w:r>
      <w:r w:rsidRPr="00C52991">
        <w:rPr>
          <w:rFonts w:cs="Arial"/>
          <w:szCs w:val="22"/>
        </w:rPr>
        <w:t xml:space="preserve">rı </w:t>
      </w:r>
      <w:r w:rsidRPr="00C52991">
        <w:rPr>
          <w:rFonts w:cs="Arial"/>
          <w:spacing w:val="-1"/>
          <w:szCs w:val="22"/>
        </w:rPr>
        <w:t>(</w:t>
      </w:r>
      <w:r w:rsidRPr="00C52991">
        <w:rPr>
          <w:rFonts w:cs="Arial"/>
          <w:spacing w:val="1"/>
          <w:szCs w:val="22"/>
        </w:rPr>
        <w:t>PP</w:t>
      </w:r>
      <w:r w:rsidRPr="00C52991">
        <w:rPr>
          <w:rFonts w:cs="Arial"/>
          <w:szCs w:val="22"/>
        </w:rPr>
        <w:t>RC)</w:t>
      </w:r>
      <w:r w:rsidRPr="00C52991">
        <w:rPr>
          <w:rFonts w:cs="Arial"/>
          <w:szCs w:val="22"/>
        </w:rPr>
        <w:tab/>
        <w:t>TS EN 15874</w:t>
      </w:r>
    </w:p>
    <w:p w14:paraId="558A3364"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P</w:t>
      </w:r>
      <w:r w:rsidRPr="00C52991">
        <w:rPr>
          <w:rFonts w:cs="Arial"/>
          <w:szCs w:val="22"/>
        </w:rPr>
        <w:t>ol</w:t>
      </w:r>
      <w:r w:rsidRPr="00C52991">
        <w:rPr>
          <w:rFonts w:cs="Arial"/>
          <w:spacing w:val="1"/>
          <w:szCs w:val="22"/>
        </w:rPr>
        <w:t>i</w:t>
      </w:r>
      <w:r w:rsidRPr="00C52991">
        <w:rPr>
          <w:rFonts w:cs="Arial"/>
          <w:spacing w:val="-1"/>
          <w:szCs w:val="22"/>
        </w:rPr>
        <w:t>e</w:t>
      </w:r>
      <w:r w:rsidRPr="00C52991">
        <w:rPr>
          <w:rFonts w:cs="Arial"/>
          <w:szCs w:val="22"/>
        </w:rPr>
        <w:t>t</w:t>
      </w:r>
      <w:r w:rsidRPr="00C52991">
        <w:rPr>
          <w:rFonts w:cs="Arial"/>
          <w:spacing w:val="1"/>
          <w:szCs w:val="22"/>
        </w:rPr>
        <w:t>i</w:t>
      </w:r>
      <w:r w:rsidRPr="00C52991">
        <w:rPr>
          <w:rFonts w:cs="Arial"/>
          <w:szCs w:val="22"/>
        </w:rPr>
        <w:t xml:space="preserve">len </w:t>
      </w:r>
      <w:proofErr w:type="spellStart"/>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uEkl</w:t>
      </w:r>
      <w:r w:rsidRPr="00C52991">
        <w:rPr>
          <w:rFonts w:cs="Arial"/>
          <w:spacing w:val="-1"/>
          <w:szCs w:val="22"/>
        </w:rPr>
        <w:t>e</w:t>
      </w:r>
      <w:r w:rsidRPr="00C52991">
        <w:rPr>
          <w:rFonts w:cs="Arial"/>
          <w:szCs w:val="22"/>
        </w:rPr>
        <w:t>me</w:t>
      </w:r>
      <w:r w:rsidRPr="00C52991">
        <w:rPr>
          <w:rFonts w:cs="Arial"/>
          <w:spacing w:val="1"/>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zCs w:val="22"/>
        </w:rPr>
        <w:t>l</w:t>
      </w:r>
      <w:r w:rsidRPr="00C52991">
        <w:rPr>
          <w:rFonts w:cs="Arial"/>
          <w:spacing w:val="2"/>
          <w:szCs w:val="22"/>
        </w:rPr>
        <w:t>a</w:t>
      </w:r>
      <w:r w:rsidRPr="00C52991">
        <w:rPr>
          <w:rFonts w:cs="Arial"/>
          <w:szCs w:val="22"/>
        </w:rPr>
        <w:t>rı</w:t>
      </w:r>
      <w:proofErr w:type="spellEnd"/>
      <w:r w:rsidRPr="00C52991">
        <w:rPr>
          <w:rFonts w:cs="Arial"/>
          <w:szCs w:val="22"/>
        </w:rPr>
        <w:tab/>
        <w:t>TS418</w:t>
      </w:r>
      <w:r w:rsidRPr="00C52991">
        <w:rPr>
          <w:rFonts w:cs="Arial"/>
          <w:spacing w:val="-1"/>
          <w:szCs w:val="22"/>
        </w:rPr>
        <w:t>-</w:t>
      </w:r>
      <w:r w:rsidRPr="00C52991">
        <w:rPr>
          <w:rFonts w:cs="Arial"/>
          <w:szCs w:val="22"/>
        </w:rPr>
        <w:t>1 EN12201</w:t>
      </w:r>
      <w:r w:rsidRPr="00C52991">
        <w:rPr>
          <w:rFonts w:cs="Arial"/>
          <w:spacing w:val="-1"/>
          <w:szCs w:val="22"/>
        </w:rPr>
        <w:t>-</w:t>
      </w:r>
      <w:r w:rsidRPr="00C52991">
        <w:rPr>
          <w:rFonts w:cs="Arial"/>
          <w:szCs w:val="22"/>
        </w:rPr>
        <w:t>1</w:t>
      </w:r>
    </w:p>
    <w:p w14:paraId="31E26124"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Önİzola</w:t>
      </w:r>
      <w:r w:rsidRPr="00C52991">
        <w:rPr>
          <w:rFonts w:cs="Arial"/>
          <w:spacing w:val="4"/>
          <w:szCs w:val="22"/>
        </w:rPr>
        <w:t>s</w:t>
      </w:r>
      <w:r w:rsidRPr="00C52991">
        <w:rPr>
          <w:rFonts w:cs="Arial"/>
          <w:spacing w:val="-5"/>
          <w:szCs w:val="22"/>
        </w:rPr>
        <w:t>y</w:t>
      </w:r>
      <w:r w:rsidRPr="00C52991">
        <w:rPr>
          <w:rFonts w:cs="Arial"/>
          <w:szCs w:val="22"/>
        </w:rPr>
        <w:t>onlu</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proofErr w:type="spellEnd"/>
      <w:r w:rsidRPr="00C52991">
        <w:rPr>
          <w:rFonts w:cs="Arial"/>
          <w:szCs w:val="22"/>
        </w:rPr>
        <w:t xml:space="preserve"> </w:t>
      </w:r>
      <w:proofErr w:type="spellStart"/>
      <w:r w:rsidRPr="00C52991">
        <w:rPr>
          <w:rFonts w:cs="Arial"/>
          <w:spacing w:val="2"/>
          <w:szCs w:val="22"/>
        </w:rPr>
        <w:t>E</w:t>
      </w:r>
      <w:r w:rsidRPr="00C52991">
        <w:rPr>
          <w:rFonts w:cs="Arial"/>
          <w:szCs w:val="22"/>
        </w:rPr>
        <w:t>kleme</w:t>
      </w:r>
      <w:r w:rsidRPr="00C52991">
        <w:rPr>
          <w:rFonts w:cs="Arial"/>
          <w:spacing w:val="1"/>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pacing w:val="3"/>
          <w:szCs w:val="22"/>
        </w:rPr>
        <w:t>l</w:t>
      </w:r>
      <w:r w:rsidRPr="00C52991">
        <w:rPr>
          <w:rFonts w:cs="Arial"/>
          <w:spacing w:val="-1"/>
          <w:szCs w:val="22"/>
        </w:rPr>
        <w:t>a</w:t>
      </w:r>
      <w:r w:rsidRPr="00C52991">
        <w:rPr>
          <w:rFonts w:cs="Arial"/>
          <w:szCs w:val="22"/>
        </w:rPr>
        <w:t>rı</w:t>
      </w:r>
      <w:proofErr w:type="spellEnd"/>
      <w:r w:rsidRPr="00C52991">
        <w:rPr>
          <w:rFonts w:cs="Arial"/>
          <w:szCs w:val="22"/>
        </w:rPr>
        <w:tab/>
        <w:t>TS EN 448</w:t>
      </w:r>
    </w:p>
    <w:p w14:paraId="54B56570"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Doğ</w:t>
      </w:r>
      <w:r w:rsidRPr="00C52991">
        <w:rPr>
          <w:rFonts w:cs="Arial"/>
          <w:spacing w:val="-1"/>
          <w:szCs w:val="22"/>
        </w:rPr>
        <w:t>a</w:t>
      </w:r>
      <w:r w:rsidRPr="00C52991">
        <w:rPr>
          <w:rFonts w:cs="Arial"/>
          <w:szCs w:val="22"/>
        </w:rPr>
        <w:t>lgaz</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usu</w:t>
      </w:r>
      <w:proofErr w:type="spellEnd"/>
      <w:r w:rsidRPr="00C52991">
        <w:rPr>
          <w:rFonts w:cs="Arial"/>
          <w:szCs w:val="22"/>
        </w:rPr>
        <w:tab/>
        <w:t>TS 6047 EN10208</w:t>
      </w:r>
    </w:p>
    <w:p w14:paraId="4E015ED7"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Bakır Borular (Gaz Tesisatında Kullanılan)</w:t>
      </w:r>
      <w:r w:rsidRPr="00C52991">
        <w:rPr>
          <w:rFonts w:cs="Arial"/>
          <w:szCs w:val="22"/>
        </w:rPr>
        <w:tab/>
        <w:t>TS EN 1057</w:t>
      </w:r>
    </w:p>
    <w:p w14:paraId="25A04030" w14:textId="77777777" w:rsidR="005042FB" w:rsidRPr="00C52991" w:rsidRDefault="005042FB" w:rsidP="005042FB">
      <w:pPr>
        <w:widowControl w:val="0"/>
        <w:tabs>
          <w:tab w:val="left" w:pos="5820"/>
        </w:tabs>
        <w:autoSpaceDE w:val="0"/>
        <w:autoSpaceDN w:val="0"/>
        <w:adjustRightInd w:val="0"/>
        <w:spacing w:line="240" w:lineRule="atLeast"/>
        <w:rPr>
          <w:rFonts w:cs="Arial"/>
          <w:szCs w:val="22"/>
        </w:rPr>
      </w:pPr>
      <w:r w:rsidRPr="00C52991">
        <w:rPr>
          <w:rFonts w:cs="Arial"/>
          <w:szCs w:val="22"/>
        </w:rPr>
        <w:tab/>
      </w:r>
    </w:p>
    <w:p w14:paraId="0FCB425D"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z w:val="22"/>
          <w:szCs w:val="22"/>
        </w:rPr>
        <w:t>Bo</w:t>
      </w:r>
      <w:r w:rsidRPr="00C52991">
        <w:rPr>
          <w:rFonts w:ascii="Arial" w:hAnsi="Arial" w:cs="Arial"/>
          <w:spacing w:val="-1"/>
          <w:sz w:val="22"/>
          <w:szCs w:val="22"/>
        </w:rPr>
        <w:t>r</w:t>
      </w:r>
      <w:r w:rsidRPr="00C52991">
        <w:rPr>
          <w:rFonts w:ascii="Arial" w:hAnsi="Arial" w:cs="Arial"/>
          <w:spacing w:val="1"/>
          <w:sz w:val="22"/>
          <w:szCs w:val="22"/>
        </w:rPr>
        <w:t>u</w:t>
      </w:r>
      <w:r w:rsidRPr="00C52991">
        <w:rPr>
          <w:rFonts w:ascii="Arial" w:hAnsi="Arial" w:cs="Arial"/>
          <w:sz w:val="22"/>
          <w:szCs w:val="22"/>
        </w:rPr>
        <w:t>lar</w:t>
      </w:r>
    </w:p>
    <w:p w14:paraId="03BDA3DC"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DökmeD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proofErr w:type="spellEnd"/>
      <w:r w:rsidRPr="00C52991">
        <w:rPr>
          <w:rFonts w:cs="Arial"/>
          <w:szCs w:val="22"/>
        </w:rPr>
        <w:tab/>
        <w:t>TS EN 877</w:t>
      </w:r>
    </w:p>
    <w:p w14:paraId="1D43D9A2"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S</w:t>
      </w:r>
      <w:r w:rsidRPr="00C52991">
        <w:rPr>
          <w:rFonts w:cs="Arial"/>
          <w:spacing w:val="-1"/>
          <w:szCs w:val="22"/>
        </w:rPr>
        <w:t>e</w:t>
      </w:r>
      <w:r w:rsidRPr="00C52991">
        <w:rPr>
          <w:rFonts w:cs="Arial"/>
          <w:szCs w:val="22"/>
        </w:rPr>
        <w:t xml:space="preserve">rt </w:t>
      </w:r>
      <w:proofErr w:type="spellStart"/>
      <w:r w:rsidRPr="00C52991">
        <w:rPr>
          <w:rFonts w:cs="Arial"/>
          <w:szCs w:val="22"/>
        </w:rPr>
        <w:t>PVCpis</w:t>
      </w:r>
      <w:proofErr w:type="spellEnd"/>
      <w:r w:rsidRPr="00C52991">
        <w:rPr>
          <w:rFonts w:cs="Arial"/>
          <w:szCs w:val="22"/>
        </w:rPr>
        <w:t xml:space="preserve"> </w:t>
      </w:r>
      <w:r w:rsidRPr="00C52991">
        <w:rPr>
          <w:rFonts w:cs="Arial"/>
          <w:spacing w:val="1"/>
          <w:szCs w:val="22"/>
        </w:rPr>
        <w:t>S</w:t>
      </w:r>
      <w:r w:rsidRPr="00C52991">
        <w:rPr>
          <w:rFonts w:cs="Arial"/>
          <w:szCs w:val="22"/>
        </w:rPr>
        <w:t xml:space="preserve">u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usu</w:t>
      </w:r>
      <w:r w:rsidRPr="00C52991">
        <w:rPr>
          <w:rFonts w:cs="Arial"/>
          <w:szCs w:val="22"/>
        </w:rPr>
        <w:tab/>
        <w:t>TS 275</w:t>
      </w:r>
      <w:r w:rsidRPr="00C52991">
        <w:rPr>
          <w:rFonts w:cs="Arial"/>
          <w:spacing w:val="-1"/>
          <w:szCs w:val="22"/>
        </w:rPr>
        <w:t>-</w:t>
      </w:r>
      <w:r w:rsidRPr="00C52991">
        <w:rPr>
          <w:rFonts w:cs="Arial"/>
          <w:szCs w:val="22"/>
        </w:rPr>
        <w:t>1 EN1329</w:t>
      </w:r>
      <w:r w:rsidRPr="00C52991">
        <w:rPr>
          <w:rFonts w:cs="Arial"/>
          <w:spacing w:val="-1"/>
          <w:szCs w:val="22"/>
        </w:rPr>
        <w:t>-</w:t>
      </w:r>
      <w:r w:rsidRPr="00C52991">
        <w:rPr>
          <w:rFonts w:cs="Arial"/>
          <w:szCs w:val="22"/>
        </w:rPr>
        <w:t>1/T1</w:t>
      </w:r>
    </w:p>
    <w:p w14:paraId="4F00E3DB"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S</w:t>
      </w:r>
      <w:r w:rsidRPr="00C52991">
        <w:rPr>
          <w:rFonts w:cs="Arial"/>
          <w:spacing w:val="-1"/>
          <w:szCs w:val="22"/>
        </w:rPr>
        <w:t>e</w:t>
      </w:r>
      <w:r w:rsidRPr="00C52991">
        <w:rPr>
          <w:rFonts w:cs="Arial"/>
          <w:szCs w:val="22"/>
        </w:rPr>
        <w:t xml:space="preserve">rt </w:t>
      </w:r>
      <w:proofErr w:type="spellStart"/>
      <w:r w:rsidRPr="00C52991">
        <w:rPr>
          <w:rFonts w:cs="Arial"/>
          <w:szCs w:val="22"/>
        </w:rPr>
        <w:t>PVCİ</w:t>
      </w:r>
      <w:r w:rsidRPr="00C52991">
        <w:rPr>
          <w:rFonts w:cs="Arial"/>
          <w:spacing w:val="-1"/>
          <w:szCs w:val="22"/>
        </w:rPr>
        <w:t>ç</w:t>
      </w:r>
      <w:r w:rsidRPr="00C52991">
        <w:rPr>
          <w:rFonts w:cs="Arial"/>
          <w:spacing w:val="3"/>
          <w:szCs w:val="22"/>
        </w:rPr>
        <w:t>m</w:t>
      </w:r>
      <w:r w:rsidRPr="00C52991">
        <w:rPr>
          <w:rFonts w:cs="Arial"/>
          <w:szCs w:val="22"/>
        </w:rPr>
        <w:t>e</w:t>
      </w:r>
      <w:r w:rsidRPr="00C52991">
        <w:rPr>
          <w:rFonts w:cs="Arial"/>
          <w:spacing w:val="1"/>
          <w:szCs w:val="22"/>
        </w:rPr>
        <w:t>S</w:t>
      </w:r>
      <w:r w:rsidRPr="00C52991">
        <w:rPr>
          <w:rFonts w:cs="Arial"/>
          <w:spacing w:val="2"/>
          <w:szCs w:val="22"/>
        </w:rPr>
        <w:t>u</w:t>
      </w:r>
      <w:r w:rsidRPr="00C52991">
        <w:rPr>
          <w:rFonts w:cs="Arial"/>
          <w:spacing w:val="-5"/>
          <w:szCs w:val="22"/>
        </w:rPr>
        <w:t>y</w:t>
      </w:r>
      <w:r w:rsidRPr="00C52991">
        <w:rPr>
          <w:rFonts w:cs="Arial"/>
          <w:szCs w:val="22"/>
        </w:rPr>
        <w:t>uBo</w:t>
      </w:r>
      <w:r w:rsidRPr="00C52991">
        <w:rPr>
          <w:rFonts w:cs="Arial"/>
          <w:spacing w:val="-1"/>
          <w:szCs w:val="22"/>
        </w:rPr>
        <w:t>r</w:t>
      </w:r>
      <w:r w:rsidRPr="00C52991">
        <w:rPr>
          <w:rFonts w:cs="Arial"/>
          <w:szCs w:val="22"/>
        </w:rPr>
        <w:t>ula</w:t>
      </w:r>
      <w:r w:rsidRPr="00C52991">
        <w:rPr>
          <w:rFonts w:cs="Arial"/>
          <w:spacing w:val="-1"/>
          <w:szCs w:val="22"/>
        </w:rPr>
        <w:t>r</w:t>
      </w:r>
      <w:r w:rsidRPr="00C52991">
        <w:rPr>
          <w:rFonts w:cs="Arial"/>
          <w:szCs w:val="22"/>
        </w:rPr>
        <w:t>ı</w:t>
      </w:r>
      <w:proofErr w:type="spellEnd"/>
      <w:r w:rsidRPr="00C52991">
        <w:rPr>
          <w:rFonts w:cs="Arial"/>
          <w:szCs w:val="22"/>
        </w:rPr>
        <w:tab/>
        <w:t>TS 274</w:t>
      </w:r>
      <w:r w:rsidRPr="00C52991">
        <w:rPr>
          <w:rFonts w:cs="Arial"/>
          <w:spacing w:val="-1"/>
          <w:szCs w:val="22"/>
        </w:rPr>
        <w:t>-</w:t>
      </w:r>
      <w:r w:rsidRPr="00C52991">
        <w:rPr>
          <w:rFonts w:cs="Arial"/>
          <w:szCs w:val="22"/>
        </w:rPr>
        <w:t>7 E</w:t>
      </w:r>
      <w:r w:rsidRPr="00C52991">
        <w:rPr>
          <w:rFonts w:cs="Arial"/>
          <w:spacing w:val="-1"/>
          <w:szCs w:val="22"/>
        </w:rPr>
        <w:t>N</w:t>
      </w:r>
      <w:r w:rsidRPr="00C52991">
        <w:rPr>
          <w:rFonts w:cs="Arial"/>
          <w:szCs w:val="22"/>
        </w:rPr>
        <w:t>V 1452</w:t>
      </w:r>
      <w:r w:rsidRPr="00C52991">
        <w:rPr>
          <w:rFonts w:cs="Arial"/>
          <w:spacing w:val="-1"/>
          <w:szCs w:val="22"/>
        </w:rPr>
        <w:t>-</w:t>
      </w:r>
      <w:r w:rsidRPr="00C52991">
        <w:rPr>
          <w:rFonts w:cs="Arial"/>
          <w:szCs w:val="22"/>
        </w:rPr>
        <w:t>7</w:t>
      </w:r>
    </w:p>
    <w:p w14:paraId="703237C0"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G</w:t>
      </w:r>
      <w:r w:rsidRPr="00C52991">
        <w:rPr>
          <w:rFonts w:cs="Arial"/>
          <w:spacing w:val="-1"/>
          <w:szCs w:val="22"/>
        </w:rPr>
        <w:t>a</w:t>
      </w:r>
      <w:r w:rsidRPr="00C52991">
        <w:rPr>
          <w:rFonts w:cs="Arial"/>
          <w:szCs w:val="22"/>
        </w:rPr>
        <w:t>lvanizÇ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w:t>
      </w:r>
      <w:proofErr w:type="spellEnd"/>
      <w:r w:rsidRPr="00C52991">
        <w:rPr>
          <w:rFonts w:cs="Arial"/>
          <w:szCs w:val="22"/>
        </w:rPr>
        <w:t xml:space="preserve">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r w:rsidRPr="00C52991">
        <w:rPr>
          <w:rFonts w:cs="Arial"/>
          <w:szCs w:val="22"/>
        </w:rPr>
        <w:tab/>
      </w:r>
      <w:proofErr w:type="gramStart"/>
      <w:r w:rsidRPr="00C52991">
        <w:rPr>
          <w:rFonts w:cs="Arial"/>
          <w:szCs w:val="22"/>
        </w:rPr>
        <w:t>TS  EN</w:t>
      </w:r>
      <w:proofErr w:type="gramEnd"/>
      <w:r w:rsidRPr="00C52991">
        <w:rPr>
          <w:rFonts w:cs="Arial"/>
          <w:szCs w:val="22"/>
        </w:rPr>
        <w:t xml:space="preserve"> 10255</w:t>
      </w:r>
    </w:p>
    <w:p w14:paraId="5191AFDE"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0"/>
          <w:position w:val="-1"/>
          <w:szCs w:val="22"/>
        </w:rPr>
      </w:pPr>
      <w:proofErr w:type="spellStart"/>
      <w:r w:rsidRPr="00C52991">
        <w:rPr>
          <w:rFonts w:cs="Arial"/>
          <w:spacing w:val="-2"/>
          <w:position w:val="-1"/>
          <w:szCs w:val="22"/>
        </w:rPr>
        <w:t>B</w:t>
      </w:r>
      <w:r w:rsidRPr="00C52991">
        <w:rPr>
          <w:rFonts w:cs="Arial"/>
          <w:spacing w:val="-1"/>
          <w:position w:val="-1"/>
          <w:szCs w:val="22"/>
        </w:rPr>
        <w:t>a</w:t>
      </w:r>
      <w:r w:rsidRPr="00C52991">
        <w:rPr>
          <w:rFonts w:cs="Arial"/>
          <w:position w:val="-1"/>
          <w:szCs w:val="22"/>
        </w:rPr>
        <w:t>kır</w:t>
      </w:r>
      <w:r w:rsidRPr="00C52991">
        <w:rPr>
          <w:rFonts w:cs="Arial"/>
          <w:spacing w:val="-2"/>
          <w:position w:val="-1"/>
          <w:szCs w:val="22"/>
        </w:rPr>
        <w:t>B</w:t>
      </w:r>
      <w:r w:rsidRPr="00C52991">
        <w:rPr>
          <w:rFonts w:cs="Arial"/>
          <w:position w:val="-1"/>
          <w:szCs w:val="22"/>
        </w:rPr>
        <w:t>o</w:t>
      </w:r>
      <w:r w:rsidRPr="00C52991">
        <w:rPr>
          <w:rFonts w:cs="Arial"/>
          <w:spacing w:val="-1"/>
          <w:position w:val="-1"/>
          <w:szCs w:val="22"/>
        </w:rPr>
        <w:t>r</w:t>
      </w:r>
      <w:r w:rsidRPr="00C52991">
        <w:rPr>
          <w:rFonts w:cs="Arial"/>
          <w:position w:val="-1"/>
          <w:szCs w:val="22"/>
        </w:rPr>
        <w:t>ul</w:t>
      </w:r>
      <w:r w:rsidRPr="00C52991">
        <w:rPr>
          <w:rFonts w:cs="Arial"/>
          <w:spacing w:val="2"/>
          <w:position w:val="-1"/>
          <w:szCs w:val="22"/>
        </w:rPr>
        <w:t>a</w:t>
      </w:r>
      <w:r w:rsidRPr="00C52991">
        <w:rPr>
          <w:rFonts w:cs="Arial"/>
          <w:position w:val="-1"/>
          <w:szCs w:val="22"/>
        </w:rPr>
        <w:t>r</w:t>
      </w:r>
      <w:proofErr w:type="spellEnd"/>
      <w:r w:rsidRPr="00C52991">
        <w:rPr>
          <w:rFonts w:cs="Arial"/>
          <w:position w:val="-1"/>
          <w:szCs w:val="22"/>
        </w:rPr>
        <w:tab/>
      </w:r>
      <w:proofErr w:type="gramStart"/>
      <w:r w:rsidRPr="00C52991">
        <w:rPr>
          <w:rFonts w:cs="Arial"/>
          <w:position w:val="-1"/>
          <w:szCs w:val="22"/>
        </w:rPr>
        <w:t>TS  EN</w:t>
      </w:r>
      <w:proofErr w:type="gramEnd"/>
      <w:r w:rsidRPr="00C52991">
        <w:rPr>
          <w:rFonts w:cs="Arial"/>
          <w:position w:val="-1"/>
          <w:szCs w:val="22"/>
        </w:rPr>
        <w:t xml:space="preserve"> 12449</w:t>
      </w:r>
    </w:p>
    <w:p w14:paraId="5D14BFDF"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 xml:space="preserve">Çelik </w:t>
      </w:r>
      <w:proofErr w:type="spellStart"/>
      <w:r w:rsidRPr="00C52991">
        <w:rPr>
          <w:rFonts w:cs="Arial"/>
          <w:szCs w:val="22"/>
        </w:rPr>
        <w:t>Do</w:t>
      </w:r>
      <w:r w:rsidRPr="00C52991">
        <w:rPr>
          <w:rFonts w:cs="Arial"/>
          <w:spacing w:val="-3"/>
          <w:szCs w:val="22"/>
        </w:rPr>
        <w:t>ğ</w:t>
      </w:r>
      <w:r w:rsidRPr="00C52991">
        <w:rPr>
          <w:rFonts w:cs="Arial"/>
          <w:spacing w:val="-1"/>
          <w:szCs w:val="22"/>
        </w:rPr>
        <w:t>a</w:t>
      </w:r>
      <w:r w:rsidRPr="00C52991">
        <w:rPr>
          <w:rFonts w:cs="Arial"/>
          <w:spacing w:val="3"/>
          <w:szCs w:val="22"/>
        </w:rPr>
        <w:t>l</w:t>
      </w:r>
      <w:r w:rsidRPr="00C52991">
        <w:rPr>
          <w:rFonts w:cs="Arial"/>
          <w:spacing w:val="-2"/>
          <w:szCs w:val="22"/>
        </w:rPr>
        <w:t>g</w:t>
      </w:r>
      <w:r w:rsidRPr="00C52991">
        <w:rPr>
          <w:rFonts w:cs="Arial"/>
          <w:spacing w:val="-1"/>
          <w:szCs w:val="22"/>
        </w:rPr>
        <w:t>a</w:t>
      </w:r>
      <w:r w:rsidRPr="00C52991">
        <w:rPr>
          <w:rFonts w:cs="Arial"/>
          <w:szCs w:val="22"/>
        </w:rPr>
        <w:t>z</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w:t>
      </w:r>
      <w:r w:rsidRPr="00C52991">
        <w:rPr>
          <w:rFonts w:cs="Arial"/>
          <w:spacing w:val="2"/>
          <w:szCs w:val="22"/>
        </w:rPr>
        <w:t>a</w:t>
      </w:r>
      <w:r w:rsidRPr="00C52991">
        <w:rPr>
          <w:rFonts w:cs="Arial"/>
          <w:szCs w:val="22"/>
        </w:rPr>
        <w:t>rı</w:t>
      </w:r>
      <w:proofErr w:type="spellEnd"/>
      <w:r w:rsidRPr="00C52991">
        <w:rPr>
          <w:rFonts w:cs="Arial"/>
          <w:szCs w:val="22"/>
        </w:rPr>
        <w:tab/>
        <w:t>TS 6047 EN10208</w:t>
      </w:r>
    </w:p>
    <w:p w14:paraId="0011C141"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P</w:t>
      </w:r>
      <w:r w:rsidRPr="00C52991">
        <w:rPr>
          <w:rFonts w:cs="Arial"/>
          <w:szCs w:val="22"/>
        </w:rPr>
        <w:t>ol</w:t>
      </w:r>
      <w:r w:rsidRPr="00C52991">
        <w:rPr>
          <w:rFonts w:cs="Arial"/>
          <w:spacing w:val="1"/>
          <w:szCs w:val="22"/>
        </w:rPr>
        <w:t>i</w:t>
      </w:r>
      <w:r w:rsidRPr="00C52991">
        <w:rPr>
          <w:rFonts w:cs="Arial"/>
          <w:szCs w:val="22"/>
        </w:rPr>
        <w:t>p</w:t>
      </w:r>
      <w:r w:rsidRPr="00C52991">
        <w:rPr>
          <w:rFonts w:cs="Arial"/>
          <w:spacing w:val="-1"/>
          <w:szCs w:val="22"/>
        </w:rPr>
        <w:t>r</w:t>
      </w:r>
      <w:r w:rsidRPr="00C52991">
        <w:rPr>
          <w:rFonts w:cs="Arial"/>
          <w:szCs w:val="22"/>
        </w:rPr>
        <w:t>opi</w:t>
      </w:r>
      <w:r w:rsidRPr="00C52991">
        <w:rPr>
          <w:rFonts w:cs="Arial"/>
          <w:spacing w:val="1"/>
          <w:szCs w:val="22"/>
        </w:rPr>
        <w:t>l</w:t>
      </w:r>
      <w:r w:rsidRPr="00C52991">
        <w:rPr>
          <w:rFonts w:cs="Arial"/>
          <w:spacing w:val="-1"/>
          <w:szCs w:val="22"/>
        </w:rPr>
        <w:t>e</w:t>
      </w:r>
      <w:r w:rsidRPr="00C52991">
        <w:rPr>
          <w:rFonts w:cs="Arial"/>
          <w:szCs w:val="22"/>
        </w:rPr>
        <w:t>n (P</w:t>
      </w:r>
      <w:r w:rsidRPr="00C52991">
        <w:rPr>
          <w:rFonts w:cs="Arial"/>
          <w:spacing w:val="1"/>
          <w:szCs w:val="22"/>
        </w:rPr>
        <w:t>P</w:t>
      </w:r>
      <w:r w:rsidRPr="00C52991">
        <w:rPr>
          <w:rFonts w:cs="Arial"/>
          <w:spacing w:val="-2"/>
          <w:szCs w:val="22"/>
        </w:rPr>
        <w:t>R</w:t>
      </w:r>
      <w:r w:rsidRPr="00C52991">
        <w:rPr>
          <w:rFonts w:cs="Arial"/>
          <w:szCs w:val="22"/>
        </w:rPr>
        <w:t>C)</w:t>
      </w:r>
      <w:r w:rsidRPr="00C52991">
        <w:rPr>
          <w:rFonts w:cs="Arial"/>
          <w:szCs w:val="22"/>
        </w:rPr>
        <w:tab/>
        <w:t>TS EN</w:t>
      </w:r>
      <w:r w:rsidRPr="00C52991">
        <w:rPr>
          <w:rFonts w:cs="Arial"/>
          <w:spacing w:val="-6"/>
          <w:szCs w:val="22"/>
        </w:rPr>
        <w:t>I</w:t>
      </w:r>
      <w:r w:rsidRPr="00C52991">
        <w:rPr>
          <w:rFonts w:cs="Arial"/>
          <w:spacing w:val="1"/>
          <w:szCs w:val="22"/>
        </w:rPr>
        <w:t>S</w:t>
      </w:r>
      <w:r w:rsidRPr="00C52991">
        <w:rPr>
          <w:rFonts w:cs="Arial"/>
          <w:szCs w:val="22"/>
        </w:rPr>
        <w:t>O 15874</w:t>
      </w:r>
    </w:p>
    <w:p w14:paraId="442F9C07"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P</w:t>
      </w:r>
      <w:r w:rsidRPr="00C52991">
        <w:rPr>
          <w:rFonts w:cs="Arial"/>
          <w:szCs w:val="22"/>
        </w:rPr>
        <w:t>ol</w:t>
      </w:r>
      <w:r w:rsidRPr="00C52991">
        <w:rPr>
          <w:rFonts w:cs="Arial"/>
          <w:spacing w:val="1"/>
          <w:szCs w:val="22"/>
        </w:rPr>
        <w:t>i</w:t>
      </w:r>
      <w:r w:rsidRPr="00C52991">
        <w:rPr>
          <w:rFonts w:cs="Arial"/>
          <w:spacing w:val="-1"/>
          <w:szCs w:val="22"/>
        </w:rPr>
        <w:t>e</w:t>
      </w:r>
      <w:r w:rsidRPr="00C52991">
        <w:rPr>
          <w:rFonts w:cs="Arial"/>
          <w:szCs w:val="22"/>
        </w:rPr>
        <w:t>t</w:t>
      </w:r>
      <w:r w:rsidRPr="00C52991">
        <w:rPr>
          <w:rFonts w:cs="Arial"/>
          <w:spacing w:val="1"/>
          <w:szCs w:val="22"/>
        </w:rPr>
        <w:t>i</w:t>
      </w:r>
      <w:r w:rsidRPr="00C52991">
        <w:rPr>
          <w:rFonts w:cs="Arial"/>
          <w:szCs w:val="22"/>
        </w:rPr>
        <w:t xml:space="preserve">len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r w:rsidRPr="00C52991">
        <w:rPr>
          <w:rFonts w:cs="Arial"/>
          <w:szCs w:val="22"/>
        </w:rPr>
        <w:tab/>
        <w:t>TS418</w:t>
      </w:r>
      <w:r w:rsidRPr="00C52991">
        <w:rPr>
          <w:rFonts w:cs="Arial"/>
          <w:spacing w:val="-1"/>
          <w:szCs w:val="22"/>
        </w:rPr>
        <w:t>-</w:t>
      </w:r>
      <w:r w:rsidRPr="00C52991">
        <w:rPr>
          <w:rFonts w:cs="Arial"/>
          <w:szCs w:val="22"/>
        </w:rPr>
        <w:t>1 EN12201</w:t>
      </w:r>
      <w:r w:rsidRPr="00C52991">
        <w:rPr>
          <w:rFonts w:cs="Arial"/>
          <w:spacing w:val="-1"/>
          <w:szCs w:val="22"/>
        </w:rPr>
        <w:t>-</w:t>
      </w:r>
      <w:r w:rsidRPr="00C52991">
        <w:rPr>
          <w:rFonts w:cs="Arial"/>
          <w:szCs w:val="22"/>
        </w:rPr>
        <w:t>1</w:t>
      </w:r>
    </w:p>
    <w:p w14:paraId="718181F9"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Önİzola</w:t>
      </w:r>
      <w:r w:rsidRPr="00C52991">
        <w:rPr>
          <w:rFonts w:cs="Arial"/>
          <w:spacing w:val="4"/>
          <w:szCs w:val="22"/>
        </w:rPr>
        <w:t>s</w:t>
      </w:r>
      <w:r w:rsidRPr="00C52991">
        <w:rPr>
          <w:rFonts w:cs="Arial"/>
          <w:spacing w:val="-5"/>
          <w:szCs w:val="22"/>
        </w:rPr>
        <w:t>y</w:t>
      </w:r>
      <w:r w:rsidRPr="00C52991">
        <w:rPr>
          <w:rFonts w:cs="Arial"/>
          <w:szCs w:val="22"/>
        </w:rPr>
        <w:t>onlu</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proofErr w:type="spellEnd"/>
      <w:r w:rsidRPr="00C52991">
        <w:rPr>
          <w:rFonts w:cs="Arial"/>
          <w:szCs w:val="22"/>
        </w:rPr>
        <w:tab/>
        <w:t>TS EN 253</w:t>
      </w:r>
    </w:p>
    <w:p w14:paraId="1064153C"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Önİzola</w:t>
      </w:r>
      <w:r w:rsidRPr="00C52991">
        <w:rPr>
          <w:rFonts w:cs="Arial"/>
          <w:spacing w:val="4"/>
          <w:szCs w:val="22"/>
        </w:rPr>
        <w:t>s</w:t>
      </w:r>
      <w:r w:rsidRPr="00C52991">
        <w:rPr>
          <w:rFonts w:cs="Arial"/>
          <w:spacing w:val="-5"/>
          <w:szCs w:val="22"/>
        </w:rPr>
        <w:t>y</w:t>
      </w:r>
      <w:r w:rsidRPr="00C52991">
        <w:rPr>
          <w:rFonts w:cs="Arial"/>
          <w:szCs w:val="22"/>
        </w:rPr>
        <w:t>onlu</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proofErr w:type="spellEnd"/>
      <w:r w:rsidRPr="00C52991">
        <w:rPr>
          <w:rFonts w:cs="Arial"/>
          <w:szCs w:val="22"/>
        </w:rPr>
        <w:t xml:space="preserve"> </w:t>
      </w:r>
      <w:r w:rsidRPr="00C52991">
        <w:rPr>
          <w:rFonts w:cs="Arial"/>
          <w:spacing w:val="2"/>
          <w:szCs w:val="22"/>
        </w:rPr>
        <w:t>E</w:t>
      </w:r>
      <w:r w:rsidRPr="00C52991">
        <w:rPr>
          <w:rFonts w:cs="Arial"/>
          <w:szCs w:val="22"/>
        </w:rPr>
        <w:t xml:space="preserve">k </w:t>
      </w:r>
      <w:proofErr w:type="spellStart"/>
      <w:r w:rsidRPr="00C52991">
        <w:rPr>
          <w:rFonts w:cs="Arial"/>
          <w:szCs w:val="22"/>
        </w:rPr>
        <w:t>Y</w:t>
      </w:r>
      <w:r w:rsidRPr="00C52991">
        <w:rPr>
          <w:rFonts w:cs="Arial"/>
          <w:spacing w:val="-1"/>
          <w:szCs w:val="22"/>
        </w:rPr>
        <w:t>e</w:t>
      </w:r>
      <w:r w:rsidRPr="00C52991">
        <w:rPr>
          <w:rFonts w:cs="Arial"/>
          <w:szCs w:val="22"/>
        </w:rPr>
        <w:t>riİzo</w:t>
      </w:r>
      <w:r w:rsidRPr="00C52991">
        <w:rPr>
          <w:rFonts w:cs="Arial"/>
          <w:spacing w:val="3"/>
          <w:szCs w:val="22"/>
        </w:rPr>
        <w:t>l</w:t>
      </w:r>
      <w:r w:rsidRPr="00C52991">
        <w:rPr>
          <w:rFonts w:cs="Arial"/>
          <w:spacing w:val="-1"/>
          <w:szCs w:val="22"/>
        </w:rPr>
        <w:t>a</w:t>
      </w:r>
      <w:r w:rsidRPr="00C52991">
        <w:rPr>
          <w:rFonts w:cs="Arial"/>
          <w:spacing w:val="2"/>
          <w:szCs w:val="22"/>
        </w:rPr>
        <w:t>s</w:t>
      </w:r>
      <w:r w:rsidRPr="00C52991">
        <w:rPr>
          <w:rFonts w:cs="Arial"/>
          <w:spacing w:val="-5"/>
          <w:szCs w:val="22"/>
        </w:rPr>
        <w:t>y</w:t>
      </w:r>
      <w:r w:rsidRPr="00C52991">
        <w:rPr>
          <w:rFonts w:cs="Arial"/>
          <w:spacing w:val="2"/>
          <w:szCs w:val="22"/>
        </w:rPr>
        <w:t>o</w:t>
      </w:r>
      <w:r w:rsidRPr="00C52991">
        <w:rPr>
          <w:rFonts w:cs="Arial"/>
          <w:szCs w:val="22"/>
        </w:rPr>
        <w:t>nu</w:t>
      </w:r>
      <w:proofErr w:type="spellEnd"/>
      <w:r w:rsidRPr="00C52991">
        <w:rPr>
          <w:rFonts w:cs="Arial"/>
          <w:szCs w:val="22"/>
        </w:rPr>
        <w:tab/>
        <w:t>TS EN 489</w:t>
      </w:r>
    </w:p>
    <w:p w14:paraId="6A8F684D" w14:textId="77777777" w:rsidR="005042FB" w:rsidRPr="00C52991" w:rsidRDefault="005042FB" w:rsidP="005042FB">
      <w:pPr>
        <w:widowControl w:val="0"/>
        <w:tabs>
          <w:tab w:val="left" w:pos="567"/>
        </w:tabs>
        <w:autoSpaceDE w:val="0"/>
        <w:autoSpaceDN w:val="0"/>
        <w:adjustRightInd w:val="0"/>
        <w:spacing w:before="1" w:line="240" w:lineRule="atLeast"/>
        <w:rPr>
          <w:rFonts w:cs="Arial"/>
          <w:szCs w:val="22"/>
        </w:rPr>
      </w:pPr>
    </w:p>
    <w:p w14:paraId="1AA13315"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pacing w:val="1"/>
          <w:sz w:val="22"/>
          <w:szCs w:val="22"/>
        </w:rPr>
        <w:t>S</w:t>
      </w:r>
      <w:r w:rsidRPr="00C52991">
        <w:rPr>
          <w:rFonts w:ascii="Arial" w:hAnsi="Arial" w:cs="Arial"/>
          <w:sz w:val="22"/>
          <w:szCs w:val="22"/>
        </w:rPr>
        <w:t>ı</w:t>
      </w:r>
      <w:r w:rsidRPr="00C52991">
        <w:rPr>
          <w:rFonts w:ascii="Arial" w:hAnsi="Arial" w:cs="Arial"/>
          <w:spacing w:val="-1"/>
          <w:sz w:val="22"/>
          <w:szCs w:val="22"/>
        </w:rPr>
        <w:t>h</w:t>
      </w:r>
      <w:r w:rsidRPr="00C52991">
        <w:rPr>
          <w:rFonts w:ascii="Arial" w:hAnsi="Arial" w:cs="Arial"/>
          <w:spacing w:val="1"/>
          <w:sz w:val="22"/>
          <w:szCs w:val="22"/>
        </w:rPr>
        <w:t>h</w:t>
      </w:r>
      <w:r w:rsidRPr="00C52991">
        <w:rPr>
          <w:rFonts w:ascii="Arial" w:hAnsi="Arial" w:cs="Arial"/>
          <w:sz w:val="22"/>
          <w:szCs w:val="22"/>
        </w:rPr>
        <w:t xml:space="preserve">i </w:t>
      </w:r>
      <w:proofErr w:type="spellStart"/>
      <w:r w:rsidRPr="00C52991">
        <w:rPr>
          <w:rFonts w:ascii="Arial" w:hAnsi="Arial" w:cs="Arial"/>
          <w:spacing w:val="1"/>
          <w:sz w:val="22"/>
          <w:szCs w:val="22"/>
        </w:rPr>
        <w:t>T</w:t>
      </w:r>
      <w:r w:rsidRPr="00C52991">
        <w:rPr>
          <w:rFonts w:ascii="Arial" w:hAnsi="Arial" w:cs="Arial"/>
          <w:spacing w:val="-1"/>
          <w:sz w:val="22"/>
          <w:szCs w:val="22"/>
        </w:rPr>
        <w:t>e</w:t>
      </w:r>
      <w:r w:rsidRPr="00C52991">
        <w:rPr>
          <w:rFonts w:ascii="Arial" w:hAnsi="Arial" w:cs="Arial"/>
          <w:sz w:val="22"/>
          <w:szCs w:val="22"/>
        </w:rPr>
        <w:t>si</w:t>
      </w:r>
      <w:r w:rsidRPr="00C52991">
        <w:rPr>
          <w:rFonts w:ascii="Arial" w:hAnsi="Arial" w:cs="Arial"/>
          <w:spacing w:val="1"/>
          <w:sz w:val="22"/>
          <w:szCs w:val="22"/>
        </w:rPr>
        <w:t>s</w:t>
      </w:r>
      <w:r w:rsidRPr="00C52991">
        <w:rPr>
          <w:rFonts w:ascii="Arial" w:hAnsi="Arial" w:cs="Arial"/>
          <w:sz w:val="22"/>
          <w:szCs w:val="22"/>
        </w:rPr>
        <w:t>atA</w:t>
      </w:r>
      <w:r w:rsidRPr="00C52991">
        <w:rPr>
          <w:rFonts w:ascii="Arial" w:hAnsi="Arial" w:cs="Arial"/>
          <w:spacing w:val="-1"/>
          <w:sz w:val="22"/>
          <w:szCs w:val="22"/>
        </w:rPr>
        <w:t>rm</w:t>
      </w:r>
      <w:r w:rsidRPr="00C52991">
        <w:rPr>
          <w:rFonts w:ascii="Arial" w:hAnsi="Arial" w:cs="Arial"/>
          <w:sz w:val="22"/>
          <w:szCs w:val="22"/>
        </w:rPr>
        <w:t>a</w:t>
      </w:r>
      <w:r w:rsidRPr="00C52991">
        <w:rPr>
          <w:rFonts w:ascii="Arial" w:hAnsi="Arial" w:cs="Arial"/>
          <w:spacing w:val="-1"/>
          <w:sz w:val="22"/>
          <w:szCs w:val="22"/>
        </w:rPr>
        <w:t>t</w:t>
      </w:r>
      <w:r w:rsidRPr="00C52991">
        <w:rPr>
          <w:rFonts w:ascii="Arial" w:hAnsi="Arial" w:cs="Arial"/>
          <w:spacing w:val="1"/>
          <w:sz w:val="22"/>
          <w:szCs w:val="22"/>
        </w:rPr>
        <w:t>ü</w:t>
      </w:r>
      <w:r w:rsidRPr="00C52991">
        <w:rPr>
          <w:rFonts w:ascii="Arial" w:hAnsi="Arial" w:cs="Arial"/>
          <w:spacing w:val="-1"/>
          <w:sz w:val="22"/>
          <w:szCs w:val="22"/>
        </w:rPr>
        <w:t>r</w:t>
      </w:r>
      <w:r w:rsidRPr="00C52991">
        <w:rPr>
          <w:rFonts w:ascii="Arial" w:hAnsi="Arial" w:cs="Arial"/>
          <w:sz w:val="22"/>
          <w:szCs w:val="22"/>
        </w:rPr>
        <w:t>le</w:t>
      </w:r>
      <w:r w:rsidRPr="00C52991">
        <w:rPr>
          <w:rFonts w:ascii="Arial" w:hAnsi="Arial" w:cs="Arial"/>
          <w:spacing w:val="-1"/>
          <w:sz w:val="22"/>
          <w:szCs w:val="22"/>
        </w:rPr>
        <w:t>r</w:t>
      </w:r>
      <w:r w:rsidRPr="00C52991">
        <w:rPr>
          <w:rFonts w:ascii="Arial" w:hAnsi="Arial" w:cs="Arial"/>
          <w:sz w:val="22"/>
          <w:szCs w:val="22"/>
        </w:rPr>
        <w:t>i</w:t>
      </w:r>
      <w:proofErr w:type="spellEnd"/>
      <w:r w:rsidRPr="00C52991">
        <w:rPr>
          <w:rFonts w:ascii="Arial" w:hAnsi="Arial" w:cs="Arial"/>
          <w:sz w:val="22"/>
          <w:szCs w:val="22"/>
        </w:rPr>
        <w:t xml:space="preserve"> </w:t>
      </w:r>
      <w:proofErr w:type="spellStart"/>
      <w:r w:rsidRPr="00C52991">
        <w:rPr>
          <w:rFonts w:ascii="Arial" w:hAnsi="Arial" w:cs="Arial"/>
          <w:sz w:val="22"/>
          <w:szCs w:val="22"/>
        </w:rPr>
        <w:t>Ve</w:t>
      </w:r>
      <w:r w:rsidRPr="00C52991">
        <w:rPr>
          <w:rFonts w:ascii="Arial" w:hAnsi="Arial" w:cs="Arial"/>
          <w:spacing w:val="1"/>
          <w:sz w:val="22"/>
          <w:szCs w:val="22"/>
        </w:rPr>
        <w:t>Sü</w:t>
      </w:r>
      <w:r w:rsidRPr="00C52991">
        <w:rPr>
          <w:rFonts w:ascii="Arial" w:hAnsi="Arial" w:cs="Arial"/>
          <w:spacing w:val="-1"/>
          <w:sz w:val="22"/>
          <w:szCs w:val="22"/>
        </w:rPr>
        <w:t>z</w:t>
      </w:r>
      <w:r w:rsidRPr="00C52991">
        <w:rPr>
          <w:rFonts w:ascii="Arial" w:hAnsi="Arial" w:cs="Arial"/>
          <w:sz w:val="22"/>
          <w:szCs w:val="22"/>
        </w:rPr>
        <w:t>g</w:t>
      </w:r>
      <w:r w:rsidRPr="00C52991">
        <w:rPr>
          <w:rFonts w:ascii="Arial" w:hAnsi="Arial" w:cs="Arial"/>
          <w:spacing w:val="1"/>
          <w:sz w:val="22"/>
          <w:szCs w:val="22"/>
        </w:rPr>
        <w:t>e</w:t>
      </w:r>
      <w:r w:rsidRPr="00C52991">
        <w:rPr>
          <w:rFonts w:ascii="Arial" w:hAnsi="Arial" w:cs="Arial"/>
          <w:spacing w:val="-1"/>
          <w:sz w:val="22"/>
          <w:szCs w:val="22"/>
        </w:rPr>
        <w:t>ç</w:t>
      </w:r>
      <w:r w:rsidRPr="00C52991">
        <w:rPr>
          <w:rFonts w:ascii="Arial" w:hAnsi="Arial" w:cs="Arial"/>
          <w:sz w:val="22"/>
          <w:szCs w:val="22"/>
        </w:rPr>
        <w:t>ler</w:t>
      </w:r>
      <w:proofErr w:type="spellEnd"/>
    </w:p>
    <w:p w14:paraId="35316FB1"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Vitrif</w:t>
      </w:r>
      <w:r w:rsidRPr="00C52991">
        <w:rPr>
          <w:rFonts w:cs="Arial"/>
          <w:spacing w:val="2"/>
          <w:szCs w:val="22"/>
        </w:rPr>
        <w:t>i</w:t>
      </w:r>
      <w:r w:rsidRPr="00C52991">
        <w:rPr>
          <w:rFonts w:cs="Arial"/>
          <w:spacing w:val="-5"/>
          <w:szCs w:val="22"/>
        </w:rPr>
        <w:t>y</w:t>
      </w:r>
      <w:r w:rsidRPr="00C52991">
        <w:rPr>
          <w:rFonts w:cs="Arial"/>
          <w:szCs w:val="22"/>
        </w:rPr>
        <w:t>e</w:t>
      </w:r>
      <w:r w:rsidRPr="00C52991">
        <w:rPr>
          <w:rFonts w:cs="Arial"/>
          <w:spacing w:val="1"/>
          <w:szCs w:val="22"/>
        </w:rPr>
        <w:t>Se</w:t>
      </w:r>
      <w:r w:rsidRPr="00C52991">
        <w:rPr>
          <w:rFonts w:cs="Arial"/>
          <w:szCs w:val="22"/>
        </w:rPr>
        <w:t>r</w:t>
      </w:r>
      <w:r w:rsidRPr="00C52991">
        <w:rPr>
          <w:rFonts w:cs="Arial"/>
          <w:spacing w:val="-2"/>
          <w:szCs w:val="22"/>
        </w:rPr>
        <w:t>a</w:t>
      </w:r>
      <w:r w:rsidRPr="00C52991">
        <w:rPr>
          <w:rFonts w:cs="Arial"/>
          <w:szCs w:val="22"/>
        </w:rPr>
        <w:t>m</w:t>
      </w:r>
      <w:r w:rsidRPr="00C52991">
        <w:rPr>
          <w:rFonts w:cs="Arial"/>
          <w:spacing w:val="1"/>
          <w:szCs w:val="22"/>
        </w:rPr>
        <w:t>i</w:t>
      </w:r>
      <w:r w:rsidRPr="00C52991">
        <w:rPr>
          <w:rFonts w:cs="Arial"/>
          <w:szCs w:val="22"/>
        </w:rPr>
        <w:t>k</w:t>
      </w:r>
      <w:proofErr w:type="spellEnd"/>
      <w:r w:rsidRPr="00C52991">
        <w:rPr>
          <w:rFonts w:cs="Arial"/>
          <w:szCs w:val="22"/>
        </w:rPr>
        <w:t xml:space="preserve"> Klo</w:t>
      </w:r>
      <w:r w:rsidRPr="00C52991">
        <w:rPr>
          <w:rFonts w:cs="Arial"/>
          <w:spacing w:val="1"/>
          <w:szCs w:val="22"/>
        </w:rPr>
        <w:t>z</w:t>
      </w:r>
      <w:r w:rsidRPr="00C52991">
        <w:rPr>
          <w:rFonts w:cs="Arial"/>
          <w:spacing w:val="-1"/>
          <w:szCs w:val="22"/>
        </w:rPr>
        <w:t>e</w:t>
      </w:r>
      <w:r w:rsidRPr="00C52991">
        <w:rPr>
          <w:rFonts w:cs="Arial"/>
          <w:szCs w:val="22"/>
        </w:rPr>
        <w:t>t</w:t>
      </w:r>
      <w:r w:rsidRPr="00C52991">
        <w:rPr>
          <w:rFonts w:cs="Arial"/>
          <w:spacing w:val="1"/>
          <w:szCs w:val="22"/>
        </w:rPr>
        <w:t>l</w:t>
      </w:r>
      <w:r w:rsidRPr="00C52991">
        <w:rPr>
          <w:rFonts w:cs="Arial"/>
          <w:spacing w:val="-1"/>
          <w:szCs w:val="22"/>
        </w:rPr>
        <w:t>e</w:t>
      </w:r>
      <w:r w:rsidRPr="00C52991">
        <w:rPr>
          <w:rFonts w:cs="Arial"/>
          <w:szCs w:val="22"/>
        </w:rPr>
        <w:t>r</w:t>
      </w:r>
      <w:r w:rsidRPr="00C52991">
        <w:rPr>
          <w:rFonts w:cs="Arial"/>
          <w:szCs w:val="22"/>
        </w:rPr>
        <w:tab/>
        <w:t>TS 800 EN997</w:t>
      </w:r>
    </w:p>
    <w:p w14:paraId="4496A295"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5"/>
          <w:szCs w:val="22"/>
        </w:rPr>
        <w:t>L</w:t>
      </w:r>
      <w:r w:rsidRPr="00C52991">
        <w:rPr>
          <w:rFonts w:cs="Arial"/>
          <w:spacing w:val="-1"/>
          <w:szCs w:val="22"/>
        </w:rPr>
        <w:t>a</w:t>
      </w:r>
      <w:r w:rsidRPr="00C52991">
        <w:rPr>
          <w:rFonts w:cs="Arial"/>
          <w:spacing w:val="2"/>
          <w:szCs w:val="22"/>
        </w:rPr>
        <w:t>v</w:t>
      </w:r>
      <w:r w:rsidRPr="00C52991">
        <w:rPr>
          <w:rFonts w:cs="Arial"/>
          <w:spacing w:val="-1"/>
          <w:szCs w:val="22"/>
        </w:rPr>
        <w:t>a</w:t>
      </w:r>
      <w:r w:rsidRPr="00C52991">
        <w:rPr>
          <w:rFonts w:cs="Arial"/>
          <w:szCs w:val="22"/>
        </w:rPr>
        <w:t>bolar</w:t>
      </w:r>
      <w:r w:rsidRPr="00C52991">
        <w:rPr>
          <w:rFonts w:cs="Arial"/>
          <w:szCs w:val="22"/>
        </w:rPr>
        <w:tab/>
        <w:t xml:space="preserve">TS 605 </w:t>
      </w:r>
    </w:p>
    <w:p w14:paraId="61E7FA54" w14:textId="77777777" w:rsidR="005042FB" w:rsidRPr="00C52991" w:rsidRDefault="005042FB" w:rsidP="005042FB">
      <w:pPr>
        <w:widowControl w:val="0"/>
        <w:tabs>
          <w:tab w:val="left" w:pos="567"/>
          <w:tab w:val="left" w:pos="5820"/>
        </w:tabs>
        <w:autoSpaceDE w:val="0"/>
        <w:autoSpaceDN w:val="0"/>
        <w:adjustRightInd w:val="0"/>
        <w:spacing w:line="240" w:lineRule="atLeast"/>
        <w:rPr>
          <w:rFonts w:cs="Arial"/>
          <w:szCs w:val="22"/>
        </w:rPr>
      </w:pPr>
      <w:r w:rsidRPr="00C52991">
        <w:rPr>
          <w:rFonts w:cs="Arial"/>
          <w:spacing w:val="1"/>
          <w:szCs w:val="22"/>
        </w:rPr>
        <w:t>(</w:t>
      </w:r>
      <w:proofErr w:type="spellStart"/>
      <w:r w:rsidRPr="00C52991">
        <w:rPr>
          <w:rFonts w:cs="Arial"/>
          <w:spacing w:val="-3"/>
          <w:szCs w:val="22"/>
        </w:rPr>
        <w:t>L</w:t>
      </w:r>
      <w:r w:rsidRPr="00C52991">
        <w:rPr>
          <w:rFonts w:cs="Arial"/>
          <w:spacing w:val="-1"/>
          <w:szCs w:val="22"/>
        </w:rPr>
        <w:t>a</w:t>
      </w:r>
      <w:r w:rsidRPr="00C52991">
        <w:rPr>
          <w:rFonts w:cs="Arial"/>
          <w:szCs w:val="22"/>
        </w:rPr>
        <w:t>bor</w:t>
      </w:r>
      <w:r w:rsidRPr="00C52991">
        <w:rPr>
          <w:rFonts w:cs="Arial"/>
          <w:spacing w:val="-2"/>
          <w:szCs w:val="22"/>
        </w:rPr>
        <w:t>a</w:t>
      </w:r>
      <w:r w:rsidRPr="00C52991">
        <w:rPr>
          <w:rFonts w:cs="Arial"/>
          <w:szCs w:val="22"/>
        </w:rPr>
        <w:t>t</w:t>
      </w:r>
      <w:r w:rsidRPr="00C52991">
        <w:rPr>
          <w:rFonts w:cs="Arial"/>
          <w:spacing w:val="3"/>
          <w:szCs w:val="22"/>
        </w:rPr>
        <w:t>u</w:t>
      </w:r>
      <w:r w:rsidRPr="00C52991">
        <w:rPr>
          <w:rFonts w:cs="Arial"/>
          <w:spacing w:val="-1"/>
          <w:szCs w:val="22"/>
        </w:rPr>
        <w:t>a</w:t>
      </w:r>
      <w:r w:rsidRPr="00C52991">
        <w:rPr>
          <w:rFonts w:cs="Arial"/>
          <w:szCs w:val="22"/>
        </w:rPr>
        <w:t>rl</w:t>
      </w:r>
      <w:r w:rsidRPr="00C52991">
        <w:rPr>
          <w:rFonts w:cs="Arial"/>
          <w:spacing w:val="-1"/>
          <w:szCs w:val="22"/>
        </w:rPr>
        <w:t>a</w:t>
      </w:r>
      <w:r w:rsidRPr="00C52991">
        <w:rPr>
          <w:rFonts w:cs="Arial"/>
          <w:szCs w:val="22"/>
        </w:rPr>
        <w:t>rİ</w:t>
      </w:r>
      <w:r w:rsidRPr="00C52991">
        <w:rPr>
          <w:rFonts w:cs="Arial"/>
          <w:spacing w:val="-1"/>
          <w:szCs w:val="22"/>
        </w:rPr>
        <w:t>ç</w:t>
      </w:r>
      <w:r w:rsidRPr="00C52991">
        <w:rPr>
          <w:rFonts w:cs="Arial"/>
          <w:szCs w:val="22"/>
        </w:rPr>
        <w:t>in</w:t>
      </w:r>
      <w:proofErr w:type="spellEnd"/>
      <w:r w:rsidRPr="00C52991">
        <w:rPr>
          <w:rFonts w:cs="Arial"/>
          <w:szCs w:val="22"/>
        </w:rPr>
        <w:t xml:space="preserve"> </w:t>
      </w:r>
      <w:r w:rsidRPr="00C52991">
        <w:rPr>
          <w:rFonts w:cs="Arial"/>
          <w:spacing w:val="1"/>
          <w:szCs w:val="22"/>
        </w:rPr>
        <w:t>T</w:t>
      </w:r>
      <w:r w:rsidRPr="00C52991">
        <w:rPr>
          <w:rFonts w:cs="Arial"/>
          <w:szCs w:val="22"/>
        </w:rPr>
        <w:t xml:space="preserve">S378/3 </w:t>
      </w:r>
      <w:r w:rsidRPr="00C52991">
        <w:rPr>
          <w:rFonts w:cs="Arial"/>
          <w:spacing w:val="-1"/>
          <w:szCs w:val="22"/>
        </w:rPr>
        <w:t>F</w:t>
      </w:r>
      <w:r w:rsidRPr="00C52991">
        <w:rPr>
          <w:rFonts w:cs="Arial"/>
          <w:spacing w:val="4"/>
          <w:szCs w:val="22"/>
        </w:rPr>
        <w:t>a</w:t>
      </w:r>
      <w:r w:rsidRPr="00C52991">
        <w:rPr>
          <w:rFonts w:cs="Arial"/>
          <w:spacing w:val="-5"/>
          <w:szCs w:val="22"/>
        </w:rPr>
        <w:t>y</w:t>
      </w:r>
      <w:r w:rsidRPr="00C52991">
        <w:rPr>
          <w:rFonts w:cs="Arial"/>
          <w:spacing w:val="-1"/>
          <w:szCs w:val="22"/>
        </w:rPr>
        <w:t>a</w:t>
      </w:r>
      <w:r w:rsidRPr="00C52991">
        <w:rPr>
          <w:rFonts w:cs="Arial"/>
          <w:szCs w:val="22"/>
        </w:rPr>
        <w:t xml:space="preserve">ns </w:t>
      </w:r>
      <w:proofErr w:type="spellStart"/>
      <w:r w:rsidRPr="00C52991">
        <w:rPr>
          <w:rFonts w:cs="Arial"/>
          <w:spacing w:val="1"/>
          <w:szCs w:val="22"/>
        </w:rPr>
        <w:t>C</w:t>
      </w:r>
      <w:r w:rsidRPr="00C52991">
        <w:rPr>
          <w:rFonts w:cs="Arial"/>
          <w:spacing w:val="-1"/>
          <w:szCs w:val="22"/>
        </w:rPr>
        <w:t>a</w:t>
      </w:r>
      <w:r w:rsidRPr="00C52991">
        <w:rPr>
          <w:rFonts w:cs="Arial"/>
          <w:szCs w:val="22"/>
        </w:rPr>
        <w:t>m</w:t>
      </w:r>
      <w:r w:rsidRPr="00C52991">
        <w:rPr>
          <w:rFonts w:cs="Arial"/>
          <w:spacing w:val="1"/>
          <w:szCs w:val="22"/>
        </w:rPr>
        <w:t>l</w:t>
      </w:r>
      <w:r w:rsidRPr="00C52991">
        <w:rPr>
          <w:rFonts w:cs="Arial"/>
          <w:spacing w:val="-1"/>
          <w:szCs w:val="22"/>
        </w:rPr>
        <w:t>a</w:t>
      </w:r>
      <w:r w:rsidRPr="00C52991">
        <w:rPr>
          <w:rFonts w:cs="Arial"/>
          <w:szCs w:val="22"/>
        </w:rPr>
        <w:t>nm</w:t>
      </w:r>
      <w:r w:rsidRPr="00C52991">
        <w:rPr>
          <w:rFonts w:cs="Arial"/>
          <w:spacing w:val="1"/>
          <w:szCs w:val="22"/>
        </w:rPr>
        <w:t>iş</w:t>
      </w:r>
      <w:r w:rsidRPr="00C52991">
        <w:rPr>
          <w:rFonts w:cs="Arial"/>
          <w:szCs w:val="22"/>
        </w:rPr>
        <w:t>Çin</w:t>
      </w:r>
      <w:r w:rsidRPr="00C52991">
        <w:rPr>
          <w:rFonts w:cs="Arial"/>
          <w:spacing w:val="1"/>
          <w:szCs w:val="22"/>
        </w:rPr>
        <w:t>i</w:t>
      </w:r>
      <w:proofErr w:type="spellEnd"/>
      <w:r w:rsidRPr="00C52991">
        <w:rPr>
          <w:rFonts w:cs="Arial"/>
          <w:szCs w:val="22"/>
        </w:rPr>
        <w:t>)</w:t>
      </w:r>
    </w:p>
    <w:p w14:paraId="1B7B5E4E"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zCs w:val="22"/>
        </w:rPr>
        <w:t>H</w:t>
      </w:r>
      <w:r w:rsidRPr="00C52991">
        <w:rPr>
          <w:rFonts w:cs="Arial"/>
          <w:spacing w:val="-1"/>
          <w:szCs w:val="22"/>
        </w:rPr>
        <w:t>e</w:t>
      </w:r>
      <w:r w:rsidRPr="00C52991">
        <w:rPr>
          <w:rFonts w:cs="Arial"/>
          <w:szCs w:val="22"/>
        </w:rPr>
        <w:t xml:space="preserve">lâ </w:t>
      </w:r>
      <w:r w:rsidRPr="00C52991">
        <w:rPr>
          <w:rFonts w:cs="Arial"/>
          <w:spacing w:val="-1"/>
          <w:szCs w:val="22"/>
        </w:rPr>
        <w:t>Y</w:t>
      </w:r>
      <w:r w:rsidRPr="00C52991">
        <w:rPr>
          <w:rFonts w:cs="Arial"/>
          <w:szCs w:val="22"/>
        </w:rPr>
        <w:t>ık</w:t>
      </w:r>
      <w:r w:rsidRPr="00C52991">
        <w:rPr>
          <w:rFonts w:cs="Arial"/>
          <w:spacing w:val="4"/>
          <w:szCs w:val="22"/>
        </w:rPr>
        <w:t>a</w:t>
      </w:r>
      <w:r w:rsidRPr="00C52991">
        <w:rPr>
          <w:rFonts w:cs="Arial"/>
          <w:spacing w:val="-5"/>
          <w:szCs w:val="22"/>
        </w:rPr>
        <w:t>y</w:t>
      </w:r>
      <w:r w:rsidRPr="00C52991">
        <w:rPr>
          <w:rFonts w:cs="Arial"/>
          <w:szCs w:val="22"/>
        </w:rPr>
        <w:t xml:space="preserve">ıcı </w:t>
      </w:r>
      <w:r w:rsidRPr="00C52991">
        <w:rPr>
          <w:rFonts w:cs="Arial"/>
          <w:spacing w:val="2"/>
          <w:szCs w:val="22"/>
        </w:rPr>
        <w:t>V</w:t>
      </w:r>
      <w:r w:rsidRPr="00C52991">
        <w:rPr>
          <w:rFonts w:cs="Arial"/>
          <w:spacing w:val="-1"/>
          <w:szCs w:val="22"/>
        </w:rPr>
        <w:t>a</w:t>
      </w:r>
      <w:r w:rsidRPr="00C52991">
        <w:rPr>
          <w:rFonts w:cs="Arial"/>
          <w:szCs w:val="22"/>
        </w:rPr>
        <w:t>n</w:t>
      </w:r>
      <w:r w:rsidRPr="00C52991">
        <w:rPr>
          <w:rFonts w:cs="Arial"/>
          <w:spacing w:val="-1"/>
          <w:szCs w:val="22"/>
        </w:rPr>
        <w:t>a</w:t>
      </w:r>
      <w:r w:rsidRPr="00C52991">
        <w:rPr>
          <w:rFonts w:cs="Arial"/>
          <w:szCs w:val="22"/>
        </w:rPr>
        <w:t>l</w:t>
      </w:r>
      <w:r w:rsidRPr="00C52991">
        <w:rPr>
          <w:rFonts w:cs="Arial"/>
          <w:spacing w:val="2"/>
          <w:szCs w:val="22"/>
        </w:rPr>
        <w:t>a</w:t>
      </w:r>
      <w:r w:rsidRPr="00C52991">
        <w:rPr>
          <w:rFonts w:cs="Arial"/>
          <w:szCs w:val="22"/>
        </w:rPr>
        <w:t>rı</w:t>
      </w:r>
      <w:r w:rsidRPr="00C52991">
        <w:rPr>
          <w:rFonts w:cs="Arial"/>
          <w:szCs w:val="22"/>
        </w:rPr>
        <w:tab/>
        <w:t>TS 366</w:t>
      </w:r>
    </w:p>
    <w:p w14:paraId="66DD9E7D"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proofErr w:type="spellStart"/>
      <w:r w:rsidRPr="00C52991">
        <w:rPr>
          <w:rFonts w:cs="Arial"/>
          <w:szCs w:val="22"/>
        </w:rPr>
        <w:t>DökmeD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proofErr w:type="spellEnd"/>
      <w:r w:rsidRPr="00C52991">
        <w:rPr>
          <w:rFonts w:cs="Arial"/>
          <w:szCs w:val="22"/>
        </w:rPr>
        <w:t xml:space="preserve"> </w:t>
      </w:r>
      <w:r w:rsidRPr="00C52991">
        <w:rPr>
          <w:rFonts w:cs="Arial"/>
          <w:spacing w:val="1"/>
          <w:szCs w:val="22"/>
        </w:rPr>
        <w:t>Y</w:t>
      </w:r>
      <w:r w:rsidRPr="00C52991">
        <w:rPr>
          <w:rFonts w:cs="Arial"/>
          <w:spacing w:val="-1"/>
          <w:szCs w:val="22"/>
        </w:rPr>
        <w:t>e</w:t>
      </w:r>
      <w:r w:rsidRPr="00C52991">
        <w:rPr>
          <w:rFonts w:cs="Arial"/>
          <w:szCs w:val="22"/>
        </w:rPr>
        <w:t>r Sü</w:t>
      </w:r>
      <w:r w:rsidRPr="00C52991">
        <w:rPr>
          <w:rFonts w:cs="Arial"/>
          <w:spacing w:val="1"/>
          <w:szCs w:val="22"/>
        </w:rPr>
        <w:t>z</w:t>
      </w:r>
      <w:r w:rsidRPr="00C52991">
        <w:rPr>
          <w:rFonts w:cs="Arial"/>
          <w:spacing w:val="-2"/>
          <w:szCs w:val="22"/>
        </w:rPr>
        <w:t>g</w:t>
      </w:r>
      <w:r w:rsidRPr="00C52991">
        <w:rPr>
          <w:rFonts w:cs="Arial"/>
          <w:spacing w:val="1"/>
          <w:szCs w:val="22"/>
        </w:rPr>
        <w:t>e</w:t>
      </w:r>
      <w:r w:rsidRPr="00C52991">
        <w:rPr>
          <w:rFonts w:cs="Arial"/>
          <w:spacing w:val="-1"/>
          <w:szCs w:val="22"/>
        </w:rPr>
        <w:t>ç</w:t>
      </w:r>
      <w:r w:rsidRPr="00C52991">
        <w:rPr>
          <w:rFonts w:cs="Arial"/>
          <w:szCs w:val="22"/>
        </w:rPr>
        <w:t>le</w:t>
      </w:r>
      <w:r w:rsidRPr="00C52991">
        <w:rPr>
          <w:rFonts w:cs="Arial"/>
          <w:spacing w:val="-1"/>
          <w:szCs w:val="22"/>
        </w:rPr>
        <w:t>r</w:t>
      </w:r>
      <w:r w:rsidRPr="00C52991">
        <w:rPr>
          <w:rFonts w:cs="Arial"/>
          <w:szCs w:val="22"/>
        </w:rPr>
        <w:t>i</w:t>
      </w:r>
      <w:r w:rsidRPr="00C52991">
        <w:rPr>
          <w:rFonts w:cs="Arial"/>
          <w:szCs w:val="22"/>
        </w:rPr>
        <w:tab/>
        <w:t>TS 327</w:t>
      </w:r>
    </w:p>
    <w:p w14:paraId="5F161E8A"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zCs w:val="22"/>
        </w:rPr>
      </w:pPr>
      <w:r w:rsidRPr="00C52991">
        <w:rPr>
          <w:rFonts w:cs="Arial"/>
          <w:spacing w:val="1"/>
          <w:szCs w:val="22"/>
        </w:rPr>
        <w:t>S</w:t>
      </w:r>
      <w:r w:rsidRPr="00C52991">
        <w:rPr>
          <w:rFonts w:cs="Arial"/>
          <w:szCs w:val="22"/>
        </w:rPr>
        <w:t xml:space="preserve">u </w:t>
      </w:r>
      <w:proofErr w:type="spellStart"/>
      <w:r w:rsidRPr="00C52991">
        <w:rPr>
          <w:rFonts w:cs="Arial"/>
          <w:szCs w:val="22"/>
        </w:rPr>
        <w:t>T</w:t>
      </w:r>
      <w:r w:rsidRPr="00C52991">
        <w:rPr>
          <w:rFonts w:cs="Arial"/>
          <w:spacing w:val="-1"/>
          <w:szCs w:val="22"/>
        </w:rPr>
        <w:t>e</w:t>
      </w:r>
      <w:r w:rsidRPr="00C52991">
        <w:rPr>
          <w:rFonts w:cs="Arial"/>
          <w:szCs w:val="22"/>
        </w:rPr>
        <w:t>si</w:t>
      </w:r>
      <w:r w:rsidRPr="00C52991">
        <w:rPr>
          <w:rFonts w:cs="Arial"/>
          <w:spacing w:val="1"/>
          <w:szCs w:val="22"/>
        </w:rPr>
        <w:t>s</w:t>
      </w:r>
      <w:r w:rsidRPr="00C52991">
        <w:rPr>
          <w:rFonts w:cs="Arial"/>
          <w:spacing w:val="-1"/>
          <w:szCs w:val="22"/>
        </w:rPr>
        <w:t>a</w:t>
      </w:r>
      <w:r w:rsidRPr="00C52991">
        <w:rPr>
          <w:rFonts w:cs="Arial"/>
          <w:szCs w:val="22"/>
        </w:rPr>
        <w:t>tıİ</w:t>
      </w:r>
      <w:r w:rsidRPr="00C52991">
        <w:rPr>
          <w:rFonts w:cs="Arial"/>
          <w:spacing w:val="-1"/>
          <w:szCs w:val="22"/>
        </w:rPr>
        <w:t>ç</w:t>
      </w:r>
      <w:r w:rsidRPr="00C52991">
        <w:rPr>
          <w:rFonts w:cs="Arial"/>
          <w:szCs w:val="22"/>
        </w:rPr>
        <w:t>in</w:t>
      </w:r>
      <w:proofErr w:type="spellEnd"/>
      <w:r w:rsidRPr="00C52991">
        <w:rPr>
          <w:rFonts w:cs="Arial"/>
          <w:szCs w:val="22"/>
        </w:rPr>
        <w:t xml:space="preserve"> </w:t>
      </w:r>
      <w:proofErr w:type="spellStart"/>
      <w:r w:rsidRPr="00C52991">
        <w:rPr>
          <w:rFonts w:cs="Arial"/>
          <w:spacing w:val="2"/>
          <w:szCs w:val="22"/>
        </w:rPr>
        <w:t>V</w:t>
      </w:r>
      <w:r w:rsidRPr="00C52991">
        <w:rPr>
          <w:rFonts w:cs="Arial"/>
          <w:spacing w:val="-1"/>
          <w:szCs w:val="22"/>
        </w:rPr>
        <w:t>a</w:t>
      </w:r>
      <w:r w:rsidRPr="00C52991">
        <w:rPr>
          <w:rFonts w:cs="Arial"/>
          <w:szCs w:val="22"/>
        </w:rPr>
        <w:t>naVeAks</w:t>
      </w:r>
      <w:r w:rsidRPr="00C52991">
        <w:rPr>
          <w:rFonts w:cs="Arial"/>
          <w:spacing w:val="-1"/>
          <w:szCs w:val="22"/>
        </w:rPr>
        <w:t>e</w:t>
      </w:r>
      <w:r w:rsidRPr="00C52991">
        <w:rPr>
          <w:rFonts w:cs="Arial"/>
          <w:szCs w:val="22"/>
        </w:rPr>
        <w:t>su</w:t>
      </w:r>
      <w:r w:rsidRPr="00C52991">
        <w:rPr>
          <w:rFonts w:cs="Arial"/>
          <w:spacing w:val="1"/>
          <w:szCs w:val="22"/>
        </w:rPr>
        <w:t>a</w:t>
      </w:r>
      <w:r w:rsidRPr="00C52991">
        <w:rPr>
          <w:rFonts w:cs="Arial"/>
          <w:szCs w:val="22"/>
        </w:rPr>
        <w:t>rl</w:t>
      </w:r>
      <w:r w:rsidRPr="00C52991">
        <w:rPr>
          <w:rFonts w:cs="Arial"/>
          <w:spacing w:val="-1"/>
          <w:szCs w:val="22"/>
        </w:rPr>
        <w:t>a</w:t>
      </w:r>
      <w:r w:rsidRPr="00C52991">
        <w:rPr>
          <w:rFonts w:cs="Arial"/>
          <w:szCs w:val="22"/>
        </w:rPr>
        <w:t>r</w:t>
      </w:r>
      <w:proofErr w:type="spellEnd"/>
      <w:r w:rsidRPr="00C52991">
        <w:rPr>
          <w:rFonts w:cs="Arial"/>
          <w:szCs w:val="22"/>
        </w:rPr>
        <w:tab/>
        <w:t>TS 15</w:t>
      </w:r>
    </w:p>
    <w:p w14:paraId="6E9E7B02"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Su Tesisatı İçin Küresel Vanalar</w:t>
      </w:r>
      <w:r w:rsidRPr="00C52991">
        <w:rPr>
          <w:rFonts w:cs="Arial"/>
          <w:spacing w:val="1"/>
          <w:szCs w:val="22"/>
        </w:rPr>
        <w:tab/>
        <w:t>TS 3148</w:t>
      </w:r>
    </w:p>
    <w:p w14:paraId="50E1E4A0"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Kol Kumandalı Kelebek Vana</w:t>
      </w:r>
      <w:r w:rsidRPr="00C52991">
        <w:rPr>
          <w:rFonts w:cs="Arial"/>
          <w:spacing w:val="1"/>
          <w:szCs w:val="22"/>
        </w:rPr>
        <w:tab/>
        <w:t>TS EN 593</w:t>
      </w:r>
    </w:p>
    <w:p w14:paraId="050CB35B"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 xml:space="preserve">Gömme Anahtar Tip </w:t>
      </w:r>
      <w:proofErr w:type="spellStart"/>
      <w:r w:rsidRPr="00C52991">
        <w:rPr>
          <w:rFonts w:cs="Arial"/>
          <w:spacing w:val="1"/>
          <w:szCs w:val="22"/>
        </w:rPr>
        <w:t>Pürjör</w:t>
      </w:r>
      <w:proofErr w:type="spellEnd"/>
      <w:r w:rsidRPr="00C52991">
        <w:rPr>
          <w:rFonts w:cs="Arial"/>
          <w:spacing w:val="1"/>
          <w:szCs w:val="22"/>
        </w:rPr>
        <w:tab/>
        <w:t>TS 579/4</w:t>
      </w:r>
    </w:p>
    <w:p w14:paraId="53496CBE"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Bataryalar</w:t>
      </w:r>
      <w:r w:rsidRPr="00C52991">
        <w:rPr>
          <w:rFonts w:cs="Arial"/>
          <w:spacing w:val="1"/>
          <w:szCs w:val="22"/>
        </w:rPr>
        <w:tab/>
        <w:t>TS EN 200</w:t>
      </w:r>
    </w:p>
    <w:p w14:paraId="42DDA830"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Lavabo Sifonu</w:t>
      </w:r>
      <w:r w:rsidRPr="00C52991">
        <w:rPr>
          <w:rFonts w:cs="Arial"/>
          <w:spacing w:val="1"/>
          <w:szCs w:val="22"/>
        </w:rPr>
        <w:tab/>
        <w:t>TS EN 274</w:t>
      </w:r>
    </w:p>
    <w:p w14:paraId="4C8A1A3F"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Geri Tepmeli (Çek Valflar)</w:t>
      </w:r>
      <w:r w:rsidRPr="00C52991">
        <w:rPr>
          <w:rFonts w:cs="Arial"/>
          <w:spacing w:val="1"/>
          <w:szCs w:val="22"/>
        </w:rPr>
        <w:tab/>
      </w:r>
      <w:proofErr w:type="gramStart"/>
      <w:r w:rsidRPr="00C52991">
        <w:rPr>
          <w:rFonts w:cs="Arial"/>
          <w:spacing w:val="1"/>
          <w:szCs w:val="22"/>
        </w:rPr>
        <w:t>TS  EN</w:t>
      </w:r>
      <w:proofErr w:type="gramEnd"/>
      <w:r w:rsidRPr="00C52991">
        <w:rPr>
          <w:rFonts w:cs="Arial"/>
          <w:spacing w:val="1"/>
          <w:szCs w:val="22"/>
        </w:rPr>
        <w:t xml:space="preserve"> 1074</w:t>
      </w:r>
    </w:p>
    <w:p w14:paraId="691DB06F"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Su Isıtıcıları</w:t>
      </w:r>
      <w:r w:rsidRPr="00C52991">
        <w:rPr>
          <w:rFonts w:cs="Arial"/>
          <w:spacing w:val="1"/>
          <w:szCs w:val="22"/>
        </w:rPr>
        <w:tab/>
        <w:t>TS 736</w:t>
      </w:r>
    </w:p>
    <w:p w14:paraId="33069274" w14:textId="77777777" w:rsidR="005042FB" w:rsidRPr="00C52991" w:rsidRDefault="005042FB" w:rsidP="002E721C">
      <w:pPr>
        <w:pStyle w:val="ListeParagraf"/>
        <w:widowControl w:val="0"/>
        <w:numPr>
          <w:ilvl w:val="0"/>
          <w:numId w:val="32"/>
        </w:numPr>
        <w:tabs>
          <w:tab w:val="left" w:pos="567"/>
          <w:tab w:val="left" w:pos="5820"/>
        </w:tabs>
        <w:autoSpaceDE w:val="0"/>
        <w:autoSpaceDN w:val="0"/>
        <w:adjustRightInd w:val="0"/>
        <w:spacing w:before="0" w:after="0" w:line="240" w:lineRule="atLeast"/>
        <w:ind w:left="0" w:firstLine="0"/>
        <w:contextualSpacing/>
        <w:rPr>
          <w:rFonts w:cs="Arial"/>
          <w:spacing w:val="1"/>
          <w:szCs w:val="22"/>
        </w:rPr>
      </w:pPr>
      <w:r w:rsidRPr="00C52991">
        <w:rPr>
          <w:rFonts w:cs="Arial"/>
          <w:spacing w:val="1"/>
          <w:szCs w:val="22"/>
        </w:rPr>
        <w:t>Eviyeler</w:t>
      </w:r>
      <w:r w:rsidRPr="00C52991">
        <w:rPr>
          <w:rFonts w:cs="Arial"/>
          <w:spacing w:val="1"/>
          <w:szCs w:val="22"/>
        </w:rPr>
        <w:tab/>
        <w:t>TS EN 13310</w:t>
      </w:r>
    </w:p>
    <w:p w14:paraId="1E2D36D9" w14:textId="77777777" w:rsidR="005042FB" w:rsidRPr="00C52991" w:rsidRDefault="005042FB" w:rsidP="005042FB">
      <w:pPr>
        <w:widowControl w:val="0"/>
        <w:autoSpaceDE w:val="0"/>
        <w:autoSpaceDN w:val="0"/>
        <w:adjustRightInd w:val="0"/>
        <w:spacing w:before="1" w:line="240" w:lineRule="atLeast"/>
        <w:rPr>
          <w:rFonts w:cs="Arial"/>
          <w:szCs w:val="22"/>
        </w:rPr>
      </w:pPr>
    </w:p>
    <w:p w14:paraId="479DD9FB" w14:textId="77777777" w:rsidR="005042FB" w:rsidRPr="00657820" w:rsidRDefault="005042FB" w:rsidP="00657820">
      <w:pPr>
        <w:pStyle w:val="4BalkStili"/>
        <w:spacing w:line="240" w:lineRule="atLeast"/>
        <w:rPr>
          <w:rFonts w:ascii="Arial" w:hAnsi="Arial" w:cs="Arial"/>
          <w:sz w:val="22"/>
          <w:szCs w:val="22"/>
        </w:rPr>
      </w:pPr>
      <w:r w:rsidRPr="00C52991">
        <w:rPr>
          <w:rFonts w:ascii="Arial" w:hAnsi="Arial" w:cs="Arial"/>
          <w:sz w:val="22"/>
          <w:szCs w:val="22"/>
        </w:rPr>
        <w:lastRenderedPageBreak/>
        <w:t>Bo</w:t>
      </w:r>
      <w:r w:rsidRPr="00C52991">
        <w:rPr>
          <w:rFonts w:ascii="Arial" w:hAnsi="Arial" w:cs="Arial"/>
          <w:spacing w:val="-1"/>
          <w:sz w:val="22"/>
          <w:szCs w:val="22"/>
        </w:rPr>
        <w:t>r</w:t>
      </w:r>
      <w:r w:rsidRPr="00C52991">
        <w:rPr>
          <w:rFonts w:ascii="Arial" w:hAnsi="Arial" w:cs="Arial"/>
          <w:spacing w:val="1"/>
          <w:sz w:val="22"/>
          <w:szCs w:val="22"/>
        </w:rPr>
        <w:t>u</w:t>
      </w:r>
      <w:r w:rsidRPr="00C52991">
        <w:rPr>
          <w:rFonts w:ascii="Arial" w:hAnsi="Arial" w:cs="Arial"/>
          <w:sz w:val="22"/>
          <w:szCs w:val="22"/>
        </w:rPr>
        <w:t xml:space="preserve">lar </w:t>
      </w:r>
      <w:proofErr w:type="spellStart"/>
      <w:r w:rsidRPr="00C52991">
        <w:rPr>
          <w:rFonts w:ascii="Arial" w:hAnsi="Arial" w:cs="Arial"/>
          <w:sz w:val="22"/>
          <w:szCs w:val="22"/>
        </w:rPr>
        <w:t>Ek</w:t>
      </w:r>
      <w:r w:rsidRPr="00C52991">
        <w:rPr>
          <w:rFonts w:ascii="Arial" w:hAnsi="Arial" w:cs="Arial"/>
          <w:spacing w:val="-3"/>
          <w:sz w:val="22"/>
          <w:szCs w:val="22"/>
        </w:rPr>
        <w:t>P</w:t>
      </w:r>
      <w:r w:rsidRPr="00C52991">
        <w:rPr>
          <w:rFonts w:ascii="Arial" w:hAnsi="Arial" w:cs="Arial"/>
          <w:sz w:val="22"/>
          <w:szCs w:val="22"/>
        </w:rPr>
        <w:t>a</w:t>
      </w:r>
      <w:r w:rsidRPr="00C52991">
        <w:rPr>
          <w:rFonts w:ascii="Arial" w:hAnsi="Arial" w:cs="Arial"/>
          <w:spacing w:val="-1"/>
          <w:sz w:val="22"/>
          <w:szCs w:val="22"/>
        </w:rPr>
        <w:t>rç</w:t>
      </w:r>
      <w:r w:rsidRPr="00C52991">
        <w:rPr>
          <w:rFonts w:ascii="Arial" w:hAnsi="Arial" w:cs="Arial"/>
          <w:spacing w:val="2"/>
          <w:sz w:val="22"/>
          <w:szCs w:val="22"/>
        </w:rPr>
        <w:t>a</w:t>
      </w:r>
      <w:r w:rsidRPr="00C52991">
        <w:rPr>
          <w:rFonts w:ascii="Arial" w:hAnsi="Arial" w:cs="Arial"/>
          <w:sz w:val="22"/>
          <w:szCs w:val="22"/>
        </w:rPr>
        <w:t>ları</w:t>
      </w:r>
      <w:proofErr w:type="spellEnd"/>
      <w:r w:rsidRPr="00C52991">
        <w:rPr>
          <w:rFonts w:ascii="Arial" w:hAnsi="Arial" w:cs="Arial"/>
          <w:sz w:val="22"/>
          <w:szCs w:val="22"/>
        </w:rPr>
        <w:t xml:space="preserve"> </w:t>
      </w:r>
      <w:proofErr w:type="spellStart"/>
      <w:r w:rsidRPr="00C52991">
        <w:rPr>
          <w:rFonts w:ascii="Arial" w:hAnsi="Arial" w:cs="Arial"/>
          <w:sz w:val="22"/>
          <w:szCs w:val="22"/>
        </w:rPr>
        <w:t>VeBağla</w:t>
      </w:r>
      <w:r w:rsidRPr="00C52991">
        <w:rPr>
          <w:rFonts w:ascii="Arial" w:hAnsi="Arial" w:cs="Arial"/>
          <w:spacing w:val="1"/>
          <w:sz w:val="22"/>
          <w:szCs w:val="22"/>
        </w:rPr>
        <w:t>n</w:t>
      </w:r>
      <w:r w:rsidRPr="00C52991">
        <w:rPr>
          <w:rFonts w:ascii="Arial" w:hAnsi="Arial" w:cs="Arial"/>
          <w:sz w:val="22"/>
          <w:szCs w:val="22"/>
        </w:rPr>
        <w:t>tılar</w:t>
      </w:r>
      <w:proofErr w:type="spellEnd"/>
    </w:p>
    <w:p w14:paraId="0DC0400A" w14:textId="77777777" w:rsidR="005042FB" w:rsidRPr="00C52991" w:rsidRDefault="005042FB" w:rsidP="002E721C">
      <w:pPr>
        <w:pStyle w:val="ListeParagraf"/>
        <w:widowControl w:val="0"/>
        <w:numPr>
          <w:ilvl w:val="0"/>
          <w:numId w:val="25"/>
        </w:numPr>
        <w:autoSpaceDE w:val="0"/>
        <w:autoSpaceDN w:val="0"/>
        <w:adjustRightInd w:val="0"/>
        <w:spacing w:before="0" w:after="0" w:line="240" w:lineRule="atLeast"/>
        <w:ind w:right="7793"/>
        <w:rPr>
          <w:rFonts w:cs="Arial"/>
          <w:szCs w:val="22"/>
        </w:rPr>
      </w:pPr>
      <w:r w:rsidRPr="00C52991">
        <w:rPr>
          <w:rFonts w:cs="Arial"/>
          <w:b/>
          <w:bCs/>
          <w:szCs w:val="22"/>
        </w:rPr>
        <w:t>Bo</w:t>
      </w:r>
      <w:r w:rsidRPr="00C52991">
        <w:rPr>
          <w:rFonts w:cs="Arial"/>
          <w:b/>
          <w:bCs/>
          <w:spacing w:val="-1"/>
          <w:szCs w:val="22"/>
        </w:rPr>
        <w:t>r</w:t>
      </w:r>
      <w:r w:rsidRPr="00C52991">
        <w:rPr>
          <w:rFonts w:cs="Arial"/>
          <w:b/>
          <w:bCs/>
          <w:spacing w:val="1"/>
          <w:szCs w:val="22"/>
        </w:rPr>
        <w:t>u</w:t>
      </w:r>
      <w:r w:rsidRPr="00C52991">
        <w:rPr>
          <w:rFonts w:cs="Arial"/>
          <w:b/>
          <w:bCs/>
          <w:szCs w:val="22"/>
        </w:rPr>
        <w:t>lar</w:t>
      </w:r>
    </w:p>
    <w:p w14:paraId="2365688C"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Yapıya gelen su borusu ve yapı içindeki yer altı su boruları 10 </w:t>
      </w:r>
      <w:proofErr w:type="spellStart"/>
      <w:r w:rsidRPr="00C52991">
        <w:rPr>
          <w:rFonts w:cs="Arial"/>
          <w:szCs w:val="22"/>
        </w:rPr>
        <w:t>Atü‟ye</w:t>
      </w:r>
      <w:proofErr w:type="spellEnd"/>
      <w:r w:rsidRPr="00C52991">
        <w:rPr>
          <w:rFonts w:cs="Arial"/>
          <w:szCs w:val="22"/>
        </w:rPr>
        <w:t xml:space="preserve"> dayanıklı PE içme suyu borusu olacaktır. Su bağlantı borusu, en alçak döşeme kotundan 15 cm. yukarıya veya yapının iç kısmından yapı dışına 2m den az olmayacak bir noktaya uzanacaktır. Bina içindeki ana kolonlardaki borular TS EN 10255 galvaniz çelik olacaktır. Katlardaki ıslak hacimlerdeki soğuk, sıcak su borular PPRC boru olacaktır. Doldurma veya kapama vanasıyla armatürler arasındaki borular projede gösterildiği şekilde olacaktır.</w:t>
      </w:r>
    </w:p>
    <w:p w14:paraId="04687D15"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Yıkılan binalar ile ilgili tesisat bağlantı boruları, boru cinsine ve çapına uygun kör tapa/kör flanş ile körlenecektir. 1” ve üzerindeki borularda kör flanş kullanılacaktır. Açığa çıkan tüm borular kesilerek sökülecektir.</w:t>
      </w:r>
    </w:p>
    <w:p w14:paraId="37934747" w14:textId="77777777" w:rsidR="005042FB" w:rsidRPr="00C52991" w:rsidRDefault="005042FB" w:rsidP="005042FB">
      <w:pPr>
        <w:widowControl w:val="0"/>
        <w:autoSpaceDE w:val="0"/>
        <w:autoSpaceDN w:val="0"/>
        <w:adjustRightInd w:val="0"/>
        <w:spacing w:line="240" w:lineRule="atLeast"/>
        <w:ind w:right="73"/>
        <w:rPr>
          <w:rFonts w:cs="Arial"/>
          <w:szCs w:val="22"/>
        </w:rPr>
      </w:pPr>
    </w:p>
    <w:p w14:paraId="28222E8F" w14:textId="77777777" w:rsidR="005042FB" w:rsidRPr="00C52991" w:rsidRDefault="005042FB" w:rsidP="005042FB">
      <w:pPr>
        <w:widowControl w:val="0"/>
        <w:autoSpaceDE w:val="0"/>
        <w:autoSpaceDN w:val="0"/>
        <w:adjustRightInd w:val="0"/>
        <w:spacing w:line="240" w:lineRule="atLeast"/>
        <w:ind w:right="73"/>
        <w:rPr>
          <w:rFonts w:cs="Arial"/>
          <w:b/>
          <w:bCs/>
          <w:szCs w:val="22"/>
        </w:rPr>
      </w:pPr>
      <w:r w:rsidRPr="00C52991">
        <w:rPr>
          <w:rFonts w:cs="Arial"/>
          <w:b/>
          <w:bCs/>
          <w:szCs w:val="22"/>
        </w:rPr>
        <w:t xml:space="preserve">a.1) Yağmur boruları: </w:t>
      </w:r>
    </w:p>
    <w:p w14:paraId="4260ED87"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Yağmur iniş boruları </w:t>
      </w:r>
      <w:r w:rsidR="00D90D08">
        <w:rPr>
          <w:rFonts w:cs="Arial"/>
          <w:szCs w:val="22"/>
        </w:rPr>
        <w:t xml:space="preserve">galvaniz </w:t>
      </w:r>
      <w:proofErr w:type="gramStart"/>
      <w:r w:rsidR="00D90D08">
        <w:rPr>
          <w:rFonts w:cs="Arial"/>
          <w:szCs w:val="22"/>
        </w:rPr>
        <w:t xml:space="preserve">boru </w:t>
      </w:r>
      <w:r w:rsidRPr="00C52991">
        <w:rPr>
          <w:rFonts w:cs="Arial"/>
          <w:szCs w:val="22"/>
        </w:rPr>
        <w:t xml:space="preserve"> projede</w:t>
      </w:r>
      <w:proofErr w:type="gramEnd"/>
      <w:r w:rsidRPr="00C52991">
        <w:rPr>
          <w:rFonts w:cs="Arial"/>
          <w:szCs w:val="22"/>
        </w:rPr>
        <w:t xml:space="preserve"> belirtildiği </w:t>
      </w:r>
      <w:proofErr w:type="spellStart"/>
      <w:r w:rsidRPr="00C52991">
        <w:rPr>
          <w:rFonts w:cs="Arial"/>
          <w:szCs w:val="22"/>
        </w:rPr>
        <w:t>çaptaolacak</w:t>
      </w:r>
      <w:proofErr w:type="spellEnd"/>
      <w:r w:rsidRPr="00C52991">
        <w:rPr>
          <w:rFonts w:cs="Arial"/>
          <w:szCs w:val="22"/>
        </w:rPr>
        <w:t xml:space="preserve"> her 1500mm de bir kelepçe ile bina dış duvarına bağlanacaktır. Üst tarafına yaprak ve toz tutucu özel plastik süzgeç konulacaktır. </w:t>
      </w:r>
    </w:p>
    <w:p w14:paraId="1B853C1F" w14:textId="77777777" w:rsidR="005042FB" w:rsidRPr="00C52991" w:rsidRDefault="005042FB" w:rsidP="005042FB">
      <w:pPr>
        <w:widowControl w:val="0"/>
        <w:autoSpaceDE w:val="0"/>
        <w:autoSpaceDN w:val="0"/>
        <w:adjustRightInd w:val="0"/>
        <w:spacing w:before="1" w:line="240" w:lineRule="atLeast"/>
        <w:rPr>
          <w:rFonts w:cs="Arial"/>
          <w:b/>
          <w:bCs/>
          <w:szCs w:val="22"/>
        </w:rPr>
      </w:pPr>
    </w:p>
    <w:p w14:paraId="61603033" w14:textId="77777777" w:rsidR="005042FB" w:rsidRPr="00C52991" w:rsidRDefault="005042FB" w:rsidP="002E721C">
      <w:pPr>
        <w:pStyle w:val="ListeParagraf"/>
        <w:widowControl w:val="0"/>
        <w:numPr>
          <w:ilvl w:val="0"/>
          <w:numId w:val="25"/>
        </w:numPr>
        <w:autoSpaceDE w:val="0"/>
        <w:autoSpaceDN w:val="0"/>
        <w:adjustRightInd w:val="0"/>
        <w:spacing w:before="0" w:after="0" w:line="240" w:lineRule="atLeast"/>
        <w:ind w:right="7282"/>
        <w:rPr>
          <w:rFonts w:cs="Arial"/>
          <w:szCs w:val="22"/>
        </w:rPr>
      </w:pPr>
      <w:proofErr w:type="spellStart"/>
      <w:r w:rsidRPr="00C52991">
        <w:rPr>
          <w:rFonts w:cs="Arial"/>
          <w:b/>
          <w:bCs/>
          <w:szCs w:val="22"/>
        </w:rPr>
        <w:t>Ek</w:t>
      </w:r>
      <w:r w:rsidRPr="00C52991">
        <w:rPr>
          <w:rFonts w:cs="Arial"/>
          <w:b/>
          <w:bCs/>
          <w:spacing w:val="-3"/>
          <w:szCs w:val="22"/>
        </w:rPr>
        <w:t>P</w:t>
      </w:r>
      <w:r w:rsidRPr="00C52991">
        <w:rPr>
          <w:rFonts w:cs="Arial"/>
          <w:b/>
          <w:bCs/>
          <w:szCs w:val="22"/>
        </w:rPr>
        <w:t>a</w:t>
      </w:r>
      <w:r w:rsidRPr="00C52991">
        <w:rPr>
          <w:rFonts w:cs="Arial"/>
          <w:b/>
          <w:bCs/>
          <w:spacing w:val="-1"/>
          <w:szCs w:val="22"/>
        </w:rPr>
        <w:t>rç</w:t>
      </w:r>
      <w:r w:rsidRPr="00C52991">
        <w:rPr>
          <w:rFonts w:cs="Arial"/>
          <w:b/>
          <w:bCs/>
          <w:szCs w:val="22"/>
        </w:rPr>
        <w:t>aları</w:t>
      </w:r>
      <w:proofErr w:type="spellEnd"/>
    </w:p>
    <w:p w14:paraId="4226048C"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Bütün boruların ek parçaları kendi cinslerinden olacaktır. PE ve PPRC boru ekleme işlemleri ilgili standartlar gereği olması gereken birleştirme yöntemine göre alın kaynağı ve/veya füzyon kaynak sistemi ile yapılacaktır. Alın kaynağı yöntemi ile birleştirme 5mm et kalınlığı ve üzerindeki borularda uygulanacaktır. Polipropilen boru (PPRC) ekleme parçaları TS EN ISO 15874-3‟ e uygun olacaktır.</w:t>
      </w:r>
    </w:p>
    <w:p w14:paraId="4789378A"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Galvanizli çelik boruların ekleme parçaları TS 11 EN 10242‟ ye uygun en az 2,65 mm. et kalınlığında, daldırma galvanizli çelik malzemeden </w:t>
      </w:r>
      <w:proofErr w:type="spellStart"/>
      <w:r w:rsidRPr="00C52991">
        <w:rPr>
          <w:rFonts w:cs="Arial"/>
          <w:szCs w:val="22"/>
        </w:rPr>
        <w:t>yapılmiş</w:t>
      </w:r>
      <w:proofErr w:type="spellEnd"/>
      <w:r w:rsidRPr="00C52991">
        <w:rPr>
          <w:rFonts w:cs="Arial"/>
          <w:szCs w:val="22"/>
        </w:rPr>
        <w:t xml:space="preserve"> olacaktır.</w:t>
      </w:r>
    </w:p>
    <w:p w14:paraId="76248A50" w14:textId="77777777" w:rsidR="005042FB" w:rsidRPr="00C52991" w:rsidRDefault="005042FB" w:rsidP="005042FB">
      <w:pPr>
        <w:widowControl w:val="0"/>
        <w:autoSpaceDE w:val="0"/>
        <w:autoSpaceDN w:val="0"/>
        <w:adjustRightInd w:val="0"/>
        <w:spacing w:line="240" w:lineRule="atLeast"/>
        <w:rPr>
          <w:rFonts w:cs="Arial"/>
          <w:szCs w:val="22"/>
        </w:rPr>
      </w:pPr>
    </w:p>
    <w:p w14:paraId="72DB0F74" w14:textId="77777777" w:rsidR="005042FB" w:rsidRPr="00C52991" w:rsidRDefault="005042FB" w:rsidP="002E721C">
      <w:pPr>
        <w:pStyle w:val="ListeParagraf"/>
        <w:widowControl w:val="0"/>
        <w:numPr>
          <w:ilvl w:val="0"/>
          <w:numId w:val="25"/>
        </w:numPr>
        <w:autoSpaceDE w:val="0"/>
        <w:autoSpaceDN w:val="0"/>
        <w:adjustRightInd w:val="0"/>
        <w:spacing w:before="29" w:after="0" w:line="240" w:lineRule="atLeast"/>
        <w:ind w:right="7269"/>
        <w:rPr>
          <w:rFonts w:cs="Arial"/>
          <w:szCs w:val="22"/>
        </w:rPr>
      </w:pPr>
      <w:r w:rsidRPr="00C52991">
        <w:rPr>
          <w:rFonts w:cs="Arial"/>
          <w:b/>
          <w:bCs/>
          <w:spacing w:val="-2"/>
          <w:szCs w:val="22"/>
        </w:rPr>
        <w:t>M</w:t>
      </w:r>
      <w:r w:rsidRPr="00C52991">
        <w:rPr>
          <w:rFonts w:cs="Arial"/>
          <w:b/>
          <w:bCs/>
          <w:szCs w:val="22"/>
        </w:rPr>
        <w:t>o</w:t>
      </w:r>
      <w:r w:rsidRPr="00C52991">
        <w:rPr>
          <w:rFonts w:cs="Arial"/>
          <w:b/>
          <w:bCs/>
          <w:spacing w:val="1"/>
          <w:szCs w:val="22"/>
        </w:rPr>
        <w:t>n</w:t>
      </w:r>
      <w:r w:rsidRPr="00C52991">
        <w:rPr>
          <w:rFonts w:cs="Arial"/>
          <w:b/>
          <w:bCs/>
          <w:szCs w:val="22"/>
        </w:rPr>
        <w:t>taj</w:t>
      </w:r>
      <w:r w:rsidRPr="00C52991">
        <w:rPr>
          <w:rFonts w:cs="Arial"/>
          <w:b/>
          <w:bCs/>
          <w:spacing w:val="-1"/>
          <w:szCs w:val="22"/>
        </w:rPr>
        <w:t xml:space="preserve"> İ</w:t>
      </w:r>
      <w:r w:rsidRPr="00C52991">
        <w:rPr>
          <w:rFonts w:cs="Arial"/>
          <w:szCs w:val="22"/>
        </w:rPr>
        <w:t>şl</w:t>
      </w:r>
      <w:r w:rsidRPr="00C52991">
        <w:rPr>
          <w:rFonts w:cs="Arial"/>
          <w:b/>
          <w:bCs/>
          <w:spacing w:val="1"/>
          <w:szCs w:val="22"/>
        </w:rPr>
        <w:t>e</w:t>
      </w:r>
      <w:r w:rsidRPr="00C52991">
        <w:rPr>
          <w:rFonts w:cs="Arial"/>
          <w:b/>
          <w:bCs/>
          <w:spacing w:val="-1"/>
          <w:szCs w:val="22"/>
        </w:rPr>
        <w:t>r</w:t>
      </w:r>
      <w:r w:rsidRPr="00C52991">
        <w:rPr>
          <w:rFonts w:cs="Arial"/>
          <w:b/>
          <w:bCs/>
          <w:szCs w:val="22"/>
        </w:rPr>
        <w:t>i</w:t>
      </w:r>
    </w:p>
    <w:p w14:paraId="58ECC0A9"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Bütün dış tesisat boru hatları don seviyesinin altında döşenecektir. Borular, tüm armatürlere ve ekipmana küresel vanadan sonra dağıtılacaktır. Sıcak su ve soğuk su boru sistemi, boşaltma yapabilecek biçimde monte edilecektir. Kanal içindeki borular izole edilecek ve suya karşı korunacaktır.</w:t>
      </w:r>
    </w:p>
    <w:p w14:paraId="0DA8066A"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Borular binadaki ölçülere hassasiyetle uygun şekilde Yüklenici tarafından kesilecek ve borular zorlanmadan ve yaylanmadan montajı sağlanacaktır. Binanın yapısal elemanlarının zayıflatılmamasına dikkat edilecektir. Aksi belirtilmedikçe, zemin üstündeki borular bina çizgisine paralel olarak döşenecektir. Ana servis hatlarından alınacak branşmanlar, inşaatın </w:t>
      </w:r>
      <w:proofErr w:type="gramStart"/>
      <w:r w:rsidRPr="00C52991">
        <w:rPr>
          <w:rFonts w:cs="Arial"/>
          <w:szCs w:val="22"/>
        </w:rPr>
        <w:t>veya  montajın</w:t>
      </w:r>
      <w:proofErr w:type="gramEnd"/>
      <w:r w:rsidRPr="00C52991">
        <w:rPr>
          <w:rFonts w:cs="Arial"/>
          <w:szCs w:val="22"/>
        </w:rPr>
        <w:t xml:space="preserve">  gereğine göre atlama parçaları kullanılarak ana hattın üst veya yan kısmından bağlanabilecektir.</w:t>
      </w:r>
    </w:p>
    <w:p w14:paraId="020ABD05"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Bütün sıhhi tesisat taşıyıcı konsollar, dişli çubuk ve köşebentler galvanizli olacak, dübel ve lastikli kelepçe kullanılacaktır.</w:t>
      </w:r>
    </w:p>
    <w:p w14:paraId="7102183E"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Boru çaplarındaki değişimler redüksiyon parçaları kullanılarak yapılacak, manşon kullanılmasına izin verilmeyecektir. Yön değişiklikleri ekleme parçaları kullanılarak yapılacaktır.</w:t>
      </w:r>
    </w:p>
    <w:p w14:paraId="786901E7" w14:textId="77777777" w:rsidR="005042FB" w:rsidRPr="00C52991" w:rsidRDefault="005042FB" w:rsidP="005042FB">
      <w:pPr>
        <w:widowControl w:val="0"/>
        <w:autoSpaceDE w:val="0"/>
        <w:autoSpaceDN w:val="0"/>
        <w:adjustRightInd w:val="0"/>
        <w:spacing w:before="1" w:line="240" w:lineRule="atLeast"/>
        <w:rPr>
          <w:rFonts w:cs="Arial"/>
          <w:szCs w:val="22"/>
        </w:rPr>
      </w:pPr>
    </w:p>
    <w:p w14:paraId="6F7AE3BD" w14:textId="77777777" w:rsidR="005042FB" w:rsidRPr="00C52991" w:rsidRDefault="005042FB" w:rsidP="00657820">
      <w:pPr>
        <w:pStyle w:val="Balk3"/>
      </w:pPr>
      <w:bookmarkStart w:id="230" w:name="_Toc30157608"/>
      <w:bookmarkStart w:id="231" w:name="_Toc69126469"/>
      <w:r w:rsidRPr="00C52991">
        <w:t>Vi</w:t>
      </w:r>
      <w:r w:rsidRPr="00C52991">
        <w:rPr>
          <w:spacing w:val="-1"/>
        </w:rPr>
        <w:t>tr</w:t>
      </w:r>
      <w:r w:rsidRPr="00C52991">
        <w:t>i</w:t>
      </w:r>
      <w:r w:rsidRPr="00C52991">
        <w:rPr>
          <w:spacing w:val="2"/>
        </w:rPr>
        <w:t>f</w:t>
      </w:r>
      <w:r w:rsidRPr="00C52991">
        <w:t>iye E</w:t>
      </w:r>
      <w:r w:rsidRPr="00C52991">
        <w:rPr>
          <w:spacing w:val="1"/>
        </w:rPr>
        <w:t>k</w:t>
      </w:r>
      <w:r w:rsidRPr="00C52991">
        <w:rPr>
          <w:spacing w:val="-2"/>
        </w:rPr>
        <w:t>i</w:t>
      </w:r>
      <w:r w:rsidRPr="00C52991">
        <w:rPr>
          <w:spacing w:val="1"/>
        </w:rPr>
        <w:t>p</w:t>
      </w:r>
      <w:r w:rsidRPr="00C52991">
        <w:rPr>
          <w:spacing w:val="-3"/>
        </w:rPr>
        <w:t>m</w:t>
      </w:r>
      <w:r w:rsidRPr="00C52991">
        <w:t>a</w:t>
      </w:r>
      <w:r w:rsidRPr="00C52991">
        <w:rPr>
          <w:spacing w:val="1"/>
        </w:rPr>
        <w:t>n</w:t>
      </w:r>
      <w:r w:rsidRPr="00C52991">
        <w:t xml:space="preserve">ları </w:t>
      </w:r>
      <w:proofErr w:type="spellStart"/>
      <w:r w:rsidRPr="00C52991">
        <w:t>veA</w:t>
      </w:r>
      <w:r w:rsidRPr="00C52991">
        <w:rPr>
          <w:spacing w:val="1"/>
        </w:rPr>
        <w:t>r</w:t>
      </w:r>
      <w:r w:rsidRPr="00C52991">
        <w:rPr>
          <w:spacing w:val="-3"/>
        </w:rPr>
        <w:t>m</w:t>
      </w:r>
      <w:r w:rsidRPr="00C52991">
        <w:rPr>
          <w:spacing w:val="2"/>
        </w:rPr>
        <w:t>a</w:t>
      </w:r>
      <w:r w:rsidRPr="00C52991">
        <w:t>türl</w:t>
      </w:r>
      <w:r w:rsidRPr="00C52991">
        <w:rPr>
          <w:spacing w:val="-1"/>
        </w:rPr>
        <w:t>er</w:t>
      </w:r>
      <w:r w:rsidRPr="00C52991">
        <w:t>i</w:t>
      </w:r>
      <w:bookmarkEnd w:id="230"/>
      <w:bookmarkEnd w:id="231"/>
      <w:proofErr w:type="spellEnd"/>
    </w:p>
    <w:p w14:paraId="587FCE5B"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z w:val="22"/>
          <w:szCs w:val="22"/>
        </w:rPr>
        <w:t xml:space="preserve"> Lava</w:t>
      </w:r>
      <w:r w:rsidRPr="00C52991">
        <w:rPr>
          <w:rFonts w:ascii="Arial" w:hAnsi="Arial" w:cs="Arial"/>
          <w:spacing w:val="1"/>
          <w:sz w:val="22"/>
          <w:szCs w:val="22"/>
        </w:rPr>
        <w:t>b</w:t>
      </w:r>
      <w:r w:rsidRPr="00C52991">
        <w:rPr>
          <w:rFonts w:ascii="Arial" w:hAnsi="Arial" w:cs="Arial"/>
          <w:sz w:val="22"/>
          <w:szCs w:val="22"/>
        </w:rPr>
        <w:t>olar</w:t>
      </w:r>
    </w:p>
    <w:p w14:paraId="3A1C6D46" w14:textId="77777777" w:rsidR="00606760" w:rsidRDefault="00606760" w:rsidP="005042FB">
      <w:pPr>
        <w:widowControl w:val="0"/>
        <w:autoSpaceDE w:val="0"/>
        <w:autoSpaceDN w:val="0"/>
        <w:adjustRightInd w:val="0"/>
        <w:spacing w:line="240" w:lineRule="atLeast"/>
        <w:ind w:right="72"/>
        <w:rPr>
          <w:rFonts w:cs="Arial"/>
          <w:szCs w:val="22"/>
        </w:rPr>
      </w:pPr>
      <w:r>
        <w:rPr>
          <w:rFonts w:cs="Arial"/>
          <w:szCs w:val="22"/>
        </w:rPr>
        <w:t>Mimari ıslak hacim detay paftalarında belirtilen tipte ve özellikte lavabolar olacaktır.</w:t>
      </w:r>
    </w:p>
    <w:p w14:paraId="73B9883A" w14:textId="77777777" w:rsidR="005042FB" w:rsidRPr="00C52991" w:rsidRDefault="005042FB" w:rsidP="005042FB">
      <w:pPr>
        <w:widowControl w:val="0"/>
        <w:autoSpaceDE w:val="0"/>
        <w:autoSpaceDN w:val="0"/>
        <w:adjustRightInd w:val="0"/>
        <w:spacing w:before="1" w:line="240" w:lineRule="atLeast"/>
        <w:rPr>
          <w:rFonts w:cs="Arial"/>
          <w:szCs w:val="22"/>
        </w:rPr>
      </w:pPr>
    </w:p>
    <w:p w14:paraId="2FAC04E5" w14:textId="71CE5879" w:rsidR="005042FB" w:rsidRPr="00C52991" w:rsidRDefault="005042FB" w:rsidP="00657820">
      <w:pPr>
        <w:pStyle w:val="Balk3"/>
      </w:pPr>
      <w:bookmarkStart w:id="232" w:name="_Toc30157609"/>
      <w:bookmarkStart w:id="233" w:name="_Toc69126470"/>
      <w:r w:rsidRPr="00C52991">
        <w:t>E</w:t>
      </w:r>
      <w:r w:rsidRPr="00C52991">
        <w:rPr>
          <w:spacing w:val="1"/>
        </w:rPr>
        <w:t>k</w:t>
      </w:r>
      <w:r w:rsidRPr="00C52991">
        <w:rPr>
          <w:spacing w:val="-2"/>
        </w:rPr>
        <w:t>i</w:t>
      </w:r>
      <w:r w:rsidRPr="00C52991">
        <w:rPr>
          <w:spacing w:val="1"/>
        </w:rPr>
        <w:t>p</w:t>
      </w:r>
      <w:r w:rsidRPr="00C52991">
        <w:rPr>
          <w:spacing w:val="-3"/>
        </w:rPr>
        <w:t>m</w:t>
      </w:r>
      <w:r w:rsidRPr="00C52991">
        <w:t>an</w:t>
      </w:r>
      <w:r w:rsidR="005E72EE">
        <w:t xml:space="preserve"> </w:t>
      </w:r>
      <w:proofErr w:type="gramStart"/>
      <w:r w:rsidRPr="00C52991">
        <w:t>Ve</w:t>
      </w:r>
      <w:proofErr w:type="gramEnd"/>
      <w:r w:rsidR="005E72EE">
        <w:t xml:space="preserve"> </w:t>
      </w:r>
      <w:proofErr w:type="spellStart"/>
      <w:r w:rsidRPr="00C52991">
        <w:rPr>
          <w:spacing w:val="2"/>
        </w:rPr>
        <w:t>A</w:t>
      </w:r>
      <w:r w:rsidRPr="00C52991">
        <w:rPr>
          <w:spacing w:val="1"/>
        </w:rPr>
        <w:t>r</w:t>
      </w:r>
      <w:r w:rsidRPr="00C52991">
        <w:rPr>
          <w:spacing w:val="-3"/>
        </w:rPr>
        <w:t>m</w:t>
      </w:r>
      <w:r w:rsidRPr="00C52991">
        <w:rPr>
          <w:spacing w:val="2"/>
        </w:rPr>
        <w:t>a</w:t>
      </w:r>
      <w:r w:rsidRPr="00C52991">
        <w:t>türBağla</w:t>
      </w:r>
      <w:r w:rsidRPr="00C52991">
        <w:rPr>
          <w:spacing w:val="1"/>
        </w:rPr>
        <w:t>n</w:t>
      </w:r>
      <w:r w:rsidRPr="00C52991">
        <w:t>tıları</w:t>
      </w:r>
      <w:bookmarkEnd w:id="232"/>
      <w:bookmarkEnd w:id="233"/>
      <w:proofErr w:type="spellEnd"/>
    </w:p>
    <w:p w14:paraId="7544875A"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Yüklenici, bu bölümde veya bu Şartnamenin diğer bölümlerinde belirtilen sıhhi tesisat malzeme ve ekipmanına ait gerekli tüm malzeme ve işçiliği temin edecektir. Tüm pissu çıkış bağlantıları sifonlu olarak temin edilecektir. </w:t>
      </w:r>
      <w:r w:rsidRPr="00C52991">
        <w:rPr>
          <w:rFonts w:cs="Arial"/>
          <w:szCs w:val="22"/>
        </w:rPr>
        <w:lastRenderedPageBreak/>
        <w:t xml:space="preserve">Kendi bünyelerinde açma kapama imkânı bulunduran musluklar, yıkama vanaları veya diğer vanalar </w:t>
      </w:r>
      <w:proofErr w:type="spellStart"/>
      <w:r w:rsidRPr="00C52991">
        <w:rPr>
          <w:rFonts w:cs="Arial"/>
          <w:szCs w:val="22"/>
        </w:rPr>
        <w:t>dişındaki</w:t>
      </w:r>
      <w:proofErr w:type="spellEnd"/>
      <w:r w:rsidRPr="00C52991">
        <w:rPr>
          <w:rFonts w:cs="Arial"/>
          <w:szCs w:val="22"/>
        </w:rPr>
        <w:t xml:space="preserve"> her türlü ekipman veya armatür, diğer ekipman veya armatürlerle ilişkisini keserek tamir ve bakımının yapılabilmesi amacıyla, bir ilave kapama vanası ile birlikte tesis edilecek ve kesici vanaların değişimine elverecek şekilde rekorlu bağlantı yapılacaktır. Tüm armatürlere, duş kafalarına ve tuvalet başlarına gelen su boruları sabitlenecek ve ankastre olarak döşenecektir. Yüklenici yapının inşaatı ve kendi işi ile ilgili diğer işlerin koordineli bir şekilde yürütülmesinden sorumlu olacaktır.</w:t>
      </w:r>
    </w:p>
    <w:p w14:paraId="61097072" w14:textId="77777777" w:rsidR="005042FB" w:rsidRPr="00C52991" w:rsidRDefault="005042FB" w:rsidP="005042FB">
      <w:pPr>
        <w:widowControl w:val="0"/>
        <w:autoSpaceDE w:val="0"/>
        <w:autoSpaceDN w:val="0"/>
        <w:adjustRightInd w:val="0"/>
        <w:spacing w:before="16" w:line="240" w:lineRule="atLeast"/>
        <w:rPr>
          <w:rFonts w:cs="Arial"/>
          <w:szCs w:val="22"/>
        </w:rPr>
      </w:pPr>
    </w:p>
    <w:p w14:paraId="422B9CDB"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b/>
          <w:bCs/>
          <w:szCs w:val="22"/>
        </w:rPr>
        <w:t>Çi</w:t>
      </w:r>
      <w:r w:rsidRPr="00C52991">
        <w:rPr>
          <w:rFonts w:cs="Arial"/>
          <w:b/>
          <w:bCs/>
          <w:spacing w:val="-1"/>
          <w:szCs w:val="22"/>
        </w:rPr>
        <w:t>z</w:t>
      </w:r>
      <w:r w:rsidRPr="00C52991">
        <w:rPr>
          <w:rFonts w:cs="Arial"/>
          <w:b/>
          <w:bCs/>
          <w:szCs w:val="22"/>
        </w:rPr>
        <w:t>i</w:t>
      </w:r>
      <w:r w:rsidRPr="00C52991">
        <w:rPr>
          <w:rFonts w:cs="Arial"/>
          <w:b/>
          <w:bCs/>
          <w:spacing w:val="-3"/>
          <w:szCs w:val="22"/>
        </w:rPr>
        <w:t>m</w:t>
      </w:r>
      <w:r w:rsidRPr="00C52991">
        <w:rPr>
          <w:rFonts w:cs="Arial"/>
          <w:b/>
          <w:bCs/>
          <w:szCs w:val="22"/>
        </w:rPr>
        <w:t>l</w:t>
      </w:r>
      <w:r w:rsidRPr="00C52991">
        <w:rPr>
          <w:rFonts w:cs="Arial"/>
          <w:b/>
          <w:bCs/>
          <w:spacing w:val="-1"/>
          <w:szCs w:val="22"/>
        </w:rPr>
        <w:t>er</w:t>
      </w:r>
      <w:r w:rsidRPr="00C52991">
        <w:rPr>
          <w:rFonts w:cs="Arial"/>
          <w:b/>
          <w:bCs/>
          <w:szCs w:val="22"/>
        </w:rPr>
        <w:t xml:space="preserve">: </w:t>
      </w:r>
      <w:r w:rsidRPr="00C52991">
        <w:rPr>
          <w:rFonts w:cs="Arial"/>
          <w:szCs w:val="22"/>
        </w:rPr>
        <w:t>Çizim ölçeklerinin küçük olması nedeniyle gerekli tüm ekleme parçaları, dirsek ve aksesuarları göstermek mümkün değildir. Yüklenici kendi işi ile ilgili tüm inşaat ve tesisat durumlarını inceleyecek ve işini bu koşullara uygun yapabilmek için gerekli tüm ekleme parçalarını, sifonları, vanaları ve aksesuarları temin edecektir.</w:t>
      </w:r>
    </w:p>
    <w:p w14:paraId="1E2D566D" w14:textId="77777777" w:rsidR="005042FB" w:rsidRPr="00C52991" w:rsidRDefault="005042FB" w:rsidP="005042FB">
      <w:pPr>
        <w:widowControl w:val="0"/>
        <w:autoSpaceDE w:val="0"/>
        <w:autoSpaceDN w:val="0"/>
        <w:adjustRightInd w:val="0"/>
        <w:spacing w:before="16" w:line="240" w:lineRule="atLeast"/>
        <w:rPr>
          <w:rFonts w:cs="Arial"/>
          <w:szCs w:val="22"/>
        </w:rPr>
      </w:pPr>
    </w:p>
    <w:p w14:paraId="4C595768" w14:textId="77777777" w:rsidR="005042FB" w:rsidRPr="00C52991" w:rsidRDefault="005042FB" w:rsidP="005042FB">
      <w:pPr>
        <w:widowControl w:val="0"/>
        <w:autoSpaceDE w:val="0"/>
        <w:autoSpaceDN w:val="0"/>
        <w:adjustRightInd w:val="0"/>
        <w:spacing w:line="240" w:lineRule="atLeast"/>
        <w:ind w:right="71"/>
        <w:rPr>
          <w:rFonts w:cs="Arial"/>
          <w:szCs w:val="22"/>
        </w:rPr>
      </w:pPr>
      <w:r w:rsidRPr="00C52991">
        <w:rPr>
          <w:rFonts w:cs="Arial"/>
          <w:b/>
          <w:bCs/>
          <w:spacing w:val="-2"/>
          <w:szCs w:val="22"/>
        </w:rPr>
        <w:t>K</w:t>
      </w:r>
      <w:r w:rsidRPr="00C52991">
        <w:rPr>
          <w:rFonts w:cs="Arial"/>
          <w:b/>
          <w:bCs/>
          <w:spacing w:val="-1"/>
          <w:szCs w:val="22"/>
        </w:rPr>
        <w:t>e</w:t>
      </w:r>
      <w:r w:rsidRPr="00C52991">
        <w:rPr>
          <w:rFonts w:cs="Arial"/>
          <w:b/>
          <w:bCs/>
          <w:szCs w:val="22"/>
        </w:rPr>
        <w:t>s</w:t>
      </w:r>
      <w:r w:rsidRPr="00C52991">
        <w:rPr>
          <w:rFonts w:cs="Arial"/>
          <w:b/>
          <w:bCs/>
          <w:spacing w:val="-1"/>
          <w:szCs w:val="22"/>
        </w:rPr>
        <w:t>m</w:t>
      </w:r>
      <w:r w:rsidRPr="00C52991">
        <w:rPr>
          <w:rFonts w:cs="Arial"/>
          <w:b/>
          <w:bCs/>
          <w:szCs w:val="22"/>
        </w:rPr>
        <w:t>e ve Ta</w:t>
      </w:r>
      <w:r w:rsidRPr="00C52991">
        <w:rPr>
          <w:rFonts w:cs="Arial"/>
          <w:b/>
          <w:bCs/>
          <w:spacing w:val="-3"/>
          <w:szCs w:val="22"/>
        </w:rPr>
        <w:t>m</w:t>
      </w:r>
      <w:r w:rsidRPr="00C52991">
        <w:rPr>
          <w:rFonts w:cs="Arial"/>
          <w:b/>
          <w:bCs/>
          <w:szCs w:val="22"/>
        </w:rPr>
        <w:t xml:space="preserve">irat </w:t>
      </w:r>
      <w:r w:rsidRPr="00C52991">
        <w:rPr>
          <w:rFonts w:cs="Arial"/>
          <w:b/>
          <w:bCs/>
          <w:spacing w:val="27"/>
          <w:szCs w:val="22"/>
        </w:rPr>
        <w:t>İşleri</w:t>
      </w:r>
      <w:r w:rsidRPr="00C52991">
        <w:rPr>
          <w:rFonts w:cs="Arial"/>
          <w:b/>
          <w:bCs/>
          <w:szCs w:val="22"/>
        </w:rPr>
        <w:t xml:space="preserve">: </w:t>
      </w:r>
      <w:r w:rsidRPr="00C52991">
        <w:rPr>
          <w:rFonts w:cs="Arial"/>
          <w:szCs w:val="22"/>
        </w:rPr>
        <w:t>İş önceden dikkatlice planlanacak ve gereksiz kesme işlemlerinden kaçınılacaktır. Montaj için yapılacak kesimler sonucu binalarda, borularda, kablolarda veya ekipmanda meydana gelebilecek hasar, bu konuda uzman kişilerce tamir edilecektir.</w:t>
      </w:r>
    </w:p>
    <w:p w14:paraId="1A7B1962" w14:textId="77777777" w:rsidR="005042FB" w:rsidRPr="00C52991" w:rsidRDefault="005042FB" w:rsidP="005042FB">
      <w:pPr>
        <w:widowControl w:val="0"/>
        <w:autoSpaceDE w:val="0"/>
        <w:autoSpaceDN w:val="0"/>
        <w:adjustRightInd w:val="0"/>
        <w:spacing w:before="16" w:line="240" w:lineRule="atLeast"/>
        <w:rPr>
          <w:rFonts w:cs="Arial"/>
          <w:szCs w:val="22"/>
        </w:rPr>
      </w:pPr>
    </w:p>
    <w:p w14:paraId="7F898DF4"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bCs/>
          <w:szCs w:val="22"/>
          <w:u w:val="thick"/>
        </w:rPr>
        <w:t>Armatürlerin</w:t>
      </w:r>
      <w:r w:rsidRPr="00C52991">
        <w:rPr>
          <w:rFonts w:cs="Arial"/>
          <w:bCs/>
          <w:spacing w:val="1"/>
          <w:szCs w:val="22"/>
          <w:u w:val="thick"/>
        </w:rPr>
        <w:t xml:space="preserve">, </w:t>
      </w:r>
      <w:proofErr w:type="spellStart"/>
      <w:r w:rsidRPr="00C52991">
        <w:rPr>
          <w:rFonts w:cs="Arial"/>
          <w:bCs/>
          <w:spacing w:val="1"/>
          <w:szCs w:val="22"/>
          <w:u w:val="thick"/>
        </w:rPr>
        <w:t>Malzeme</w:t>
      </w:r>
      <w:r w:rsidRPr="00C52991">
        <w:rPr>
          <w:rFonts w:cs="Arial"/>
          <w:bCs/>
          <w:szCs w:val="22"/>
          <w:u w:val="thick"/>
        </w:rPr>
        <w:t>ve</w:t>
      </w:r>
      <w:proofErr w:type="spellEnd"/>
      <w:r w:rsidRPr="00C52991">
        <w:rPr>
          <w:rFonts w:cs="Arial"/>
          <w:bCs/>
          <w:szCs w:val="22"/>
          <w:u w:val="thick"/>
        </w:rPr>
        <w:t xml:space="preserve"> </w:t>
      </w:r>
      <w:proofErr w:type="spellStart"/>
      <w:proofErr w:type="gramStart"/>
      <w:r w:rsidRPr="00C52991">
        <w:rPr>
          <w:rFonts w:cs="Arial"/>
          <w:bCs/>
          <w:szCs w:val="22"/>
          <w:u w:val="thick"/>
        </w:rPr>
        <w:t>Ekip</w:t>
      </w:r>
      <w:r w:rsidRPr="00C52991">
        <w:rPr>
          <w:rFonts w:cs="Arial"/>
          <w:bCs/>
          <w:spacing w:val="-3"/>
          <w:szCs w:val="22"/>
          <w:u w:val="thick"/>
        </w:rPr>
        <w:t>m</w:t>
      </w:r>
      <w:r w:rsidRPr="00C52991">
        <w:rPr>
          <w:rFonts w:cs="Arial"/>
          <w:bCs/>
          <w:szCs w:val="22"/>
          <w:u w:val="thick"/>
        </w:rPr>
        <w:t>anın</w:t>
      </w:r>
      <w:r w:rsidRPr="00C52991">
        <w:rPr>
          <w:rFonts w:cs="Arial"/>
          <w:bCs/>
          <w:spacing w:val="-2"/>
          <w:szCs w:val="22"/>
          <w:u w:val="thick"/>
        </w:rPr>
        <w:t>K</w:t>
      </w:r>
      <w:r w:rsidRPr="00C52991">
        <w:rPr>
          <w:rFonts w:cs="Arial"/>
          <w:bCs/>
          <w:szCs w:val="22"/>
          <w:u w:val="thick"/>
        </w:rPr>
        <w:t>o</w:t>
      </w:r>
      <w:r w:rsidRPr="00C52991">
        <w:rPr>
          <w:rFonts w:cs="Arial"/>
          <w:bCs/>
          <w:spacing w:val="-1"/>
          <w:szCs w:val="22"/>
          <w:u w:val="thick"/>
        </w:rPr>
        <w:t>r</w:t>
      </w:r>
      <w:r w:rsidRPr="00C52991">
        <w:rPr>
          <w:rFonts w:cs="Arial"/>
          <w:bCs/>
          <w:szCs w:val="22"/>
          <w:u w:val="thick"/>
        </w:rPr>
        <w:t>un</w:t>
      </w:r>
      <w:r w:rsidRPr="00C52991">
        <w:rPr>
          <w:rFonts w:cs="Arial"/>
          <w:bCs/>
          <w:spacing w:val="-3"/>
          <w:szCs w:val="22"/>
          <w:u w:val="thick"/>
        </w:rPr>
        <w:t>m</w:t>
      </w:r>
      <w:r w:rsidRPr="00C52991">
        <w:rPr>
          <w:rFonts w:cs="Arial"/>
          <w:bCs/>
          <w:szCs w:val="22"/>
          <w:u w:val="thick"/>
        </w:rPr>
        <w:t>ası:</w:t>
      </w:r>
      <w:r w:rsidRPr="00C52991">
        <w:rPr>
          <w:rFonts w:cs="Arial"/>
          <w:bCs/>
          <w:spacing w:val="-1"/>
          <w:szCs w:val="22"/>
        </w:rPr>
        <w:t>M</w:t>
      </w:r>
      <w:r w:rsidRPr="00C52991">
        <w:rPr>
          <w:rFonts w:cs="Arial"/>
          <w:bCs/>
          <w:szCs w:val="22"/>
        </w:rPr>
        <w:t>ontajı</w:t>
      </w:r>
      <w:proofErr w:type="spellEnd"/>
      <w:proofErr w:type="gramEnd"/>
      <w:r w:rsidRPr="00C52991">
        <w:rPr>
          <w:rFonts w:cs="Arial"/>
          <w:bCs/>
          <w:szCs w:val="22"/>
        </w:rPr>
        <w:t xml:space="preserve"> </w:t>
      </w:r>
      <w:r w:rsidRPr="00C52991">
        <w:rPr>
          <w:rFonts w:cs="Arial"/>
          <w:szCs w:val="22"/>
        </w:rPr>
        <w:t xml:space="preserve">esnasında boruların açıkağızları kapak ve tıkaçlarla kapatılacaktır. Armatürler ve ekipman sıkıca örtülerek kir, suya, kimyasal veya fiziki hasarlara karşı korunacaktır. Montajın tamamlanmasını takiben, tüm armatürler, malzeme ve ekipman tamamen </w:t>
      </w:r>
      <w:proofErr w:type="gramStart"/>
      <w:r w:rsidRPr="00C52991">
        <w:rPr>
          <w:rFonts w:cs="Arial"/>
          <w:szCs w:val="22"/>
        </w:rPr>
        <w:t>temizlenecek,  ayarlanacak</w:t>
      </w:r>
      <w:proofErr w:type="gramEnd"/>
      <w:r w:rsidRPr="00C52991">
        <w:rPr>
          <w:rFonts w:cs="Arial"/>
          <w:szCs w:val="22"/>
        </w:rPr>
        <w:t xml:space="preserve"> ve çalıştırılacaktır. </w:t>
      </w:r>
      <w:proofErr w:type="spellStart"/>
      <w:r w:rsidRPr="00C52991">
        <w:rPr>
          <w:rFonts w:cs="Arial"/>
          <w:szCs w:val="22"/>
        </w:rPr>
        <w:t>Kayişlar</w:t>
      </w:r>
      <w:proofErr w:type="spellEnd"/>
      <w:r w:rsidRPr="00C52991">
        <w:rPr>
          <w:rFonts w:cs="Arial"/>
          <w:szCs w:val="22"/>
        </w:rPr>
        <w:t>, kasnaklar, zincirler, dişliler, kaplinler, çıkıntılı ayar vidaları ve diğer döner aksam tamamen kapalı tutulacak veya hiç kimsenin çok yakınına yanaşamayacağı uygun bir şekilde korunacaktır.</w:t>
      </w:r>
    </w:p>
    <w:p w14:paraId="5B17C32C"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Geçici Tesisler: Yüklenici inşaat işleri için gerekli tüm geçici su hatlarını, pissu hatlarını ve tuvalet tesislerini kuracak ve iyi durumda muhafaza edecektir. Kalıcı sıhhi tesisatın montajını takiben </w:t>
      </w:r>
      <w:r w:rsidR="00620357">
        <w:rPr>
          <w:rFonts w:cs="Arial"/>
          <w:szCs w:val="22"/>
        </w:rPr>
        <w:t>İdare tarafından</w:t>
      </w:r>
      <w:r w:rsidRPr="00C52991">
        <w:rPr>
          <w:rFonts w:cs="Arial"/>
          <w:szCs w:val="22"/>
        </w:rPr>
        <w:t xml:space="preserve"> seçilecek tuvaletler kullanılacak ve geçici tesisler sökülerek kaldırılacaktır. </w:t>
      </w:r>
      <w:r w:rsidR="00620357">
        <w:rPr>
          <w:rFonts w:cs="Arial"/>
          <w:szCs w:val="22"/>
        </w:rPr>
        <w:t>İdarenin</w:t>
      </w:r>
      <w:r w:rsidRPr="00C52991">
        <w:rPr>
          <w:rFonts w:cs="Arial"/>
          <w:szCs w:val="22"/>
        </w:rPr>
        <w:t xml:space="preserve"> talimatı üzerine tüm geçici su ve pissu hatları sökülecektir.</w:t>
      </w:r>
    </w:p>
    <w:p w14:paraId="39A760CD" w14:textId="77777777" w:rsidR="005042FB" w:rsidRPr="00C52991" w:rsidRDefault="005042FB" w:rsidP="005042FB">
      <w:pPr>
        <w:widowControl w:val="0"/>
        <w:autoSpaceDE w:val="0"/>
        <w:autoSpaceDN w:val="0"/>
        <w:adjustRightInd w:val="0"/>
        <w:spacing w:before="1" w:line="240" w:lineRule="atLeast"/>
        <w:rPr>
          <w:rFonts w:cs="Arial"/>
          <w:szCs w:val="22"/>
        </w:rPr>
      </w:pPr>
    </w:p>
    <w:p w14:paraId="65396EF0" w14:textId="6C3EA1AC" w:rsidR="005042FB" w:rsidRPr="00C52991" w:rsidRDefault="005042FB" w:rsidP="00657820">
      <w:pPr>
        <w:pStyle w:val="Balk3"/>
      </w:pPr>
      <w:bookmarkStart w:id="234" w:name="_Toc30157610"/>
      <w:bookmarkStart w:id="235" w:name="_Toc69126471"/>
      <w:r w:rsidRPr="00C52991">
        <w:rPr>
          <w:spacing w:val="-1"/>
        </w:rPr>
        <w:t>M</w:t>
      </w:r>
      <w:r w:rsidRPr="00C52991">
        <w:rPr>
          <w:spacing w:val="1"/>
        </w:rPr>
        <w:t>u</w:t>
      </w:r>
      <w:r w:rsidRPr="00C52991">
        <w:t>ay</w:t>
      </w:r>
      <w:r w:rsidRPr="00C52991">
        <w:rPr>
          <w:spacing w:val="-1"/>
        </w:rPr>
        <w:t>e</w:t>
      </w:r>
      <w:r w:rsidRPr="00C52991">
        <w:rPr>
          <w:spacing w:val="1"/>
        </w:rPr>
        <w:t>n</w:t>
      </w:r>
      <w:r w:rsidRPr="00C52991">
        <w:t>e</w:t>
      </w:r>
      <w:r w:rsidR="005E72EE">
        <w:t xml:space="preserve"> </w:t>
      </w:r>
      <w:proofErr w:type="gramStart"/>
      <w:r w:rsidRPr="00C52991">
        <w:t>Ve</w:t>
      </w:r>
      <w:proofErr w:type="gramEnd"/>
      <w:r w:rsidR="005E72EE">
        <w:t xml:space="preserve"> </w:t>
      </w:r>
      <w:r w:rsidRPr="00C52991">
        <w:t>T</w:t>
      </w:r>
      <w:r w:rsidRPr="00C52991">
        <w:rPr>
          <w:spacing w:val="-1"/>
        </w:rPr>
        <w:t>e</w:t>
      </w:r>
      <w:r w:rsidRPr="00C52991">
        <w:t>stl</w:t>
      </w:r>
      <w:r w:rsidRPr="00C52991">
        <w:rPr>
          <w:spacing w:val="1"/>
        </w:rPr>
        <w:t>e</w:t>
      </w:r>
      <w:r w:rsidRPr="00C52991">
        <w:rPr>
          <w:spacing w:val="-1"/>
        </w:rPr>
        <w:t>r</w:t>
      </w:r>
      <w:r w:rsidRPr="00C52991">
        <w:t>:</w:t>
      </w:r>
      <w:bookmarkEnd w:id="234"/>
      <w:bookmarkEnd w:id="235"/>
    </w:p>
    <w:p w14:paraId="6761DE8D" w14:textId="77777777" w:rsidR="005042FB" w:rsidRPr="00C52991" w:rsidRDefault="005042FB" w:rsidP="005042FB">
      <w:r w:rsidRPr="00C52991">
        <w:t xml:space="preserve">Pis su, havalık ve su boruları YÜKLENİCİ tarafından test edilecek ve Geçici Kabulden önce </w:t>
      </w:r>
      <w:r w:rsidR="00620357">
        <w:t>İdare</w:t>
      </w:r>
      <w:r w:rsidRPr="00C52991">
        <w:t xml:space="preserve"> tarafından yazılı olarak onaylanacaktır. Üzeri kapanacak olan borular üstleri örtülmeden önce test edileceklerdir. Test için istenilen teçhizat ve malzeme Yüklenici tarafından sağlanacaktır.</w:t>
      </w:r>
    </w:p>
    <w:p w14:paraId="30A3C09C" w14:textId="77777777" w:rsidR="005042FB" w:rsidRPr="00C52991" w:rsidRDefault="005042FB" w:rsidP="005042FB">
      <w:pPr>
        <w:widowControl w:val="0"/>
        <w:autoSpaceDE w:val="0"/>
        <w:autoSpaceDN w:val="0"/>
        <w:adjustRightInd w:val="0"/>
        <w:spacing w:before="16" w:line="240" w:lineRule="atLeast"/>
        <w:rPr>
          <w:rFonts w:cs="Arial"/>
          <w:szCs w:val="22"/>
        </w:rPr>
      </w:pPr>
    </w:p>
    <w:p w14:paraId="1520DE0B"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b/>
          <w:szCs w:val="22"/>
        </w:rPr>
        <w:t xml:space="preserve">Pis Su Tesisatının Testi: </w:t>
      </w:r>
      <w:r w:rsidRPr="00C52991">
        <w:rPr>
          <w:rFonts w:cs="Arial"/>
          <w:szCs w:val="22"/>
        </w:rPr>
        <w:t xml:space="preserve">Tüm pis su sisteminin ve havalık sisteminin gerekli olan tüm açıklıkları, sistemin çatı üzerindeki havalık borusunun en üst seviyesine kadar su ile dolmasına izin vermesi için tıkanacaktır. Sistem, bu suyu 10 </w:t>
      </w:r>
      <w:proofErr w:type="spellStart"/>
      <w:r w:rsidRPr="00C52991">
        <w:rPr>
          <w:rFonts w:cs="Arial"/>
          <w:szCs w:val="22"/>
        </w:rPr>
        <w:t>cm.den</w:t>
      </w:r>
      <w:proofErr w:type="spellEnd"/>
      <w:r w:rsidRPr="00C52991">
        <w:rPr>
          <w:rFonts w:cs="Arial"/>
          <w:szCs w:val="22"/>
        </w:rPr>
        <w:t xml:space="preserve"> daha fazla bir düşüş göstermeksizin 30 dakika süreyle tutacaktır. Sistemin bir kısmı test edilmesi gerekiyorsa kısmi test, tüm sistem için anlatıldığı gibi yapılacaktır; ancak test edilmesi gereken en yüksek yatay hattın 3 metre üzerinde düşey bir boru döşenebilir ve uygun basıncı sağlamak için su ile doldurulabilir veya istenen basıncı sürdürmek için bir pompa kullanılabilir. Basınç 30 dakika süreyle muhafaza edilecektir.</w:t>
      </w:r>
    </w:p>
    <w:p w14:paraId="28F2F668" w14:textId="77777777" w:rsidR="005042FB" w:rsidRPr="00C52991" w:rsidRDefault="005042FB" w:rsidP="005042FB">
      <w:pPr>
        <w:widowControl w:val="0"/>
        <w:autoSpaceDE w:val="0"/>
        <w:autoSpaceDN w:val="0"/>
        <w:adjustRightInd w:val="0"/>
        <w:spacing w:line="240" w:lineRule="atLeast"/>
        <w:ind w:right="72"/>
        <w:rPr>
          <w:rFonts w:cs="Arial"/>
          <w:b/>
          <w:szCs w:val="22"/>
        </w:rPr>
      </w:pPr>
    </w:p>
    <w:p w14:paraId="0BE3C64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b/>
          <w:szCs w:val="22"/>
        </w:rPr>
        <w:t xml:space="preserve">Hava </w:t>
      </w:r>
      <w:proofErr w:type="spellStart"/>
      <w:proofErr w:type="gramStart"/>
      <w:r w:rsidRPr="00C52991">
        <w:rPr>
          <w:rFonts w:cs="Arial"/>
          <w:b/>
          <w:szCs w:val="22"/>
        </w:rPr>
        <w:t>Testleri:</w:t>
      </w:r>
      <w:r w:rsidRPr="00C52991">
        <w:rPr>
          <w:rFonts w:cs="Arial"/>
          <w:szCs w:val="22"/>
        </w:rPr>
        <w:t>Testler</w:t>
      </w:r>
      <w:proofErr w:type="spellEnd"/>
      <w:proofErr w:type="gramEnd"/>
      <w:r w:rsidRPr="00C52991">
        <w:rPr>
          <w:rFonts w:cs="Arial"/>
          <w:szCs w:val="22"/>
        </w:rPr>
        <w:t xml:space="preserve"> hava ile yapılırsa basınçlı bir pompa ile 0.35 kg/cm</w:t>
      </w:r>
      <w:proofErr w:type="gramStart"/>
      <w:r w:rsidRPr="00C52991">
        <w:rPr>
          <w:rFonts w:cs="Arial"/>
          <w:szCs w:val="22"/>
        </w:rPr>
        <w:t>2  (</w:t>
      </w:r>
      <w:proofErr w:type="gramEnd"/>
      <w:r w:rsidRPr="00C52991">
        <w:rPr>
          <w:rFonts w:cs="Arial"/>
          <w:szCs w:val="22"/>
        </w:rPr>
        <w:t>5 PSI) den az olmayan bir basınç uygulanacak ve sızıntı olmadan en az 15 dakika muhafaza edilecektir. Hava testini yapmak için cıva sütunlu bir gösterge kullanılacaktır.</w:t>
      </w:r>
    </w:p>
    <w:p w14:paraId="3C3A6B1C"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282BD86E"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b/>
          <w:szCs w:val="22"/>
        </w:rPr>
        <w:t xml:space="preserve">Temiz Su Tesisatının </w:t>
      </w:r>
      <w:proofErr w:type="spellStart"/>
      <w:proofErr w:type="gramStart"/>
      <w:r w:rsidRPr="00C52991">
        <w:rPr>
          <w:rFonts w:cs="Arial"/>
          <w:b/>
          <w:szCs w:val="22"/>
        </w:rPr>
        <w:t>Testi:</w:t>
      </w:r>
      <w:r w:rsidRPr="00C52991">
        <w:rPr>
          <w:rFonts w:cs="Arial"/>
          <w:szCs w:val="22"/>
        </w:rPr>
        <w:t>Kaba</w:t>
      </w:r>
      <w:proofErr w:type="spellEnd"/>
      <w:proofErr w:type="gramEnd"/>
      <w:r w:rsidRPr="00C52991">
        <w:rPr>
          <w:rFonts w:cs="Arial"/>
          <w:szCs w:val="22"/>
        </w:rPr>
        <w:t xml:space="preserve"> işlerin tamamlanması üzerine, armatürlerin montajı yapılmadan önce tüm sıcak ve soğuk su sistemi 12 </w:t>
      </w:r>
      <w:proofErr w:type="spellStart"/>
      <w:r w:rsidRPr="00C52991">
        <w:rPr>
          <w:rFonts w:cs="Arial"/>
          <w:szCs w:val="22"/>
        </w:rPr>
        <w:t>Atü</w:t>
      </w:r>
      <w:proofErr w:type="spellEnd"/>
      <w:r w:rsidRPr="00C52991">
        <w:rPr>
          <w:rFonts w:cs="Arial"/>
          <w:szCs w:val="22"/>
        </w:rPr>
        <w:t xml:space="preserve">’ den az olmayan hidrostatik basınçta test edilecektir. Tüm bağlantıların muayenesine izin vermek için 4 saatten az olmamak üzere bu basınçta su sızdırmazlık kanıtlanacaktır. Montajın tamamlanmasından önce su borusu sisteminin bir kısmının gömülmesi gereken yerlerde bu kısım ayrıca ve tüm </w:t>
      </w:r>
      <w:r w:rsidRPr="00C52991">
        <w:rPr>
          <w:rFonts w:cs="Arial"/>
          <w:szCs w:val="22"/>
        </w:rPr>
        <w:lastRenderedPageBreak/>
        <w:t>sistem için belirtilen yöntemle test edilecektir.</w:t>
      </w:r>
    </w:p>
    <w:p w14:paraId="351AC3D6"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5ED7B45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Muayene veya testte hata görülürse, hatalı iş veya malzeme hiçbir ek masraf talep edilmeden Yüklenici tarafından değiştirilecek ve istenen testler </w:t>
      </w:r>
      <w:r w:rsidR="00620357">
        <w:rPr>
          <w:rFonts w:cs="Arial"/>
          <w:szCs w:val="22"/>
        </w:rPr>
        <w:t>İdare</w:t>
      </w:r>
      <w:r w:rsidRPr="00C52991">
        <w:rPr>
          <w:rFonts w:cs="Arial"/>
          <w:szCs w:val="22"/>
        </w:rPr>
        <w:t xml:space="preserve"> tarafından yazılı olarak kabul edilinceye kadar tekrarlanacaktır. Boruların onarımı yeni malzeme ile yapılacaktır. Vidalı bağlantılar veya delikler macunla kapatılmayacaktır.</w:t>
      </w:r>
    </w:p>
    <w:p w14:paraId="142E7860"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55CCBDA3"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İşin bitiminde tesisatın tüm parçaları basınçlı su akıtılarak iyice temizlenecektir. Tüm teçhizat, borular, vanalar ve ekleme parçalarının iç ve dış yüzeyleri, test için sistemin çalıştırılmasıyla birikebilecek yağ, metal parçaları, harç ve çamurdan temizlenecektir. Boru sisteminin uygun şekilde temizlenmesi sırasında Yüklenicinin hatası yüzünden binanın diğer bölümlerinde, diğer imalatın yüzeylerinde veya teçhizatında meydana gelebilecek herhangi bir kesinti, renk değişimi veya diğer hasarlar Yüklenici tarafından onarılacaktır.</w:t>
      </w:r>
    </w:p>
    <w:p w14:paraId="2A93E9FC"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0784453D" w14:textId="15DAE7DD" w:rsidR="005042FB" w:rsidRPr="00C52991" w:rsidRDefault="005042FB" w:rsidP="00657820">
      <w:pPr>
        <w:pStyle w:val="Balk3"/>
      </w:pPr>
      <w:bookmarkStart w:id="236" w:name="_Toc30157611"/>
      <w:bookmarkStart w:id="237" w:name="_Toc69126472"/>
      <w:proofErr w:type="spellStart"/>
      <w:proofErr w:type="gramStart"/>
      <w:r w:rsidRPr="00C52991">
        <w:rPr>
          <w:spacing w:val="-1"/>
        </w:rPr>
        <w:t>M</w:t>
      </w:r>
      <w:r w:rsidRPr="00C52991">
        <w:t>alz</w:t>
      </w:r>
      <w:r w:rsidRPr="00C52991">
        <w:rPr>
          <w:spacing w:val="1"/>
        </w:rPr>
        <w:t>e</w:t>
      </w:r>
      <w:r w:rsidRPr="00C52991">
        <w:rPr>
          <w:spacing w:val="-3"/>
        </w:rPr>
        <w:t>m</w:t>
      </w:r>
      <w:r w:rsidRPr="00C52991">
        <w:rPr>
          <w:spacing w:val="-1"/>
        </w:rPr>
        <w:t>e</w:t>
      </w:r>
      <w:r w:rsidRPr="00C52991">
        <w:t>,Donat</w:t>
      </w:r>
      <w:r w:rsidRPr="00C52991">
        <w:rPr>
          <w:spacing w:val="2"/>
        </w:rPr>
        <w:t>ı</w:t>
      </w:r>
      <w:r w:rsidRPr="00C52991">
        <w:t>m</w:t>
      </w:r>
      <w:proofErr w:type="spellEnd"/>
      <w:proofErr w:type="gramEnd"/>
      <w:r w:rsidRPr="00C52991">
        <w:t xml:space="preserve"> </w:t>
      </w:r>
      <w:proofErr w:type="gramStart"/>
      <w:r w:rsidRPr="00C52991">
        <w:t>Ve</w:t>
      </w:r>
      <w:proofErr w:type="gramEnd"/>
      <w:r w:rsidR="00493BB6">
        <w:t xml:space="preserve"> </w:t>
      </w:r>
      <w:r w:rsidRPr="00C52991">
        <w:t>T</w:t>
      </w:r>
      <w:r w:rsidRPr="00C52991">
        <w:rPr>
          <w:spacing w:val="-1"/>
        </w:rPr>
        <w:t>eç</w:t>
      </w:r>
      <w:r w:rsidRPr="00C52991">
        <w:rPr>
          <w:spacing w:val="1"/>
        </w:rPr>
        <w:t>h</w:t>
      </w:r>
      <w:r w:rsidRPr="00C52991">
        <w:t>iza</w:t>
      </w:r>
      <w:r w:rsidRPr="00C52991">
        <w:rPr>
          <w:spacing w:val="-1"/>
        </w:rPr>
        <w:t>t</w:t>
      </w:r>
      <w:r w:rsidRPr="00C52991">
        <w:t>ın</w:t>
      </w:r>
      <w:r w:rsidR="00493BB6">
        <w:t xml:space="preserve"> </w:t>
      </w:r>
      <w:r w:rsidRPr="00C52991">
        <w:t>O</w:t>
      </w:r>
      <w:r w:rsidRPr="00C52991">
        <w:rPr>
          <w:spacing w:val="1"/>
        </w:rPr>
        <w:t>n</w:t>
      </w:r>
      <w:r w:rsidRPr="00C52991">
        <w:t>ayı</w:t>
      </w:r>
      <w:bookmarkEnd w:id="236"/>
      <w:bookmarkEnd w:id="237"/>
    </w:p>
    <w:p w14:paraId="7860DCB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Mümkün olan en kısa zamanda ve herhangi bir malzeme, donatım veya teçhizat satın alınmadan önce Yüklenici, imalatçının adı ve adresi, malzeme ve teçhizatın katalog numaraları ve ticari adını da kapsayan malzeme, armatür ve teçhizatı içeren bir listeyi üç kopya halinde onay için </w:t>
      </w:r>
      <w:proofErr w:type="spellStart"/>
      <w:r w:rsidR="00620357">
        <w:rPr>
          <w:rFonts w:cs="Arial"/>
          <w:szCs w:val="22"/>
        </w:rPr>
        <w:t>İdare’ye</w:t>
      </w:r>
      <w:r w:rsidRPr="00C52991">
        <w:rPr>
          <w:rFonts w:cs="Arial"/>
          <w:szCs w:val="22"/>
        </w:rPr>
        <w:t>ne</w:t>
      </w:r>
      <w:proofErr w:type="spellEnd"/>
      <w:r w:rsidRPr="00C52991">
        <w:rPr>
          <w:rFonts w:cs="Arial"/>
          <w:szCs w:val="22"/>
        </w:rPr>
        <w:t xml:space="preserve"> verecektir. Listeler tam ve kullanışlı bir tesisat için gerekli malzeme, donatım ve teçhizatın tüm parçalarını gösterecek şekilde yeteri kadar detaylı olacaktır. Yüklenici çeşitli kalemler hakkında istenilen diğer detaylı bilgileri de temin edecektir.</w:t>
      </w:r>
    </w:p>
    <w:p w14:paraId="37007B73" w14:textId="77777777" w:rsidR="005042FB" w:rsidRPr="00C52991" w:rsidRDefault="005042FB" w:rsidP="005042FB">
      <w:pPr>
        <w:widowControl w:val="0"/>
        <w:autoSpaceDE w:val="0"/>
        <w:autoSpaceDN w:val="0"/>
        <w:adjustRightInd w:val="0"/>
        <w:spacing w:before="1" w:line="240" w:lineRule="atLeast"/>
        <w:rPr>
          <w:rFonts w:cs="Arial"/>
          <w:szCs w:val="22"/>
        </w:rPr>
      </w:pPr>
    </w:p>
    <w:p w14:paraId="288CC751" w14:textId="77777777" w:rsidR="005042FB" w:rsidRPr="00C52991" w:rsidRDefault="005042FB" w:rsidP="00657820">
      <w:pPr>
        <w:pStyle w:val="Balk3"/>
      </w:pPr>
      <w:bookmarkStart w:id="238" w:name="_Toc30157612"/>
      <w:bookmarkStart w:id="239" w:name="_Toc69126473"/>
      <w:r w:rsidRPr="00C52991">
        <w:t>Te</w:t>
      </w:r>
      <w:r w:rsidRPr="00C52991">
        <w:rPr>
          <w:spacing w:val="-1"/>
        </w:rPr>
        <w:t>ç</w:t>
      </w:r>
      <w:r w:rsidRPr="00C52991">
        <w:rPr>
          <w:spacing w:val="1"/>
        </w:rPr>
        <w:t>h</w:t>
      </w:r>
      <w:r w:rsidRPr="00C52991">
        <w:t>izat</w:t>
      </w:r>
      <w:r w:rsidRPr="00C52991">
        <w:rPr>
          <w:spacing w:val="-1"/>
        </w:rPr>
        <w:t xml:space="preserve"> (</w:t>
      </w:r>
      <w:r w:rsidRPr="00C52991">
        <w:t>A</w:t>
      </w:r>
      <w:r w:rsidRPr="00C52991">
        <w:rPr>
          <w:spacing w:val="1"/>
        </w:rPr>
        <w:t>r</w:t>
      </w:r>
      <w:r w:rsidRPr="00C52991">
        <w:rPr>
          <w:spacing w:val="-1"/>
        </w:rPr>
        <w:t>m</w:t>
      </w:r>
      <w:r w:rsidRPr="00C52991">
        <w:t>a</w:t>
      </w:r>
      <w:r w:rsidRPr="00C52991">
        <w:rPr>
          <w:spacing w:val="-1"/>
        </w:rPr>
        <w:t>t</w:t>
      </w:r>
      <w:r w:rsidRPr="00C52991">
        <w:rPr>
          <w:spacing w:val="1"/>
        </w:rPr>
        <w:t>ür</w:t>
      </w:r>
      <w:r w:rsidRPr="00C52991">
        <w:t>le</w:t>
      </w:r>
      <w:r w:rsidRPr="00C52991">
        <w:rPr>
          <w:spacing w:val="-1"/>
        </w:rPr>
        <w:t>r</w:t>
      </w:r>
      <w:r w:rsidRPr="00C52991">
        <w:t>)</w:t>
      </w:r>
      <w:bookmarkEnd w:id="238"/>
      <w:bookmarkEnd w:id="239"/>
    </w:p>
    <w:p w14:paraId="3BC72E6A"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İçme suyu tesisatındaki vanalar, rakorlar, geri tepmeli (çek) valflar, pislik tutucular (filtre), darbe önleyiciler, hortum muslukları, vakum kırıcılar </w:t>
      </w:r>
      <w:proofErr w:type="spellStart"/>
      <w:r w:rsidRPr="00C52991">
        <w:rPr>
          <w:rFonts w:cs="Arial"/>
          <w:szCs w:val="22"/>
        </w:rPr>
        <w:t>v.b</w:t>
      </w:r>
      <w:proofErr w:type="spellEnd"/>
      <w:r w:rsidRPr="00C52991">
        <w:rPr>
          <w:rFonts w:cs="Arial"/>
          <w:szCs w:val="22"/>
        </w:rPr>
        <w:t xml:space="preserve"> aksesuar, tesisatın teçhizatı olarak anımsanmıştır.</w:t>
      </w:r>
    </w:p>
    <w:p w14:paraId="634C76FE" w14:textId="77777777" w:rsidR="005042FB" w:rsidRPr="00C52991" w:rsidRDefault="005042FB" w:rsidP="005042FB">
      <w:pPr>
        <w:widowControl w:val="0"/>
        <w:autoSpaceDE w:val="0"/>
        <w:autoSpaceDN w:val="0"/>
        <w:adjustRightInd w:val="0"/>
        <w:spacing w:before="1" w:line="240" w:lineRule="atLeast"/>
        <w:rPr>
          <w:rFonts w:cs="Arial"/>
          <w:szCs w:val="22"/>
        </w:rPr>
      </w:pPr>
    </w:p>
    <w:p w14:paraId="077DC9FD"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z w:val="22"/>
          <w:szCs w:val="22"/>
        </w:rPr>
        <w:t>B.7.1. Vana</w:t>
      </w:r>
      <w:r w:rsidRPr="00C52991">
        <w:rPr>
          <w:rFonts w:ascii="Arial" w:hAnsi="Arial" w:cs="Arial"/>
          <w:spacing w:val="1"/>
          <w:sz w:val="22"/>
          <w:szCs w:val="22"/>
        </w:rPr>
        <w:t>l</w:t>
      </w:r>
      <w:r w:rsidRPr="00C52991">
        <w:rPr>
          <w:rFonts w:ascii="Arial" w:hAnsi="Arial" w:cs="Arial"/>
          <w:sz w:val="22"/>
          <w:szCs w:val="22"/>
        </w:rPr>
        <w:t>ar</w:t>
      </w:r>
    </w:p>
    <w:p w14:paraId="7FBAAEF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Her ekipman veya armatüre giden besleme borularına bir kapama vanası takılacaktır. Boru hatları, kolonlar, tali ve ana borularla ilgili olarak projede belirtilen vanalar bu Şartnameye uygun olacaktır. Aksi belirtilmedikçe tüm vanalar küresel tip vana olacaktır. WC Küresel basları rekorlu olup PPRC boru ile tuvalet taşına bağlanacak, kesinlikle gırtlak veya </w:t>
      </w:r>
      <w:proofErr w:type="spellStart"/>
      <w:r w:rsidRPr="00C52991">
        <w:rPr>
          <w:rFonts w:cs="Arial"/>
          <w:szCs w:val="22"/>
        </w:rPr>
        <w:t>flexible</w:t>
      </w:r>
      <w:proofErr w:type="spellEnd"/>
      <w:r w:rsidRPr="00C52991">
        <w:rPr>
          <w:rFonts w:cs="Arial"/>
          <w:szCs w:val="22"/>
        </w:rPr>
        <w:t xml:space="preserve"> boru kullanılmayacaktır.</w:t>
      </w:r>
    </w:p>
    <w:p w14:paraId="37D76BE9" w14:textId="77777777" w:rsidR="005042FB" w:rsidRPr="00C52991" w:rsidRDefault="005042FB" w:rsidP="005042FB">
      <w:pPr>
        <w:widowControl w:val="0"/>
        <w:autoSpaceDE w:val="0"/>
        <w:autoSpaceDN w:val="0"/>
        <w:adjustRightInd w:val="0"/>
        <w:spacing w:line="240" w:lineRule="atLeast"/>
        <w:ind w:right="7927"/>
        <w:rPr>
          <w:rFonts w:cs="Arial"/>
          <w:b/>
          <w:bCs/>
          <w:szCs w:val="22"/>
        </w:rPr>
      </w:pPr>
    </w:p>
    <w:p w14:paraId="5E53A162" w14:textId="77777777" w:rsidR="005042FB" w:rsidRPr="00C52991" w:rsidRDefault="005042FB" w:rsidP="005042FB">
      <w:pPr>
        <w:pStyle w:val="4BalkStili"/>
        <w:spacing w:line="240" w:lineRule="atLeast"/>
        <w:rPr>
          <w:rFonts w:ascii="Arial" w:hAnsi="Arial" w:cs="Arial"/>
          <w:b w:val="0"/>
          <w:sz w:val="22"/>
          <w:szCs w:val="22"/>
        </w:rPr>
      </w:pPr>
      <w:r w:rsidRPr="00C52991">
        <w:rPr>
          <w:rFonts w:ascii="Arial" w:hAnsi="Arial" w:cs="Arial"/>
          <w:sz w:val="22"/>
          <w:szCs w:val="22"/>
        </w:rPr>
        <w:t>Rakorlar :</w:t>
      </w:r>
      <w:r w:rsidRPr="00C52991">
        <w:rPr>
          <w:rFonts w:ascii="Arial" w:hAnsi="Arial" w:cs="Arial"/>
          <w:b w:val="0"/>
          <w:sz w:val="22"/>
          <w:szCs w:val="22"/>
        </w:rPr>
        <w:t>2” ve daha küçük çaplı galvanizli çelik boru rakorları TS 2218 Şartnamesine uygun olacaktır. Rakorlar duvar, tavan veya döşemelerin içine gömülmeyecektir. Rakorların her iki ucu da vidalı tipte ve konik olacaktır.</w:t>
      </w:r>
    </w:p>
    <w:p w14:paraId="49632157" w14:textId="77777777" w:rsidR="005042FB" w:rsidRPr="00C52991" w:rsidRDefault="005042FB" w:rsidP="00B02608">
      <w:pPr>
        <w:pStyle w:val="4BalkStili"/>
        <w:numPr>
          <w:ilvl w:val="0"/>
          <w:numId w:val="0"/>
        </w:numPr>
        <w:spacing w:line="240" w:lineRule="atLeast"/>
        <w:rPr>
          <w:rFonts w:ascii="Arial" w:hAnsi="Arial" w:cs="Arial"/>
          <w:sz w:val="22"/>
          <w:szCs w:val="22"/>
        </w:rPr>
      </w:pPr>
    </w:p>
    <w:p w14:paraId="7B02E04B"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pacing w:val="-2"/>
          <w:sz w:val="22"/>
          <w:szCs w:val="22"/>
        </w:rPr>
        <w:t>G</w:t>
      </w:r>
      <w:r w:rsidRPr="00C52991">
        <w:rPr>
          <w:rFonts w:ascii="Arial" w:hAnsi="Arial" w:cs="Arial"/>
          <w:spacing w:val="-1"/>
          <w:sz w:val="22"/>
          <w:szCs w:val="22"/>
        </w:rPr>
        <w:t>er</w:t>
      </w:r>
      <w:r w:rsidRPr="00C52991">
        <w:rPr>
          <w:rFonts w:ascii="Arial" w:hAnsi="Arial" w:cs="Arial"/>
          <w:sz w:val="22"/>
          <w:szCs w:val="22"/>
        </w:rPr>
        <w:t xml:space="preserve">i </w:t>
      </w:r>
      <w:r w:rsidRPr="00C52991">
        <w:rPr>
          <w:rFonts w:ascii="Arial" w:hAnsi="Arial" w:cs="Arial"/>
          <w:spacing w:val="1"/>
          <w:sz w:val="22"/>
          <w:szCs w:val="22"/>
        </w:rPr>
        <w:t>T</w:t>
      </w:r>
      <w:r w:rsidRPr="00C52991">
        <w:rPr>
          <w:rFonts w:ascii="Arial" w:hAnsi="Arial" w:cs="Arial"/>
          <w:spacing w:val="-1"/>
          <w:sz w:val="22"/>
          <w:szCs w:val="22"/>
        </w:rPr>
        <w:t>e</w:t>
      </w:r>
      <w:r w:rsidRPr="00C52991">
        <w:rPr>
          <w:rFonts w:ascii="Arial" w:hAnsi="Arial" w:cs="Arial"/>
          <w:spacing w:val="3"/>
          <w:sz w:val="22"/>
          <w:szCs w:val="22"/>
        </w:rPr>
        <w:t>p</w:t>
      </w:r>
      <w:r w:rsidRPr="00C52991">
        <w:rPr>
          <w:rFonts w:ascii="Arial" w:hAnsi="Arial" w:cs="Arial"/>
          <w:spacing w:val="-3"/>
          <w:sz w:val="22"/>
          <w:szCs w:val="22"/>
        </w:rPr>
        <w:t>m</w:t>
      </w:r>
      <w:r w:rsidRPr="00C52991">
        <w:rPr>
          <w:rFonts w:ascii="Arial" w:hAnsi="Arial" w:cs="Arial"/>
          <w:spacing w:val="-1"/>
          <w:sz w:val="22"/>
          <w:szCs w:val="22"/>
        </w:rPr>
        <w:t>e</w:t>
      </w:r>
      <w:r w:rsidRPr="00C52991">
        <w:rPr>
          <w:rFonts w:ascii="Arial" w:hAnsi="Arial" w:cs="Arial"/>
          <w:sz w:val="22"/>
          <w:szCs w:val="22"/>
        </w:rPr>
        <w:t>li</w:t>
      </w:r>
      <w:r w:rsidRPr="00C52991">
        <w:rPr>
          <w:rFonts w:ascii="Arial" w:hAnsi="Arial" w:cs="Arial"/>
          <w:spacing w:val="1"/>
          <w:sz w:val="22"/>
          <w:szCs w:val="22"/>
        </w:rPr>
        <w:t xml:space="preserve"> (</w:t>
      </w:r>
      <w:r w:rsidRPr="00C52991">
        <w:rPr>
          <w:rFonts w:ascii="Arial" w:hAnsi="Arial" w:cs="Arial"/>
          <w:spacing w:val="2"/>
          <w:sz w:val="22"/>
          <w:szCs w:val="22"/>
        </w:rPr>
        <w:t>Ç</w:t>
      </w:r>
      <w:r w:rsidRPr="00C52991">
        <w:rPr>
          <w:rFonts w:ascii="Arial" w:hAnsi="Arial" w:cs="Arial"/>
          <w:spacing w:val="-1"/>
          <w:sz w:val="22"/>
          <w:szCs w:val="22"/>
        </w:rPr>
        <w:t>e</w:t>
      </w:r>
      <w:r w:rsidRPr="00C52991">
        <w:rPr>
          <w:rFonts w:ascii="Arial" w:hAnsi="Arial" w:cs="Arial"/>
          <w:spacing w:val="1"/>
          <w:sz w:val="22"/>
          <w:szCs w:val="22"/>
        </w:rPr>
        <w:t>k</w:t>
      </w:r>
      <w:r w:rsidRPr="00C52991">
        <w:rPr>
          <w:rFonts w:ascii="Arial" w:hAnsi="Arial" w:cs="Arial"/>
          <w:sz w:val="22"/>
          <w:szCs w:val="22"/>
        </w:rPr>
        <w:t>)</w:t>
      </w:r>
      <w:proofErr w:type="gramStart"/>
      <w:r w:rsidRPr="00C52991">
        <w:rPr>
          <w:rFonts w:ascii="Arial" w:hAnsi="Arial" w:cs="Arial"/>
          <w:sz w:val="22"/>
          <w:szCs w:val="22"/>
        </w:rPr>
        <w:t>Val</w:t>
      </w:r>
      <w:r w:rsidRPr="00C52991">
        <w:rPr>
          <w:rFonts w:ascii="Arial" w:hAnsi="Arial" w:cs="Arial"/>
          <w:spacing w:val="1"/>
          <w:sz w:val="22"/>
          <w:szCs w:val="22"/>
        </w:rPr>
        <w:t>f</w:t>
      </w:r>
      <w:r w:rsidRPr="00C52991">
        <w:rPr>
          <w:rFonts w:ascii="Arial" w:hAnsi="Arial" w:cs="Arial"/>
          <w:sz w:val="22"/>
          <w:szCs w:val="22"/>
        </w:rPr>
        <w:t>lar :</w:t>
      </w:r>
      <w:proofErr w:type="gramEnd"/>
    </w:p>
    <w:p w14:paraId="3863875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Geri tepmeli valflar “PN 16” sınıfı bronz gövdeli çalpara tip, </w:t>
      </w:r>
      <w:proofErr w:type="spellStart"/>
      <w:r w:rsidRPr="00C52991">
        <w:rPr>
          <w:rFonts w:cs="Arial"/>
          <w:szCs w:val="22"/>
        </w:rPr>
        <w:t>wafer</w:t>
      </w:r>
      <w:proofErr w:type="spellEnd"/>
      <w:r w:rsidRPr="00C52991">
        <w:rPr>
          <w:rFonts w:cs="Arial"/>
          <w:szCs w:val="22"/>
        </w:rPr>
        <w:t xml:space="preserve"> veya değiştirilebilir diskli, bronz başlığa vidalı olacaktır. 2” veya daha küçük çaplar için vidalı bağlantılı tip olacaktır. 2 1/2” ve daha büyük çaplar için demir gövdeli, değiştirilebilir diskli, </w:t>
      </w:r>
      <w:proofErr w:type="spellStart"/>
      <w:r w:rsidRPr="00C52991">
        <w:rPr>
          <w:rFonts w:cs="Arial"/>
          <w:szCs w:val="22"/>
        </w:rPr>
        <w:t>flanşlı</w:t>
      </w:r>
      <w:proofErr w:type="spellEnd"/>
      <w:r w:rsidRPr="00C52991">
        <w:rPr>
          <w:rFonts w:cs="Arial"/>
          <w:szCs w:val="22"/>
        </w:rPr>
        <w:t xml:space="preserve"> ağız tipte valflar kullanılacaktır.</w:t>
      </w:r>
    </w:p>
    <w:p w14:paraId="5D4C1C99" w14:textId="77777777" w:rsidR="005042FB" w:rsidRPr="00C52991" w:rsidRDefault="005042FB" w:rsidP="005042FB">
      <w:pPr>
        <w:widowControl w:val="0"/>
        <w:autoSpaceDE w:val="0"/>
        <w:autoSpaceDN w:val="0"/>
        <w:adjustRightInd w:val="0"/>
        <w:spacing w:before="1" w:line="240" w:lineRule="atLeast"/>
        <w:rPr>
          <w:rFonts w:cs="Arial"/>
          <w:szCs w:val="22"/>
        </w:rPr>
      </w:pPr>
    </w:p>
    <w:p w14:paraId="4BF20D6C" w14:textId="77777777" w:rsidR="005042FB" w:rsidRPr="00C52991" w:rsidRDefault="005042FB" w:rsidP="005042FB">
      <w:pPr>
        <w:pStyle w:val="4BalkStili"/>
        <w:spacing w:line="240" w:lineRule="atLeast"/>
        <w:rPr>
          <w:rFonts w:ascii="Arial" w:hAnsi="Arial" w:cs="Arial"/>
          <w:sz w:val="22"/>
          <w:szCs w:val="22"/>
        </w:rPr>
      </w:pPr>
      <w:proofErr w:type="spellStart"/>
      <w:proofErr w:type="gramStart"/>
      <w:r w:rsidRPr="00C52991">
        <w:rPr>
          <w:rFonts w:ascii="Arial" w:hAnsi="Arial" w:cs="Arial"/>
          <w:spacing w:val="-3"/>
          <w:sz w:val="22"/>
          <w:szCs w:val="22"/>
        </w:rPr>
        <w:t>P</w:t>
      </w:r>
      <w:r w:rsidRPr="00C52991">
        <w:rPr>
          <w:rFonts w:ascii="Arial" w:hAnsi="Arial" w:cs="Arial"/>
          <w:sz w:val="22"/>
          <w:szCs w:val="22"/>
        </w:rPr>
        <w:t>is</w:t>
      </w:r>
      <w:r w:rsidRPr="00C52991">
        <w:rPr>
          <w:rFonts w:ascii="Arial" w:hAnsi="Arial" w:cs="Arial"/>
          <w:spacing w:val="1"/>
          <w:sz w:val="22"/>
          <w:szCs w:val="22"/>
        </w:rPr>
        <w:t>l</w:t>
      </w:r>
      <w:r w:rsidRPr="00C52991">
        <w:rPr>
          <w:rFonts w:ascii="Arial" w:hAnsi="Arial" w:cs="Arial"/>
          <w:sz w:val="22"/>
          <w:szCs w:val="22"/>
        </w:rPr>
        <w:t>ikT</w:t>
      </w:r>
      <w:r w:rsidRPr="00C52991">
        <w:rPr>
          <w:rFonts w:ascii="Arial" w:hAnsi="Arial" w:cs="Arial"/>
          <w:spacing w:val="1"/>
          <w:sz w:val="22"/>
          <w:szCs w:val="22"/>
        </w:rPr>
        <w:t>u</w:t>
      </w:r>
      <w:r w:rsidRPr="00C52991">
        <w:rPr>
          <w:rFonts w:ascii="Arial" w:hAnsi="Arial" w:cs="Arial"/>
          <w:sz w:val="22"/>
          <w:szCs w:val="22"/>
        </w:rPr>
        <w:t>tucular</w:t>
      </w:r>
      <w:proofErr w:type="spellEnd"/>
      <w:r w:rsidRPr="00C52991">
        <w:rPr>
          <w:rFonts w:ascii="Arial" w:hAnsi="Arial" w:cs="Arial"/>
          <w:sz w:val="22"/>
          <w:szCs w:val="22"/>
        </w:rPr>
        <w:t xml:space="preserve">( </w:t>
      </w:r>
      <w:r w:rsidRPr="00C52991">
        <w:rPr>
          <w:rFonts w:ascii="Arial" w:hAnsi="Arial" w:cs="Arial"/>
          <w:spacing w:val="-3"/>
          <w:sz w:val="22"/>
          <w:szCs w:val="22"/>
        </w:rPr>
        <w:t>F</w:t>
      </w:r>
      <w:r w:rsidRPr="00C52991">
        <w:rPr>
          <w:rFonts w:ascii="Arial" w:hAnsi="Arial" w:cs="Arial"/>
          <w:sz w:val="22"/>
          <w:szCs w:val="22"/>
        </w:rPr>
        <w:t>i</w:t>
      </w:r>
      <w:r w:rsidRPr="00C52991">
        <w:rPr>
          <w:rFonts w:ascii="Arial" w:hAnsi="Arial" w:cs="Arial"/>
          <w:spacing w:val="1"/>
          <w:sz w:val="22"/>
          <w:szCs w:val="22"/>
        </w:rPr>
        <w:t>lt</w:t>
      </w:r>
      <w:r w:rsidRPr="00C52991">
        <w:rPr>
          <w:rFonts w:ascii="Arial" w:hAnsi="Arial" w:cs="Arial"/>
          <w:spacing w:val="-1"/>
          <w:sz w:val="22"/>
          <w:szCs w:val="22"/>
        </w:rPr>
        <w:t>r</w:t>
      </w:r>
      <w:r w:rsidRPr="00C52991">
        <w:rPr>
          <w:rFonts w:ascii="Arial" w:hAnsi="Arial" w:cs="Arial"/>
          <w:sz w:val="22"/>
          <w:szCs w:val="22"/>
        </w:rPr>
        <w:t>e</w:t>
      </w:r>
      <w:proofErr w:type="gramEnd"/>
      <w:r w:rsidRPr="00C52991">
        <w:rPr>
          <w:rFonts w:ascii="Arial" w:hAnsi="Arial" w:cs="Arial"/>
          <w:sz w:val="22"/>
          <w:szCs w:val="22"/>
        </w:rPr>
        <w:t>)</w:t>
      </w:r>
    </w:p>
    <w:p w14:paraId="1FF9BB08"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TSE kalite belgesine haiz akışkanın basınç ve sıcaklığına tabi olarak gövdesi pirinç, bronz, dökme, demir veya çelikten, iç süzgeci pirinç veya paslanmaz çelikten, süzgeci kolayca sökülüp temizlenebilen, </w:t>
      </w:r>
      <w:proofErr w:type="spellStart"/>
      <w:r w:rsidRPr="00C52991">
        <w:rPr>
          <w:rFonts w:cs="Arial"/>
          <w:szCs w:val="22"/>
        </w:rPr>
        <w:t>flanşlı</w:t>
      </w:r>
      <w:proofErr w:type="spellEnd"/>
      <w:r w:rsidRPr="00C52991">
        <w:rPr>
          <w:rFonts w:cs="Arial"/>
          <w:szCs w:val="22"/>
        </w:rPr>
        <w:t xml:space="preserve"> veya vidalı kataloğu </w:t>
      </w:r>
      <w:r w:rsidR="00620357">
        <w:rPr>
          <w:rFonts w:cs="Arial"/>
          <w:szCs w:val="22"/>
        </w:rPr>
        <w:t>İdare</w:t>
      </w:r>
      <w:r w:rsidRPr="00C52991">
        <w:rPr>
          <w:rFonts w:cs="Arial"/>
          <w:szCs w:val="22"/>
        </w:rPr>
        <w:t xml:space="preserve"> tarafından onaylanmak üzere seçilecek pislik tutucu kullanılacaktır.</w:t>
      </w:r>
    </w:p>
    <w:p w14:paraId="4A88F0BB" w14:textId="77777777" w:rsidR="005042FB" w:rsidRPr="00C52991" w:rsidRDefault="005042FB" w:rsidP="005042FB">
      <w:pPr>
        <w:widowControl w:val="0"/>
        <w:autoSpaceDE w:val="0"/>
        <w:autoSpaceDN w:val="0"/>
        <w:adjustRightInd w:val="0"/>
        <w:spacing w:line="240" w:lineRule="atLeast"/>
        <w:rPr>
          <w:rFonts w:cs="Arial"/>
          <w:szCs w:val="22"/>
        </w:rPr>
      </w:pPr>
    </w:p>
    <w:p w14:paraId="02881313" w14:textId="77777777" w:rsidR="005042FB" w:rsidRPr="00C52991" w:rsidRDefault="005042FB" w:rsidP="005042FB">
      <w:pPr>
        <w:pStyle w:val="4BalkStili"/>
        <w:spacing w:line="240" w:lineRule="atLeast"/>
        <w:rPr>
          <w:rFonts w:ascii="Arial" w:hAnsi="Arial" w:cs="Arial"/>
          <w:sz w:val="22"/>
          <w:szCs w:val="22"/>
        </w:rPr>
      </w:pPr>
      <w:proofErr w:type="spellStart"/>
      <w:r w:rsidRPr="00C52991">
        <w:rPr>
          <w:rFonts w:ascii="Arial" w:hAnsi="Arial" w:cs="Arial"/>
          <w:sz w:val="22"/>
          <w:szCs w:val="22"/>
        </w:rPr>
        <w:lastRenderedPageBreak/>
        <w:t>Oto</w:t>
      </w:r>
      <w:r w:rsidRPr="00C52991">
        <w:rPr>
          <w:rFonts w:ascii="Arial" w:hAnsi="Arial" w:cs="Arial"/>
          <w:spacing w:val="-3"/>
          <w:sz w:val="22"/>
          <w:szCs w:val="22"/>
        </w:rPr>
        <w:t>m</w:t>
      </w:r>
      <w:r w:rsidRPr="00C52991">
        <w:rPr>
          <w:rFonts w:ascii="Arial" w:hAnsi="Arial" w:cs="Arial"/>
          <w:sz w:val="22"/>
          <w:szCs w:val="22"/>
        </w:rPr>
        <w:t>a</w:t>
      </w:r>
      <w:r w:rsidRPr="00C52991">
        <w:rPr>
          <w:rFonts w:ascii="Arial" w:hAnsi="Arial" w:cs="Arial"/>
          <w:spacing w:val="-1"/>
          <w:sz w:val="22"/>
          <w:szCs w:val="22"/>
        </w:rPr>
        <w:t>t</w:t>
      </w:r>
      <w:r w:rsidRPr="00C52991">
        <w:rPr>
          <w:rFonts w:ascii="Arial" w:hAnsi="Arial" w:cs="Arial"/>
          <w:sz w:val="22"/>
          <w:szCs w:val="22"/>
        </w:rPr>
        <w:t>ikHavaAl</w:t>
      </w:r>
      <w:r w:rsidRPr="00C52991">
        <w:rPr>
          <w:rFonts w:ascii="Arial" w:hAnsi="Arial" w:cs="Arial"/>
          <w:spacing w:val="-3"/>
          <w:sz w:val="22"/>
          <w:szCs w:val="22"/>
        </w:rPr>
        <w:t>m</w:t>
      </w:r>
      <w:r w:rsidRPr="00C52991">
        <w:rPr>
          <w:rFonts w:ascii="Arial" w:hAnsi="Arial" w:cs="Arial"/>
          <w:sz w:val="22"/>
          <w:szCs w:val="22"/>
        </w:rPr>
        <w:t>a</w:t>
      </w:r>
      <w:proofErr w:type="spellEnd"/>
      <w:r w:rsidRPr="00C52991">
        <w:rPr>
          <w:rFonts w:ascii="Arial" w:hAnsi="Arial" w:cs="Arial"/>
          <w:sz w:val="22"/>
          <w:szCs w:val="22"/>
        </w:rPr>
        <w:t xml:space="preserve"> </w:t>
      </w:r>
      <w:r w:rsidRPr="00C52991">
        <w:rPr>
          <w:rFonts w:ascii="Arial" w:hAnsi="Arial" w:cs="Arial"/>
          <w:spacing w:val="1"/>
          <w:w w:val="111"/>
          <w:sz w:val="22"/>
          <w:szCs w:val="22"/>
        </w:rPr>
        <w:t>Ş</w:t>
      </w:r>
      <w:r w:rsidRPr="00C52991">
        <w:rPr>
          <w:rFonts w:ascii="Arial" w:hAnsi="Arial" w:cs="Arial"/>
          <w:sz w:val="22"/>
          <w:szCs w:val="22"/>
        </w:rPr>
        <w:t>a</w:t>
      </w:r>
      <w:r w:rsidRPr="00C52991">
        <w:rPr>
          <w:rFonts w:ascii="Arial" w:hAnsi="Arial" w:cs="Arial"/>
          <w:spacing w:val="1"/>
          <w:sz w:val="22"/>
          <w:szCs w:val="22"/>
        </w:rPr>
        <w:t>pk</w:t>
      </w:r>
      <w:r w:rsidRPr="00C52991">
        <w:rPr>
          <w:rFonts w:ascii="Arial" w:hAnsi="Arial" w:cs="Arial"/>
          <w:sz w:val="22"/>
          <w:szCs w:val="22"/>
        </w:rPr>
        <w:t>ası</w:t>
      </w:r>
    </w:p>
    <w:p w14:paraId="39506AE9"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Darbe dayanımlı plastik gövdeli otomatik hava alma şapkası, pis su tesisatına hava alınmasını sağlamak için havalandırma kolonu yerine kullanılır, çatının delinmesini önler. Ø70mm.‟lik çıkışlı olacak; Ø70mm.‟lik borulara derhal montaj olanağı sunacak; Ø100mm.lik borulara ise uygun bir redüksiyon ile monte edilebilecek, –20°C ile +60°C arasında çalışacak ve en az 37 L/s hava alma kapasitesine sahip olacaktır. EN 12380'i sağladığına dair sertifikaya ve AI sınıfına dâhil sınıflandırma sertifikalarına haiz olacaktır veya International </w:t>
      </w:r>
      <w:proofErr w:type="spellStart"/>
      <w:r w:rsidRPr="00C52991">
        <w:rPr>
          <w:rFonts w:cs="Arial"/>
          <w:szCs w:val="22"/>
        </w:rPr>
        <w:t>PlumbingCode</w:t>
      </w:r>
      <w:proofErr w:type="spellEnd"/>
      <w:r w:rsidRPr="00C52991">
        <w:rPr>
          <w:rFonts w:cs="Arial"/>
          <w:szCs w:val="22"/>
        </w:rPr>
        <w:t xml:space="preserve"> (IPC), International </w:t>
      </w:r>
      <w:proofErr w:type="spellStart"/>
      <w:r w:rsidRPr="00C52991">
        <w:rPr>
          <w:rFonts w:cs="Arial"/>
          <w:szCs w:val="22"/>
        </w:rPr>
        <w:t>ResidentialCode</w:t>
      </w:r>
      <w:proofErr w:type="spellEnd"/>
      <w:r w:rsidRPr="00C52991">
        <w:rPr>
          <w:rFonts w:cs="Arial"/>
          <w:szCs w:val="22"/>
        </w:rPr>
        <w:t xml:space="preserve"> (IRC) onaylı ve ASSE 1050 &amp; 1051, ICC ESR-1664, NSF Standard 14, IAPMO, ASTM D2665/D2661 tarafından listelenmiş olacaktır</w:t>
      </w:r>
    </w:p>
    <w:p w14:paraId="5D225086" w14:textId="77777777" w:rsidR="005042FB" w:rsidRPr="00C52991" w:rsidRDefault="005042FB" w:rsidP="005042FB">
      <w:pPr>
        <w:widowControl w:val="0"/>
        <w:autoSpaceDE w:val="0"/>
        <w:autoSpaceDN w:val="0"/>
        <w:adjustRightInd w:val="0"/>
        <w:spacing w:before="16" w:line="240" w:lineRule="atLeast"/>
        <w:rPr>
          <w:rFonts w:cs="Arial"/>
          <w:szCs w:val="22"/>
        </w:rPr>
      </w:pPr>
    </w:p>
    <w:p w14:paraId="08781A65" w14:textId="77777777" w:rsidR="005042FB" w:rsidRPr="00C52991" w:rsidRDefault="005042FB" w:rsidP="00657820">
      <w:pPr>
        <w:pStyle w:val="Balk3"/>
      </w:pPr>
      <w:bookmarkStart w:id="240" w:name="_Toc30157613"/>
      <w:bookmarkStart w:id="241" w:name="_Toc69126474"/>
      <w:r w:rsidRPr="00C52991">
        <w:t xml:space="preserve">Boya </w:t>
      </w:r>
      <w:r w:rsidRPr="00C52991">
        <w:rPr>
          <w:spacing w:val="-1"/>
        </w:rPr>
        <w:t>işleri</w:t>
      </w:r>
      <w:bookmarkEnd w:id="240"/>
      <w:bookmarkEnd w:id="241"/>
    </w:p>
    <w:p w14:paraId="029955E2" w14:textId="77777777" w:rsidR="005042FB" w:rsidRPr="00C52991" w:rsidRDefault="005042FB" w:rsidP="005042FB">
      <w:pPr>
        <w:widowControl w:val="0"/>
        <w:autoSpaceDE w:val="0"/>
        <w:autoSpaceDN w:val="0"/>
        <w:adjustRightInd w:val="0"/>
        <w:spacing w:line="240" w:lineRule="atLeast"/>
        <w:ind w:right="72"/>
        <w:rPr>
          <w:rFonts w:cs="Arial"/>
          <w:szCs w:val="22"/>
        </w:rPr>
      </w:pPr>
      <w:r w:rsidRPr="00C52991">
        <w:rPr>
          <w:rFonts w:cs="Arial"/>
          <w:szCs w:val="22"/>
        </w:rPr>
        <w:t xml:space="preserve">Döşeme içine veya döşeme boyunca döşenen boruların ve montaj elemanlarının dış yüzeyleri bir kat zift esaslı aside dayanıklı boya ile boyanacaktır. Açıktaki borularla montaj elemanlarının son </w:t>
      </w:r>
      <w:proofErr w:type="spellStart"/>
      <w:r w:rsidRPr="00C52991">
        <w:rPr>
          <w:rFonts w:cs="Arial"/>
          <w:szCs w:val="22"/>
        </w:rPr>
        <w:t>katboyası</w:t>
      </w:r>
      <w:proofErr w:type="spellEnd"/>
      <w:r w:rsidRPr="00C52991">
        <w:rPr>
          <w:rFonts w:cs="Arial"/>
          <w:szCs w:val="22"/>
        </w:rPr>
        <w:t>, TS Şartlarına uygun olarak yapılacaktır. Bodrum kattan gecen yangın suyu boruları, temiz su ve ısıtma tesisatı boruları, çatı katından gecen ısıtma tesisatı havalık boruları tekniğine uygun olarak İZOLE edilecektir.</w:t>
      </w:r>
    </w:p>
    <w:p w14:paraId="4F8073A0" w14:textId="77777777" w:rsidR="005042FB" w:rsidRPr="00C52991" w:rsidRDefault="005042FB" w:rsidP="005042FB">
      <w:pPr>
        <w:widowControl w:val="0"/>
        <w:autoSpaceDE w:val="0"/>
        <w:autoSpaceDN w:val="0"/>
        <w:adjustRightInd w:val="0"/>
        <w:spacing w:before="1" w:line="240" w:lineRule="atLeast"/>
        <w:rPr>
          <w:rFonts w:cs="Arial"/>
          <w:szCs w:val="22"/>
        </w:rPr>
      </w:pPr>
    </w:p>
    <w:p w14:paraId="1F3100B1" w14:textId="77777777" w:rsidR="00606760" w:rsidRDefault="00606760" w:rsidP="005042FB">
      <w:pPr>
        <w:widowControl w:val="0"/>
        <w:autoSpaceDE w:val="0"/>
        <w:autoSpaceDN w:val="0"/>
        <w:adjustRightInd w:val="0"/>
        <w:spacing w:before="1" w:line="240" w:lineRule="atLeast"/>
        <w:rPr>
          <w:rFonts w:cs="Arial"/>
          <w:szCs w:val="22"/>
        </w:rPr>
      </w:pPr>
    </w:p>
    <w:p w14:paraId="35F447F0" w14:textId="77777777" w:rsidR="00606760" w:rsidRDefault="00606760" w:rsidP="005042FB">
      <w:pPr>
        <w:widowControl w:val="0"/>
        <w:autoSpaceDE w:val="0"/>
        <w:autoSpaceDN w:val="0"/>
        <w:adjustRightInd w:val="0"/>
        <w:spacing w:before="1" w:line="240" w:lineRule="atLeast"/>
        <w:rPr>
          <w:rFonts w:cs="Arial"/>
          <w:szCs w:val="22"/>
        </w:rPr>
      </w:pPr>
    </w:p>
    <w:p w14:paraId="7778A085" w14:textId="77777777" w:rsidR="00606760" w:rsidRPr="00C52991" w:rsidRDefault="00606760" w:rsidP="00606760">
      <w:pPr>
        <w:pStyle w:val="Balk3"/>
      </w:pPr>
      <w:bookmarkStart w:id="242" w:name="_Toc69126476"/>
      <w:r w:rsidRPr="00C52991">
        <w:t>Fotoselli Bataryalar</w:t>
      </w:r>
      <w:bookmarkEnd w:id="242"/>
    </w:p>
    <w:p w14:paraId="69B30274" w14:textId="77777777" w:rsidR="00606760" w:rsidRPr="00C52991" w:rsidRDefault="00606760" w:rsidP="00606760">
      <w:pPr>
        <w:widowControl w:val="0"/>
        <w:autoSpaceDE w:val="0"/>
        <w:autoSpaceDN w:val="0"/>
        <w:adjustRightInd w:val="0"/>
        <w:spacing w:before="77" w:line="240" w:lineRule="atLeast"/>
        <w:ind w:right="72"/>
        <w:rPr>
          <w:rFonts w:cs="Arial"/>
          <w:szCs w:val="22"/>
        </w:rPr>
      </w:pPr>
      <w:r w:rsidRPr="00C52991">
        <w:rPr>
          <w:rFonts w:cs="Arial"/>
          <w:szCs w:val="22"/>
        </w:rPr>
        <w:t xml:space="preserve">220V AC 12V DC adaptörlü elektrikli, düşük debili (3-5 Litre/Dakika) fotoselli batarya olacaktır. TS ve/veya muadili Belgesi ve T.C. Sanayi ve Ticaret Bakanlığından verilmiş Satış Sonrası Servis Hizmetleri Yeterlilik Belgesi olacaktır. Fotoselli bataryaların montajı, ilgili üretici firmanın servisi tarafından yapılacaktır. </w:t>
      </w:r>
    </w:p>
    <w:p w14:paraId="13720AF6" w14:textId="77777777" w:rsidR="00606760" w:rsidRPr="00C52991" w:rsidRDefault="00606760" w:rsidP="00606760">
      <w:pPr>
        <w:widowControl w:val="0"/>
        <w:autoSpaceDE w:val="0"/>
        <w:autoSpaceDN w:val="0"/>
        <w:adjustRightInd w:val="0"/>
        <w:spacing w:before="77" w:line="240" w:lineRule="atLeast"/>
        <w:ind w:right="72"/>
        <w:rPr>
          <w:rFonts w:cs="Arial"/>
          <w:szCs w:val="22"/>
        </w:rPr>
      </w:pPr>
      <w:r w:rsidRPr="00C52991">
        <w:rPr>
          <w:rFonts w:cs="Arial"/>
          <w:szCs w:val="22"/>
        </w:rPr>
        <w:t>Batarya ara muslukları filtreli ara musluklu olacaktır.</w:t>
      </w:r>
    </w:p>
    <w:p w14:paraId="191B4BA6" w14:textId="77777777" w:rsidR="00606760" w:rsidRPr="00C52991" w:rsidRDefault="00606760" w:rsidP="00606760">
      <w:pPr>
        <w:widowControl w:val="0"/>
        <w:autoSpaceDE w:val="0"/>
        <w:autoSpaceDN w:val="0"/>
        <w:adjustRightInd w:val="0"/>
        <w:spacing w:line="240" w:lineRule="atLeast"/>
        <w:ind w:right="72"/>
        <w:rPr>
          <w:rFonts w:cs="Arial"/>
          <w:szCs w:val="22"/>
        </w:rPr>
      </w:pPr>
      <w:r w:rsidRPr="00C52991">
        <w:rPr>
          <w:rFonts w:cs="Arial"/>
          <w:szCs w:val="22"/>
        </w:rPr>
        <w:t>IP 67 sınıfı su geçirmezlik özelliği olacaktır.</w:t>
      </w:r>
    </w:p>
    <w:p w14:paraId="4731CF55" w14:textId="77777777" w:rsidR="00606760" w:rsidRPr="00C52991" w:rsidRDefault="00606760" w:rsidP="00606760">
      <w:pPr>
        <w:widowControl w:val="0"/>
        <w:autoSpaceDE w:val="0"/>
        <w:autoSpaceDN w:val="0"/>
        <w:adjustRightInd w:val="0"/>
        <w:spacing w:line="240" w:lineRule="atLeast"/>
        <w:ind w:right="72"/>
        <w:rPr>
          <w:rFonts w:cs="Arial"/>
          <w:szCs w:val="22"/>
        </w:rPr>
      </w:pPr>
      <w:r w:rsidRPr="00C52991">
        <w:rPr>
          <w:rFonts w:cs="Arial"/>
          <w:szCs w:val="22"/>
        </w:rPr>
        <w:t xml:space="preserve">CE </w:t>
      </w:r>
      <w:proofErr w:type="spellStart"/>
      <w:r w:rsidRPr="00C52991">
        <w:rPr>
          <w:rFonts w:cs="Arial"/>
          <w:szCs w:val="22"/>
        </w:rPr>
        <w:t>isaretlitezgah</w:t>
      </w:r>
      <w:proofErr w:type="spellEnd"/>
      <w:r w:rsidRPr="00C52991">
        <w:rPr>
          <w:rFonts w:cs="Arial"/>
          <w:szCs w:val="22"/>
        </w:rPr>
        <w:t xml:space="preserve"> üstü, elektrikli, gövde krom kaplı pres döküm, sıcak soğuk girişli, sıcak </w:t>
      </w:r>
      <w:proofErr w:type="spellStart"/>
      <w:r w:rsidRPr="00C52991">
        <w:rPr>
          <w:rFonts w:cs="Arial"/>
          <w:szCs w:val="22"/>
        </w:rPr>
        <w:t>soğukayarlama</w:t>
      </w:r>
      <w:proofErr w:type="spellEnd"/>
      <w:r w:rsidRPr="00C52991">
        <w:rPr>
          <w:rFonts w:cs="Arial"/>
          <w:szCs w:val="22"/>
        </w:rPr>
        <w:t xml:space="preserve"> kollu, ara musluk </w:t>
      </w:r>
      <w:proofErr w:type="spellStart"/>
      <w:r w:rsidRPr="00C52991">
        <w:rPr>
          <w:rFonts w:cs="Arial"/>
          <w:szCs w:val="22"/>
        </w:rPr>
        <w:t>baglantıları</w:t>
      </w:r>
      <w:proofErr w:type="spellEnd"/>
      <w:r w:rsidRPr="00C52991">
        <w:rPr>
          <w:rFonts w:cs="Arial"/>
          <w:szCs w:val="22"/>
        </w:rPr>
        <w:t xml:space="preserve"> çelik örgülü hortum, kapsama alanı ayarlanabilir, her </w:t>
      </w:r>
      <w:proofErr w:type="spellStart"/>
      <w:r w:rsidRPr="00C52991">
        <w:rPr>
          <w:rFonts w:cs="Arial"/>
          <w:szCs w:val="22"/>
        </w:rPr>
        <w:t>birlavabo</w:t>
      </w:r>
      <w:proofErr w:type="spellEnd"/>
      <w:r w:rsidRPr="00C52991">
        <w:rPr>
          <w:rFonts w:cs="Arial"/>
          <w:szCs w:val="22"/>
        </w:rPr>
        <w:t xml:space="preserve"> bataryasının adaptör dahil elektrik prizi için </w:t>
      </w:r>
      <w:proofErr w:type="spellStart"/>
      <w:r w:rsidRPr="00C52991">
        <w:rPr>
          <w:rFonts w:cs="Arial"/>
          <w:szCs w:val="22"/>
        </w:rPr>
        <w:t>fisli</w:t>
      </w:r>
      <w:proofErr w:type="spellEnd"/>
      <w:r w:rsidRPr="00C52991">
        <w:rPr>
          <w:rFonts w:cs="Arial"/>
          <w:szCs w:val="22"/>
        </w:rPr>
        <w:t xml:space="preserve">, pislik tutucu fitresi ve çek valfı bulunan, 1bar basınca kadar </w:t>
      </w:r>
      <w:proofErr w:type="spellStart"/>
      <w:r w:rsidRPr="00C52991">
        <w:rPr>
          <w:rFonts w:cs="Arial"/>
          <w:szCs w:val="22"/>
        </w:rPr>
        <w:t>çalısmaözelligine</w:t>
      </w:r>
      <w:proofErr w:type="spellEnd"/>
      <w:r w:rsidRPr="00C52991">
        <w:rPr>
          <w:rFonts w:cs="Arial"/>
          <w:szCs w:val="22"/>
        </w:rPr>
        <w:t xml:space="preserve"> sahip, kızıl ötesi veya radar </w:t>
      </w:r>
      <w:proofErr w:type="spellStart"/>
      <w:r w:rsidRPr="00C52991">
        <w:rPr>
          <w:rFonts w:cs="Arial"/>
          <w:szCs w:val="22"/>
        </w:rPr>
        <w:t>kontrollüfotoselli</w:t>
      </w:r>
      <w:proofErr w:type="spellEnd"/>
      <w:r w:rsidRPr="00C52991">
        <w:rPr>
          <w:rFonts w:cs="Arial"/>
          <w:szCs w:val="22"/>
        </w:rPr>
        <w:t xml:space="preserve"> lavabo bataryası kullanılacaktır. Üretici firma tarafından 2 yıl garantili olacak ve </w:t>
      </w:r>
      <w:proofErr w:type="spellStart"/>
      <w:r w:rsidRPr="00C52991">
        <w:rPr>
          <w:rFonts w:cs="Arial"/>
          <w:szCs w:val="22"/>
        </w:rPr>
        <w:t>firmagaranti</w:t>
      </w:r>
      <w:proofErr w:type="spellEnd"/>
      <w:r w:rsidRPr="00C52991">
        <w:rPr>
          <w:rFonts w:cs="Arial"/>
          <w:szCs w:val="22"/>
        </w:rPr>
        <w:t xml:space="preserve"> süresinin bitiminden itibaren 10 yıl süre ile her türlü yedek parça, teknik destek ve </w:t>
      </w:r>
      <w:proofErr w:type="spellStart"/>
      <w:r w:rsidRPr="00C52991">
        <w:rPr>
          <w:rFonts w:cs="Arial"/>
          <w:szCs w:val="22"/>
        </w:rPr>
        <w:t>servishizmetini</w:t>
      </w:r>
      <w:proofErr w:type="spellEnd"/>
      <w:r w:rsidRPr="00C52991">
        <w:rPr>
          <w:rFonts w:cs="Arial"/>
          <w:szCs w:val="22"/>
        </w:rPr>
        <w:t xml:space="preserve"> ücreti </w:t>
      </w:r>
      <w:proofErr w:type="spellStart"/>
      <w:r w:rsidRPr="00C52991">
        <w:rPr>
          <w:rFonts w:cs="Arial"/>
          <w:szCs w:val="22"/>
        </w:rPr>
        <w:t>karsılıgında</w:t>
      </w:r>
      <w:proofErr w:type="spellEnd"/>
      <w:r w:rsidRPr="00C52991">
        <w:rPr>
          <w:rFonts w:cs="Arial"/>
          <w:szCs w:val="22"/>
        </w:rPr>
        <w:t xml:space="preserve"> verecek. Gömme tip TS EN 200’ e uygun </w:t>
      </w:r>
      <w:proofErr w:type="spellStart"/>
      <w:r w:rsidRPr="00C52991">
        <w:rPr>
          <w:rFonts w:cs="Arial"/>
          <w:szCs w:val="22"/>
        </w:rPr>
        <w:t>üretilmis</w:t>
      </w:r>
      <w:proofErr w:type="spellEnd"/>
      <w:r w:rsidRPr="00C52991">
        <w:rPr>
          <w:rFonts w:cs="Arial"/>
          <w:szCs w:val="22"/>
        </w:rPr>
        <w:t xml:space="preserve"> tek gövdeli aç/</w:t>
      </w:r>
      <w:proofErr w:type="spellStart"/>
      <w:proofErr w:type="gramStart"/>
      <w:r w:rsidRPr="00C52991">
        <w:rPr>
          <w:rFonts w:cs="Arial"/>
          <w:szCs w:val="22"/>
        </w:rPr>
        <w:t>kapabatarya</w:t>
      </w:r>
      <w:proofErr w:type="spellEnd"/>
      <w:r w:rsidRPr="00C52991">
        <w:rPr>
          <w:rFonts w:cs="Arial"/>
          <w:szCs w:val="22"/>
        </w:rPr>
        <w:t>,(</w:t>
      </w:r>
      <w:proofErr w:type="gramEnd"/>
      <w:r w:rsidRPr="00C52991">
        <w:rPr>
          <w:rFonts w:cs="Arial"/>
          <w:szCs w:val="22"/>
        </w:rPr>
        <w:t xml:space="preserve">Lavabo üzerine monte edilir </w:t>
      </w:r>
      <w:proofErr w:type="gramStart"/>
      <w:r w:rsidRPr="00C52991">
        <w:rPr>
          <w:rFonts w:cs="Arial"/>
          <w:szCs w:val="22"/>
        </w:rPr>
        <w:t>tip ,</w:t>
      </w:r>
      <w:proofErr w:type="gramEnd"/>
      <w:r w:rsidRPr="00C52991">
        <w:rPr>
          <w:rFonts w:cs="Arial"/>
          <w:szCs w:val="22"/>
        </w:rPr>
        <w:t xml:space="preserve"> pirinçten kromajlı filtreli ara muslukları </w:t>
      </w:r>
      <w:proofErr w:type="gramStart"/>
      <w:r w:rsidRPr="00C52991">
        <w:rPr>
          <w:rFonts w:cs="Arial"/>
          <w:szCs w:val="22"/>
        </w:rPr>
        <w:t>ve ,</w:t>
      </w:r>
      <w:proofErr w:type="spellStart"/>
      <w:r w:rsidRPr="00C52991">
        <w:rPr>
          <w:rFonts w:cs="Arial"/>
          <w:szCs w:val="22"/>
        </w:rPr>
        <w:t>fleksiple</w:t>
      </w:r>
      <w:proofErr w:type="spellEnd"/>
      <w:proofErr w:type="gramEnd"/>
      <w:r w:rsidRPr="00C52991">
        <w:rPr>
          <w:rFonts w:cs="Arial"/>
          <w:szCs w:val="22"/>
        </w:rPr>
        <w:t xml:space="preserve"> (spiral) </w:t>
      </w:r>
      <w:proofErr w:type="spellStart"/>
      <w:r w:rsidRPr="00C52991">
        <w:rPr>
          <w:rFonts w:cs="Arial"/>
          <w:szCs w:val="22"/>
        </w:rPr>
        <w:t>kromajlı</w:t>
      </w:r>
      <w:r>
        <w:rPr>
          <w:rFonts w:cs="Arial"/>
          <w:szCs w:val="22"/>
        </w:rPr>
        <w:t>bağlantı</w:t>
      </w:r>
      <w:proofErr w:type="spellEnd"/>
      <w:r>
        <w:rPr>
          <w:rFonts w:cs="Arial"/>
          <w:szCs w:val="22"/>
        </w:rPr>
        <w:t xml:space="preserve"> </w:t>
      </w:r>
      <w:proofErr w:type="spellStart"/>
      <w:r w:rsidRPr="00C52991">
        <w:rPr>
          <w:rFonts w:cs="Arial"/>
          <w:szCs w:val="22"/>
        </w:rPr>
        <w:t>baglantı</w:t>
      </w:r>
      <w:proofErr w:type="spellEnd"/>
      <w:r w:rsidRPr="00C52991">
        <w:rPr>
          <w:rFonts w:cs="Arial"/>
          <w:szCs w:val="22"/>
        </w:rPr>
        <w:t xml:space="preserve"> boruları dahil) olacaktır.</w:t>
      </w:r>
    </w:p>
    <w:p w14:paraId="5CEBDA47" w14:textId="77777777" w:rsidR="00606760" w:rsidRDefault="00606760" w:rsidP="005042FB">
      <w:pPr>
        <w:widowControl w:val="0"/>
        <w:autoSpaceDE w:val="0"/>
        <w:autoSpaceDN w:val="0"/>
        <w:adjustRightInd w:val="0"/>
        <w:spacing w:before="1" w:line="240" w:lineRule="atLeast"/>
        <w:rPr>
          <w:rFonts w:cs="Arial"/>
          <w:szCs w:val="22"/>
        </w:rPr>
      </w:pPr>
    </w:p>
    <w:p w14:paraId="5F21ACEF" w14:textId="77777777" w:rsidR="00606760" w:rsidRDefault="00606760" w:rsidP="005042FB">
      <w:pPr>
        <w:widowControl w:val="0"/>
        <w:autoSpaceDE w:val="0"/>
        <w:autoSpaceDN w:val="0"/>
        <w:adjustRightInd w:val="0"/>
        <w:spacing w:before="1" w:line="240" w:lineRule="atLeast"/>
        <w:rPr>
          <w:rFonts w:cs="Arial"/>
          <w:szCs w:val="22"/>
        </w:rPr>
      </w:pPr>
    </w:p>
    <w:p w14:paraId="29F4302E" w14:textId="6C8D556B" w:rsidR="00606760" w:rsidRPr="00C52991" w:rsidRDefault="005E72EE" w:rsidP="005042FB">
      <w:pPr>
        <w:widowControl w:val="0"/>
        <w:autoSpaceDE w:val="0"/>
        <w:autoSpaceDN w:val="0"/>
        <w:adjustRightInd w:val="0"/>
        <w:spacing w:before="1" w:line="240" w:lineRule="atLeast"/>
        <w:rPr>
          <w:rFonts w:cs="Arial"/>
          <w:szCs w:val="22"/>
        </w:rPr>
      </w:pPr>
      <w:r>
        <w:rPr>
          <w:rFonts w:cs="Arial"/>
          <w:szCs w:val="22"/>
        </w:rPr>
        <w:br/>
      </w:r>
    </w:p>
    <w:p w14:paraId="17E92902" w14:textId="77777777" w:rsidR="005042FB" w:rsidRPr="00C52991" w:rsidRDefault="005042FB" w:rsidP="00657820">
      <w:pPr>
        <w:pStyle w:val="Balk3"/>
      </w:pPr>
      <w:bookmarkStart w:id="243" w:name="_Toc30157615"/>
      <w:bookmarkStart w:id="244" w:name="_Toc69126477"/>
      <w:proofErr w:type="spellStart"/>
      <w:r w:rsidRPr="00C52991">
        <w:t>La</w:t>
      </w:r>
      <w:r w:rsidRPr="00C52991">
        <w:rPr>
          <w:spacing w:val="1"/>
        </w:rPr>
        <w:t>b</w:t>
      </w:r>
      <w:r w:rsidRPr="00C52991">
        <w:t>o</w:t>
      </w:r>
      <w:r w:rsidRPr="00C52991">
        <w:rPr>
          <w:spacing w:val="-1"/>
        </w:rPr>
        <w:t>r</w:t>
      </w:r>
      <w:r w:rsidRPr="00C52991">
        <w:t>a</w:t>
      </w:r>
      <w:r w:rsidRPr="00C52991">
        <w:rPr>
          <w:spacing w:val="-1"/>
        </w:rPr>
        <w:t>t</w:t>
      </w:r>
      <w:r w:rsidRPr="00C52991">
        <w:rPr>
          <w:spacing w:val="1"/>
        </w:rPr>
        <w:t>u</w:t>
      </w:r>
      <w:r w:rsidRPr="00C52991">
        <w:t>ar</w:t>
      </w:r>
      <w:proofErr w:type="spellEnd"/>
      <w:r w:rsidRPr="00C52991">
        <w:t xml:space="preserve"> </w:t>
      </w:r>
      <w:proofErr w:type="spellStart"/>
      <w:r w:rsidRPr="00C52991">
        <w:t>T</w:t>
      </w:r>
      <w:r w:rsidRPr="00C52991">
        <w:rPr>
          <w:spacing w:val="-1"/>
        </w:rPr>
        <w:t>e</w:t>
      </w:r>
      <w:r w:rsidRPr="00C52991">
        <w:t>si</w:t>
      </w:r>
      <w:r w:rsidRPr="00C52991">
        <w:rPr>
          <w:spacing w:val="1"/>
        </w:rPr>
        <w:t>s</w:t>
      </w:r>
      <w:r w:rsidRPr="00C52991">
        <w:t>atİş</w:t>
      </w:r>
      <w:r w:rsidRPr="00C52991">
        <w:rPr>
          <w:spacing w:val="1"/>
          <w:w w:val="57"/>
        </w:rPr>
        <w:t>l</w:t>
      </w:r>
      <w:r w:rsidRPr="00C52991">
        <w:rPr>
          <w:spacing w:val="-1"/>
        </w:rPr>
        <w:t>er</w:t>
      </w:r>
      <w:r w:rsidRPr="00C52991">
        <w:t>i</w:t>
      </w:r>
      <w:bookmarkEnd w:id="243"/>
      <w:bookmarkEnd w:id="244"/>
      <w:proofErr w:type="spellEnd"/>
    </w:p>
    <w:p w14:paraId="66D6F276"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pacing w:val="-2"/>
          <w:sz w:val="22"/>
          <w:szCs w:val="22"/>
        </w:rPr>
        <w:t>G</w:t>
      </w:r>
      <w:r w:rsidRPr="00C52991">
        <w:rPr>
          <w:rFonts w:ascii="Arial" w:hAnsi="Arial" w:cs="Arial"/>
          <w:spacing w:val="-1"/>
          <w:sz w:val="22"/>
          <w:szCs w:val="22"/>
        </w:rPr>
        <w:t>e</w:t>
      </w:r>
      <w:r w:rsidRPr="00C52991">
        <w:rPr>
          <w:rFonts w:ascii="Arial" w:hAnsi="Arial" w:cs="Arial"/>
          <w:spacing w:val="1"/>
          <w:sz w:val="22"/>
          <w:szCs w:val="22"/>
        </w:rPr>
        <w:t>n</w:t>
      </w:r>
      <w:r w:rsidRPr="00C52991">
        <w:rPr>
          <w:rFonts w:ascii="Arial" w:hAnsi="Arial" w:cs="Arial"/>
          <w:spacing w:val="-1"/>
          <w:sz w:val="22"/>
          <w:szCs w:val="22"/>
        </w:rPr>
        <w:t>e</w:t>
      </w:r>
      <w:r w:rsidRPr="00C52991">
        <w:rPr>
          <w:rFonts w:ascii="Arial" w:hAnsi="Arial" w:cs="Arial"/>
          <w:sz w:val="22"/>
          <w:szCs w:val="22"/>
        </w:rPr>
        <w:t xml:space="preserve">l </w:t>
      </w:r>
      <w:r w:rsidRPr="00C52991">
        <w:rPr>
          <w:rFonts w:ascii="Arial" w:hAnsi="Arial" w:cs="Arial"/>
          <w:spacing w:val="1"/>
          <w:sz w:val="22"/>
          <w:szCs w:val="22"/>
        </w:rPr>
        <w:t>Hu</w:t>
      </w:r>
      <w:r w:rsidRPr="00C52991">
        <w:rPr>
          <w:rFonts w:ascii="Arial" w:hAnsi="Arial" w:cs="Arial"/>
          <w:sz w:val="22"/>
          <w:szCs w:val="22"/>
        </w:rPr>
        <w:t>s</w:t>
      </w:r>
      <w:r w:rsidRPr="00C52991">
        <w:rPr>
          <w:rFonts w:ascii="Arial" w:hAnsi="Arial" w:cs="Arial"/>
          <w:spacing w:val="1"/>
          <w:sz w:val="22"/>
          <w:szCs w:val="22"/>
        </w:rPr>
        <w:t>u</w:t>
      </w:r>
      <w:r w:rsidRPr="00C52991">
        <w:rPr>
          <w:rFonts w:ascii="Arial" w:hAnsi="Arial" w:cs="Arial"/>
          <w:sz w:val="22"/>
          <w:szCs w:val="22"/>
        </w:rPr>
        <w:t>slar</w:t>
      </w:r>
    </w:p>
    <w:p w14:paraId="5F2096AC" w14:textId="77777777" w:rsidR="005042FB" w:rsidRPr="00C52991" w:rsidRDefault="005042FB" w:rsidP="005042FB">
      <w:pPr>
        <w:widowControl w:val="0"/>
        <w:autoSpaceDE w:val="0"/>
        <w:autoSpaceDN w:val="0"/>
        <w:adjustRightInd w:val="0"/>
        <w:spacing w:line="240" w:lineRule="atLeast"/>
        <w:ind w:right="72"/>
        <w:rPr>
          <w:rFonts w:cs="Arial"/>
          <w:szCs w:val="22"/>
        </w:rPr>
      </w:pPr>
      <w:proofErr w:type="spellStart"/>
      <w:r w:rsidRPr="00C52991">
        <w:rPr>
          <w:rFonts w:cs="Arial"/>
          <w:szCs w:val="22"/>
        </w:rPr>
        <w:t>Laboratuarlarda</w:t>
      </w:r>
      <w:proofErr w:type="spellEnd"/>
      <w:r w:rsidRPr="00C52991">
        <w:rPr>
          <w:rFonts w:cs="Arial"/>
          <w:szCs w:val="22"/>
        </w:rPr>
        <w:t xml:space="preserve"> Mekanik Tesisat ile ilgili kullanılacak ekipmanlar firmalardan alınacak belge ve kataloglara göre </w:t>
      </w:r>
      <w:r w:rsidR="00620357">
        <w:rPr>
          <w:rFonts w:cs="Arial"/>
          <w:szCs w:val="22"/>
        </w:rPr>
        <w:t>İdare</w:t>
      </w:r>
      <w:r w:rsidRPr="00C52991">
        <w:rPr>
          <w:rFonts w:cs="Arial"/>
          <w:szCs w:val="22"/>
        </w:rPr>
        <w:t xml:space="preserve"> tarafından seçilecektir. </w:t>
      </w:r>
      <w:proofErr w:type="spellStart"/>
      <w:r w:rsidRPr="00C52991">
        <w:rPr>
          <w:rFonts w:cs="Arial"/>
          <w:szCs w:val="22"/>
        </w:rPr>
        <w:t>Laboratuar</w:t>
      </w:r>
      <w:proofErr w:type="spellEnd"/>
      <w:r w:rsidRPr="00C52991">
        <w:rPr>
          <w:rFonts w:cs="Arial"/>
          <w:szCs w:val="22"/>
        </w:rPr>
        <w:t xml:space="preserve"> elemanlarının belirlenmesi ile beraber mekanik tesisat yüklenicisi tarafından </w:t>
      </w:r>
      <w:proofErr w:type="spellStart"/>
      <w:r w:rsidRPr="00C52991">
        <w:rPr>
          <w:rFonts w:cs="Arial"/>
          <w:szCs w:val="22"/>
        </w:rPr>
        <w:t>shopdrawing</w:t>
      </w:r>
      <w:proofErr w:type="spellEnd"/>
      <w:r w:rsidRPr="00C52991">
        <w:rPr>
          <w:rFonts w:cs="Arial"/>
          <w:szCs w:val="22"/>
        </w:rPr>
        <w:t xml:space="preserve"> projeleri hazırlanacak ve projelere işlenecektir. Laboratuvarlara ait bütün ekipmanlar (Öğrenci Su ve Gaz Ünitesi, </w:t>
      </w:r>
      <w:proofErr w:type="spellStart"/>
      <w:r w:rsidRPr="00C52991">
        <w:rPr>
          <w:rFonts w:cs="Arial"/>
          <w:szCs w:val="22"/>
        </w:rPr>
        <w:t>Bünzen</w:t>
      </w:r>
      <w:proofErr w:type="spellEnd"/>
      <w:r w:rsidRPr="00C52991">
        <w:rPr>
          <w:rFonts w:cs="Arial"/>
          <w:szCs w:val="22"/>
        </w:rPr>
        <w:t xml:space="preserve"> beki, Gaz Vanası, Su Bataryası, Gaz detektörleri) 1.sınıf malzeme (TSE Standartlı Malzeme) kullanılarak imal edilecektir.</w:t>
      </w:r>
    </w:p>
    <w:p w14:paraId="00411D5B"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5D0FC981" w14:textId="77777777" w:rsidR="005042FB" w:rsidRPr="00C52991" w:rsidRDefault="005042FB" w:rsidP="005042FB">
      <w:pPr>
        <w:widowControl w:val="0"/>
        <w:autoSpaceDE w:val="0"/>
        <w:autoSpaceDN w:val="0"/>
        <w:adjustRightInd w:val="0"/>
        <w:spacing w:line="240" w:lineRule="atLeast"/>
        <w:ind w:right="72"/>
        <w:rPr>
          <w:rFonts w:cs="Arial"/>
          <w:szCs w:val="22"/>
        </w:rPr>
      </w:pPr>
    </w:p>
    <w:p w14:paraId="41B24277" w14:textId="77777777" w:rsidR="005042FB" w:rsidRPr="00C52991" w:rsidRDefault="005042FB" w:rsidP="005042FB">
      <w:pPr>
        <w:pStyle w:val="4BalkStili"/>
        <w:spacing w:line="240" w:lineRule="atLeast"/>
        <w:rPr>
          <w:rFonts w:ascii="Arial" w:hAnsi="Arial" w:cs="Arial"/>
          <w:sz w:val="22"/>
          <w:szCs w:val="22"/>
        </w:rPr>
      </w:pPr>
      <w:r w:rsidRPr="00C52991">
        <w:rPr>
          <w:rFonts w:ascii="Arial" w:hAnsi="Arial" w:cs="Arial"/>
          <w:sz w:val="22"/>
          <w:szCs w:val="22"/>
        </w:rPr>
        <w:lastRenderedPageBreak/>
        <w:t xml:space="preserve"> BAKIR BORULAR:</w:t>
      </w:r>
    </w:p>
    <w:p w14:paraId="6EACA6F8" w14:textId="77777777" w:rsidR="005042FB" w:rsidRPr="00C52991" w:rsidRDefault="005042FB" w:rsidP="005042FB">
      <w:pPr>
        <w:widowControl w:val="0"/>
        <w:autoSpaceDE w:val="0"/>
        <w:autoSpaceDN w:val="0"/>
        <w:adjustRightInd w:val="0"/>
        <w:spacing w:before="1" w:line="240" w:lineRule="atLeast"/>
        <w:rPr>
          <w:rFonts w:cs="Arial"/>
          <w:b/>
          <w:szCs w:val="22"/>
        </w:rPr>
      </w:pPr>
    </w:p>
    <w:p w14:paraId="708E6CD4" w14:textId="77777777" w:rsidR="005042FB" w:rsidRPr="00C52991" w:rsidRDefault="005042FB" w:rsidP="005042FB">
      <w:pPr>
        <w:pStyle w:val="5BalkStili"/>
        <w:spacing w:line="240" w:lineRule="atLeast"/>
        <w:rPr>
          <w:rFonts w:ascii="Arial" w:hAnsi="Arial" w:cs="Arial"/>
          <w:szCs w:val="22"/>
        </w:rPr>
      </w:pPr>
      <w:r w:rsidRPr="00C52991">
        <w:rPr>
          <w:rFonts w:ascii="Arial" w:hAnsi="Arial" w:cs="Arial"/>
          <w:szCs w:val="22"/>
        </w:rPr>
        <w:t xml:space="preserve"> Kalın etli sert çekilmiş ısıl muamele görmüş bakır borular:</w:t>
      </w:r>
    </w:p>
    <w:p w14:paraId="22F20138"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Bu tip bakır borular soğutucu akışkan hatlarında kullanılacaktır.</w:t>
      </w:r>
    </w:p>
    <w:p w14:paraId="39259317"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-Teknik özellikleri yönünden Türk Standartlarına veya kabul edilebilir beynelmilel bir standarda uygun olacaktır.</w:t>
      </w:r>
    </w:p>
    <w:p w14:paraId="7188B9B6"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Boruların uçları kesilmiş ve düzgün eğelenmiş olacaktır.</w:t>
      </w:r>
    </w:p>
    <w:p w14:paraId="25496B96"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Isıl muamele ile yumuşatılmış olan bu borular tercihen birleştirme yapılması sakıncalı kısımlarda (meselâ toprak altı döşenmede) rulo halinde olanlarından tek parça halinde kullanılacaktır.</w:t>
      </w:r>
    </w:p>
    <w:p w14:paraId="0CB125B3"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Bu cins borular cüruf dolgu içerisine gömülmeyecektir.</w:t>
      </w:r>
    </w:p>
    <w:p w14:paraId="02FFED18" w14:textId="77777777" w:rsidR="005042FB" w:rsidRPr="00C52991" w:rsidRDefault="005042FB" w:rsidP="005042FB">
      <w:pPr>
        <w:widowControl w:val="0"/>
        <w:autoSpaceDE w:val="0"/>
        <w:autoSpaceDN w:val="0"/>
        <w:adjustRightInd w:val="0"/>
        <w:spacing w:before="1" w:line="240" w:lineRule="atLeast"/>
        <w:rPr>
          <w:rFonts w:cs="Arial"/>
          <w:szCs w:val="22"/>
        </w:rPr>
      </w:pPr>
    </w:p>
    <w:p w14:paraId="2F375383" w14:textId="77777777" w:rsidR="005042FB" w:rsidRPr="00C52991" w:rsidRDefault="005042FB" w:rsidP="005042FB">
      <w:pPr>
        <w:pStyle w:val="5BalkStili"/>
        <w:spacing w:line="240" w:lineRule="atLeast"/>
        <w:rPr>
          <w:rFonts w:ascii="Arial" w:hAnsi="Arial" w:cs="Arial"/>
          <w:szCs w:val="22"/>
        </w:rPr>
      </w:pPr>
      <w:r w:rsidRPr="00C52991">
        <w:rPr>
          <w:rFonts w:ascii="Arial" w:hAnsi="Arial" w:cs="Arial"/>
          <w:szCs w:val="22"/>
        </w:rPr>
        <w:t>Sert çekilmiş bakır borular (Isıl muamele görmemiş</w:t>
      </w:r>
      <w:proofErr w:type="gramStart"/>
      <w:r w:rsidRPr="00C52991">
        <w:rPr>
          <w:rFonts w:ascii="Arial" w:hAnsi="Arial" w:cs="Arial"/>
          <w:szCs w:val="22"/>
        </w:rPr>
        <w:t>) :</w:t>
      </w:r>
      <w:proofErr w:type="gramEnd"/>
    </w:p>
    <w:p w14:paraId="788B9F5B"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Bu tip bakır borular soğutucu akışkan, vakum, basınçlı hava oksijen ve azotprotoksit hatlarında kullanılacaktır.</w:t>
      </w:r>
    </w:p>
    <w:p w14:paraId="1F6D63F1"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xml:space="preserve">- Teknik özellikleri Türk Standartlarına uygun olacak, sert çekme yoluyla </w:t>
      </w:r>
      <w:proofErr w:type="spellStart"/>
      <w:r w:rsidRPr="00C52991">
        <w:rPr>
          <w:rFonts w:cs="Arial"/>
          <w:szCs w:val="22"/>
        </w:rPr>
        <w:t>imâl</w:t>
      </w:r>
      <w:proofErr w:type="spellEnd"/>
      <w:r w:rsidRPr="00C52991">
        <w:rPr>
          <w:rFonts w:cs="Arial"/>
          <w:szCs w:val="22"/>
        </w:rPr>
        <w:t xml:space="preserve"> edilmiş olacaktır.</w:t>
      </w:r>
    </w:p>
    <w:p w14:paraId="429FCE05"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Ölçüleri TS 380'e uygun olacaktır.</w:t>
      </w:r>
    </w:p>
    <w:p w14:paraId="07AF7BDF"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Bu cins borular cüruf dolgu içerisine gömülmeyecektir.</w:t>
      </w:r>
    </w:p>
    <w:p w14:paraId="722FDC9F"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xml:space="preserve">- Oksijen donatımı boruları toprak altına döşendiğinde metal (bakır) primer boyayla iki kat boyanacak cam tülü bantla spiral olarak sarılacak, üzerine spiral </w:t>
      </w:r>
      <w:proofErr w:type="spellStart"/>
      <w:r w:rsidRPr="00C52991">
        <w:rPr>
          <w:rFonts w:cs="Arial"/>
          <w:szCs w:val="22"/>
        </w:rPr>
        <w:t>kraftkağıdı</w:t>
      </w:r>
      <w:proofErr w:type="spellEnd"/>
      <w:r w:rsidRPr="00C52991">
        <w:rPr>
          <w:rFonts w:cs="Arial"/>
          <w:szCs w:val="22"/>
        </w:rPr>
        <w:t xml:space="preserve"> sarılacak birleşme yerlerinde arazi tipi korunma yapıldıktan sonra benzeri şekilde kaplanacaktır.</w:t>
      </w:r>
    </w:p>
    <w:p w14:paraId="312FABF6" w14:textId="77777777" w:rsidR="005042FB" w:rsidRPr="00C52991" w:rsidRDefault="005042FB" w:rsidP="005042FB">
      <w:pPr>
        <w:widowControl w:val="0"/>
        <w:autoSpaceDE w:val="0"/>
        <w:autoSpaceDN w:val="0"/>
        <w:adjustRightInd w:val="0"/>
        <w:spacing w:before="1" w:line="240" w:lineRule="atLeast"/>
        <w:rPr>
          <w:rFonts w:cs="Arial"/>
          <w:szCs w:val="22"/>
        </w:rPr>
      </w:pPr>
    </w:p>
    <w:p w14:paraId="0CE4BAF0" w14:textId="77777777" w:rsidR="005042FB" w:rsidRPr="00C52991" w:rsidRDefault="00F05190" w:rsidP="005042FB">
      <w:pPr>
        <w:pStyle w:val="5BalkStili"/>
        <w:spacing w:line="240" w:lineRule="atLeast"/>
        <w:rPr>
          <w:rFonts w:ascii="Arial" w:hAnsi="Arial" w:cs="Arial"/>
          <w:szCs w:val="22"/>
        </w:rPr>
      </w:pPr>
      <w:r w:rsidRPr="00C52991">
        <w:rPr>
          <w:rFonts w:ascii="Arial" w:hAnsi="Arial" w:cs="Arial"/>
          <w:szCs w:val="22"/>
        </w:rPr>
        <w:t xml:space="preserve">Bakır Boru </w:t>
      </w:r>
      <w:proofErr w:type="spellStart"/>
      <w:r w:rsidRPr="00C52991">
        <w:rPr>
          <w:rFonts w:ascii="Arial" w:hAnsi="Arial" w:cs="Arial"/>
          <w:szCs w:val="22"/>
        </w:rPr>
        <w:t>Havşalı</w:t>
      </w:r>
      <w:proofErr w:type="spellEnd"/>
      <w:r w:rsidRPr="00C52991">
        <w:rPr>
          <w:rFonts w:ascii="Arial" w:hAnsi="Arial" w:cs="Arial"/>
          <w:szCs w:val="22"/>
        </w:rPr>
        <w:t xml:space="preserve"> Vidalı Bağlantı Parçaları:</w:t>
      </w:r>
    </w:p>
    <w:p w14:paraId="3DE43000" w14:textId="77777777" w:rsidR="005042FB" w:rsidRPr="00C52991" w:rsidRDefault="005042FB" w:rsidP="005042FB">
      <w:pPr>
        <w:spacing w:line="240" w:lineRule="atLeast"/>
        <w:rPr>
          <w:rFonts w:cs="Arial"/>
          <w:szCs w:val="22"/>
        </w:rPr>
      </w:pPr>
      <w:r w:rsidRPr="00C52991">
        <w:rPr>
          <w:rFonts w:cs="Arial"/>
          <w:szCs w:val="22"/>
        </w:rPr>
        <w:t xml:space="preserve">- Bakır boruların </w:t>
      </w:r>
      <w:proofErr w:type="spellStart"/>
      <w:r w:rsidRPr="00C52991">
        <w:rPr>
          <w:rFonts w:cs="Arial"/>
          <w:szCs w:val="22"/>
        </w:rPr>
        <w:t>havşalı</w:t>
      </w:r>
      <w:proofErr w:type="spellEnd"/>
      <w:r w:rsidRPr="00C52991">
        <w:rPr>
          <w:rFonts w:cs="Arial"/>
          <w:szCs w:val="22"/>
        </w:rPr>
        <w:t xml:space="preserve"> olarak vidalı rakorlarla bağlantısında bu cins bağlantı parçaları kullanılacaktır.</w:t>
      </w:r>
    </w:p>
    <w:p w14:paraId="76124D48" w14:textId="77777777" w:rsidR="005042FB" w:rsidRPr="00C52991" w:rsidRDefault="005042FB" w:rsidP="005042FB">
      <w:pPr>
        <w:spacing w:line="240" w:lineRule="atLeast"/>
        <w:rPr>
          <w:rFonts w:cs="Arial"/>
          <w:szCs w:val="22"/>
        </w:rPr>
      </w:pPr>
      <w:r w:rsidRPr="00C52991">
        <w:rPr>
          <w:rFonts w:cs="Arial"/>
          <w:szCs w:val="22"/>
        </w:rPr>
        <w:t xml:space="preserve">- </w:t>
      </w:r>
      <w:proofErr w:type="spellStart"/>
      <w:r w:rsidRPr="00C52991">
        <w:rPr>
          <w:rFonts w:cs="Arial"/>
          <w:szCs w:val="22"/>
        </w:rPr>
        <w:t>Havşalı</w:t>
      </w:r>
      <w:proofErr w:type="spellEnd"/>
      <w:r w:rsidRPr="00C52991">
        <w:rPr>
          <w:rFonts w:cs="Arial"/>
          <w:szCs w:val="22"/>
        </w:rPr>
        <w:t xml:space="preserve"> boru bağlantı parçaları ilgili Türk Standardına veya İdarece kabul edilecek milletlerarası bir standarda uygun olacaktır.</w:t>
      </w:r>
    </w:p>
    <w:p w14:paraId="372BC8D4" w14:textId="77777777" w:rsidR="005042FB" w:rsidRPr="00C52991" w:rsidRDefault="005042FB" w:rsidP="005042FB">
      <w:pPr>
        <w:spacing w:line="240" w:lineRule="atLeast"/>
        <w:rPr>
          <w:rFonts w:cs="Arial"/>
          <w:szCs w:val="22"/>
        </w:rPr>
      </w:pPr>
      <w:r w:rsidRPr="00C52991">
        <w:rPr>
          <w:rFonts w:cs="Arial"/>
          <w:szCs w:val="22"/>
        </w:rPr>
        <w:t>- Bakır boruların rakorlarla yüzüklü bağlantısı kabul edilmeyecektir. </w:t>
      </w:r>
    </w:p>
    <w:p w14:paraId="25C448A8" w14:textId="77777777" w:rsidR="005042FB" w:rsidRPr="00C52991" w:rsidRDefault="005042FB" w:rsidP="005042FB">
      <w:pPr>
        <w:spacing w:line="240" w:lineRule="atLeast"/>
        <w:rPr>
          <w:rFonts w:cs="Arial"/>
          <w:szCs w:val="22"/>
        </w:rPr>
      </w:pPr>
    </w:p>
    <w:p w14:paraId="76240E20" w14:textId="77777777" w:rsidR="005042FB" w:rsidRPr="00C52991" w:rsidRDefault="00F05190" w:rsidP="005042FB">
      <w:pPr>
        <w:pStyle w:val="5BalkStili"/>
        <w:spacing w:line="240" w:lineRule="atLeast"/>
        <w:rPr>
          <w:rFonts w:ascii="Arial" w:hAnsi="Arial" w:cs="Arial"/>
          <w:szCs w:val="22"/>
        </w:rPr>
      </w:pPr>
      <w:r w:rsidRPr="00C52991">
        <w:rPr>
          <w:rFonts w:ascii="Arial" w:hAnsi="Arial" w:cs="Arial"/>
          <w:szCs w:val="22"/>
        </w:rPr>
        <w:t>Bakır Boru Lehimli Birleştirme Eklenti Parçaları:</w:t>
      </w:r>
    </w:p>
    <w:p w14:paraId="603ECB33" w14:textId="77777777" w:rsidR="005042FB" w:rsidRPr="00C52991" w:rsidRDefault="005042FB" w:rsidP="005042FB">
      <w:pPr>
        <w:spacing w:line="240" w:lineRule="atLeast"/>
        <w:rPr>
          <w:rFonts w:cs="Arial"/>
          <w:szCs w:val="22"/>
        </w:rPr>
      </w:pPr>
      <w:r w:rsidRPr="00C52991">
        <w:rPr>
          <w:rFonts w:cs="Arial"/>
          <w:szCs w:val="22"/>
        </w:rPr>
        <w:t>- Bu tip birleştirme F-1.2, F-2.2 tesisatında bakır boru donanımı için kullanılacaktır.</w:t>
      </w:r>
    </w:p>
    <w:p w14:paraId="64063AD1" w14:textId="77777777" w:rsidR="005042FB" w:rsidRPr="00C52991" w:rsidRDefault="005042FB" w:rsidP="005042FB">
      <w:pPr>
        <w:spacing w:line="240" w:lineRule="atLeast"/>
        <w:rPr>
          <w:rFonts w:cs="Arial"/>
          <w:szCs w:val="22"/>
        </w:rPr>
      </w:pPr>
      <w:r w:rsidRPr="00C52991">
        <w:rPr>
          <w:rFonts w:cs="Arial"/>
          <w:szCs w:val="22"/>
        </w:rPr>
        <w:t>- Bu tip dişi eklenti parçaları prina pres döküm olacak ve uçları lehimlenerek birleştirmeye uygun formda olacaktır. İlgili TS.’</w:t>
      </w:r>
      <w:proofErr w:type="spellStart"/>
      <w:r w:rsidRPr="00C52991">
        <w:rPr>
          <w:rFonts w:cs="Arial"/>
          <w:szCs w:val="22"/>
        </w:rPr>
        <w:t>na</w:t>
      </w:r>
      <w:proofErr w:type="spellEnd"/>
      <w:r w:rsidRPr="00C52991">
        <w:rPr>
          <w:rFonts w:cs="Arial"/>
          <w:szCs w:val="22"/>
        </w:rPr>
        <w:t xml:space="preserve"> veya İdarece kabul edilecek milletlerarası bir standarda uygun olacaktır.</w:t>
      </w:r>
    </w:p>
    <w:p w14:paraId="5E0B5537" w14:textId="77777777" w:rsidR="005042FB" w:rsidRPr="00C52991" w:rsidRDefault="005042FB" w:rsidP="005042FB">
      <w:pPr>
        <w:spacing w:line="240" w:lineRule="atLeast"/>
        <w:rPr>
          <w:rFonts w:cs="Arial"/>
          <w:szCs w:val="22"/>
        </w:rPr>
      </w:pPr>
      <w:r w:rsidRPr="00C52991">
        <w:rPr>
          <w:rFonts w:cs="Arial"/>
          <w:szCs w:val="22"/>
        </w:rPr>
        <w:t xml:space="preserve">- Bu tip birleştirme 16 </w:t>
      </w:r>
      <w:proofErr w:type="spellStart"/>
      <w:r w:rsidRPr="00C52991">
        <w:rPr>
          <w:rFonts w:cs="Arial"/>
          <w:szCs w:val="22"/>
        </w:rPr>
        <w:t>Atü</w:t>
      </w:r>
      <w:proofErr w:type="spellEnd"/>
      <w:r w:rsidRPr="00C52991">
        <w:rPr>
          <w:rFonts w:cs="Arial"/>
          <w:szCs w:val="22"/>
        </w:rPr>
        <w:t xml:space="preserve"> işletme basıncına dayanıklı olacaktır. Denemeleri de bu esasa göre yapılacaktır. Kullanılacak özel makara lehimin kalitesine göre «ASHRABE GUDDE SYSTEMS AND EQUIPMANT» 1967 baskılısı «Sayfa 459 tablo 6» ya göre yapılacak mukavemet hesabı ile birleştirmenin dayanıklılığı saptanacaktır. </w:t>
      </w:r>
    </w:p>
    <w:p w14:paraId="73D11165" w14:textId="77777777" w:rsidR="005042FB" w:rsidRPr="00C52991" w:rsidRDefault="005042FB" w:rsidP="005042FB">
      <w:pPr>
        <w:spacing w:line="240" w:lineRule="atLeast"/>
        <w:rPr>
          <w:rFonts w:cs="Arial"/>
          <w:szCs w:val="22"/>
        </w:rPr>
      </w:pPr>
    </w:p>
    <w:p w14:paraId="3695378B" w14:textId="77777777" w:rsidR="005042FB" w:rsidRPr="00C52991" w:rsidRDefault="00F05190" w:rsidP="005042FB">
      <w:pPr>
        <w:pStyle w:val="5BalkStili"/>
        <w:spacing w:line="240" w:lineRule="atLeast"/>
        <w:rPr>
          <w:rFonts w:ascii="Arial" w:hAnsi="Arial" w:cs="Arial"/>
          <w:szCs w:val="22"/>
        </w:rPr>
      </w:pPr>
      <w:r w:rsidRPr="00C52991">
        <w:rPr>
          <w:rFonts w:ascii="Arial" w:hAnsi="Arial" w:cs="Arial"/>
          <w:szCs w:val="22"/>
        </w:rPr>
        <w:t xml:space="preserve">Bakır Boru Gümüş Kaynağı </w:t>
      </w:r>
      <w:proofErr w:type="gramStart"/>
      <w:r w:rsidRPr="00C52991">
        <w:rPr>
          <w:rFonts w:ascii="Arial" w:hAnsi="Arial" w:cs="Arial"/>
          <w:szCs w:val="22"/>
        </w:rPr>
        <w:t>İle</w:t>
      </w:r>
      <w:proofErr w:type="gramEnd"/>
      <w:r w:rsidRPr="00C52991">
        <w:rPr>
          <w:rFonts w:ascii="Arial" w:hAnsi="Arial" w:cs="Arial"/>
          <w:szCs w:val="22"/>
        </w:rPr>
        <w:t xml:space="preserve"> Birleştirme Eklenti Parçaları:</w:t>
      </w:r>
    </w:p>
    <w:p w14:paraId="1580A00C" w14:textId="77777777" w:rsidR="005042FB" w:rsidRPr="00C52991" w:rsidRDefault="005042FB" w:rsidP="005042FB">
      <w:pPr>
        <w:spacing w:line="240" w:lineRule="atLeast"/>
        <w:rPr>
          <w:rFonts w:cs="Arial"/>
          <w:szCs w:val="22"/>
        </w:rPr>
      </w:pPr>
      <w:r w:rsidRPr="00C52991">
        <w:rPr>
          <w:rFonts w:cs="Arial"/>
          <w:szCs w:val="22"/>
        </w:rPr>
        <w:t>- Bu tip eklenti parçaları soğutucu akışkan vakum oksijen azotprotoksit ve basınçlı hava borularında kullanılacaktır.</w:t>
      </w:r>
    </w:p>
    <w:p w14:paraId="0288A9F4" w14:textId="77777777" w:rsidR="005042FB" w:rsidRPr="00C52991" w:rsidRDefault="005042FB" w:rsidP="005042FB">
      <w:pPr>
        <w:widowControl w:val="0"/>
        <w:autoSpaceDE w:val="0"/>
        <w:autoSpaceDN w:val="0"/>
        <w:adjustRightInd w:val="0"/>
        <w:spacing w:before="1" w:line="240" w:lineRule="atLeast"/>
        <w:rPr>
          <w:rFonts w:cs="Arial"/>
          <w:szCs w:val="22"/>
        </w:rPr>
      </w:pPr>
      <w:r w:rsidRPr="00C52991">
        <w:rPr>
          <w:rFonts w:cs="Arial"/>
          <w:szCs w:val="22"/>
        </w:rPr>
        <w:t xml:space="preserve">- Bu eklenti parçaları bronz pres döküm olacak, ilgili milletlerarası bir standarda uygun olacak uçları gümüş kaynağı ile birleştirmeye uygun tipte 20 </w:t>
      </w:r>
      <w:proofErr w:type="spellStart"/>
      <w:r w:rsidRPr="00C52991">
        <w:rPr>
          <w:rFonts w:cs="Arial"/>
          <w:szCs w:val="22"/>
        </w:rPr>
        <w:t>Atü</w:t>
      </w:r>
      <w:proofErr w:type="spellEnd"/>
      <w:r w:rsidRPr="00C52991">
        <w:rPr>
          <w:rFonts w:cs="Arial"/>
          <w:szCs w:val="22"/>
        </w:rPr>
        <w:t xml:space="preserve"> işletme basıncına dayanıklı olacaktır.</w:t>
      </w:r>
    </w:p>
    <w:p w14:paraId="4FECB4F4" w14:textId="77777777" w:rsidR="005042FB" w:rsidRPr="00C52991" w:rsidRDefault="005042FB" w:rsidP="005042FB">
      <w:pPr>
        <w:widowControl w:val="0"/>
        <w:autoSpaceDE w:val="0"/>
        <w:autoSpaceDN w:val="0"/>
        <w:adjustRightInd w:val="0"/>
        <w:spacing w:before="1" w:line="240" w:lineRule="atLeast"/>
        <w:rPr>
          <w:rFonts w:cs="Arial"/>
          <w:color w:val="FF0000"/>
          <w:szCs w:val="22"/>
        </w:rPr>
      </w:pPr>
    </w:p>
    <w:p w14:paraId="46E6E124" w14:textId="77777777" w:rsidR="005042FB" w:rsidRPr="00C52991" w:rsidRDefault="00F05190" w:rsidP="005042FB">
      <w:pPr>
        <w:pStyle w:val="5BalkStili"/>
        <w:spacing w:line="240" w:lineRule="atLeast"/>
        <w:rPr>
          <w:rFonts w:ascii="Arial" w:hAnsi="Arial" w:cs="Arial"/>
          <w:szCs w:val="22"/>
        </w:rPr>
      </w:pPr>
      <w:r w:rsidRPr="00C52991">
        <w:rPr>
          <w:rFonts w:ascii="Arial" w:hAnsi="Arial" w:cs="Arial"/>
          <w:szCs w:val="22"/>
        </w:rPr>
        <w:t>Bakır Boruların Lehimle Birleştirilmeleri:</w:t>
      </w:r>
    </w:p>
    <w:p w14:paraId="2257ED29" w14:textId="77777777" w:rsidR="005042FB" w:rsidRPr="00C52991" w:rsidRDefault="005042FB" w:rsidP="005042FB">
      <w:pPr>
        <w:spacing w:line="240" w:lineRule="atLeast"/>
        <w:rPr>
          <w:rFonts w:cs="Arial"/>
          <w:szCs w:val="22"/>
        </w:rPr>
      </w:pPr>
      <w:r w:rsidRPr="00C52991">
        <w:rPr>
          <w:rFonts w:cs="Arial"/>
          <w:szCs w:val="22"/>
        </w:rPr>
        <w:lastRenderedPageBreak/>
        <w:t>- Madde 20.3’de verilen hesapla dayanıklılığı saptandıktan sonra uygulanacaktır.</w:t>
      </w:r>
    </w:p>
    <w:p w14:paraId="2231F186" w14:textId="77777777" w:rsidR="005042FB" w:rsidRPr="00C52991" w:rsidRDefault="005042FB" w:rsidP="005042FB">
      <w:pPr>
        <w:spacing w:line="240" w:lineRule="atLeast"/>
        <w:rPr>
          <w:rFonts w:cs="Arial"/>
          <w:szCs w:val="22"/>
        </w:rPr>
      </w:pPr>
      <w:r w:rsidRPr="00C52991">
        <w:rPr>
          <w:rFonts w:cs="Arial"/>
          <w:szCs w:val="22"/>
        </w:rPr>
        <w:t>- Birleştirmeler makara lehimle yapılacak boru ve eklenti parçaları arasında mükemmel birleşme sağlanmış olacaktır.</w:t>
      </w:r>
    </w:p>
    <w:p w14:paraId="710B5AEC" w14:textId="77777777" w:rsidR="005042FB" w:rsidRPr="00C52991" w:rsidRDefault="005042FB" w:rsidP="005042FB">
      <w:pPr>
        <w:spacing w:line="240" w:lineRule="atLeast"/>
        <w:rPr>
          <w:rFonts w:cs="Arial"/>
          <w:szCs w:val="22"/>
        </w:rPr>
      </w:pPr>
      <w:r w:rsidRPr="00C52991">
        <w:rPr>
          <w:rFonts w:cs="Arial"/>
          <w:szCs w:val="22"/>
        </w:rPr>
        <w:t>- Borunun ucunun dış yüzü ve eklenti parçasının iç kısmı çelik yünüyle (talaşıyla) veya zımpara kâğıdı ile temizlenecek, alev aynı anda, lehimlenecek bütün kısımları kaplayacak ve fakat yakmayacak şekilde dikkatlice tatbik edilecektir.</w:t>
      </w:r>
    </w:p>
    <w:p w14:paraId="5BAC073E" w14:textId="77777777" w:rsidR="005042FB" w:rsidRPr="00C52991" w:rsidRDefault="005042FB" w:rsidP="005042FB">
      <w:pPr>
        <w:spacing w:line="240" w:lineRule="atLeast"/>
        <w:rPr>
          <w:rFonts w:cs="Arial"/>
          <w:szCs w:val="22"/>
        </w:rPr>
      </w:pPr>
      <w:r w:rsidRPr="00C52991">
        <w:rPr>
          <w:rFonts w:cs="Arial"/>
          <w:szCs w:val="22"/>
        </w:rPr>
        <w:t xml:space="preserve"> - Taşan lehim ufak bir fırçayla henüz plâstik kıvamda iken temizlenecek. Birleşme yerinin etrafına soğuma esnasında bir örtü örtülecektir. </w:t>
      </w:r>
    </w:p>
    <w:p w14:paraId="719ECAEF" w14:textId="77777777" w:rsidR="005042FB" w:rsidRPr="00C52991" w:rsidRDefault="005042FB" w:rsidP="005042FB">
      <w:pPr>
        <w:spacing w:line="240" w:lineRule="atLeast"/>
        <w:rPr>
          <w:rFonts w:cs="Arial"/>
          <w:szCs w:val="22"/>
        </w:rPr>
      </w:pPr>
    </w:p>
    <w:p w14:paraId="73DC24DD" w14:textId="77777777" w:rsidR="005042FB" w:rsidRPr="00C52991" w:rsidRDefault="00F05190" w:rsidP="005042FB">
      <w:pPr>
        <w:pStyle w:val="5BalkStili"/>
        <w:spacing w:line="240" w:lineRule="atLeast"/>
        <w:rPr>
          <w:rFonts w:ascii="Arial" w:hAnsi="Arial" w:cs="Arial"/>
          <w:szCs w:val="22"/>
        </w:rPr>
      </w:pPr>
      <w:r w:rsidRPr="00C52991">
        <w:rPr>
          <w:rFonts w:ascii="Arial" w:hAnsi="Arial" w:cs="Arial"/>
          <w:szCs w:val="22"/>
        </w:rPr>
        <w:t xml:space="preserve">Bakır Boruların Gümüş Kaynağı </w:t>
      </w:r>
      <w:proofErr w:type="gramStart"/>
      <w:r w:rsidRPr="00C52991">
        <w:rPr>
          <w:rFonts w:ascii="Arial" w:hAnsi="Arial" w:cs="Arial"/>
          <w:szCs w:val="22"/>
        </w:rPr>
        <w:t>İle</w:t>
      </w:r>
      <w:proofErr w:type="gramEnd"/>
      <w:r w:rsidRPr="00C52991">
        <w:rPr>
          <w:rFonts w:ascii="Arial" w:hAnsi="Arial" w:cs="Arial"/>
          <w:szCs w:val="22"/>
        </w:rPr>
        <w:t xml:space="preserve"> Birleştirilmeleri:</w:t>
      </w:r>
    </w:p>
    <w:p w14:paraId="5F7F1DCE" w14:textId="77777777" w:rsidR="005042FB" w:rsidRPr="00C52991" w:rsidRDefault="005042FB" w:rsidP="005042FB">
      <w:pPr>
        <w:spacing w:line="240" w:lineRule="atLeast"/>
        <w:rPr>
          <w:rFonts w:cs="Arial"/>
          <w:szCs w:val="22"/>
        </w:rPr>
      </w:pPr>
      <w:r w:rsidRPr="00C52991">
        <w:rPr>
          <w:rFonts w:cs="Arial"/>
          <w:szCs w:val="22"/>
        </w:rPr>
        <w:t>- Vakum, oksijen, azotprotoksit donatımı bakır borularının birleştirilmeleri gümüş kaynağı ile yapılacaktır. Gümüş kaynağı alaşımı İdarenin kabul edebileceği bir milletlerarası standarda uygun olacaktır.</w:t>
      </w:r>
    </w:p>
    <w:p w14:paraId="2AA75ADA" w14:textId="77777777" w:rsidR="005042FB" w:rsidRPr="00C52991" w:rsidRDefault="005042FB" w:rsidP="005042FB">
      <w:pPr>
        <w:spacing w:line="240" w:lineRule="atLeast"/>
        <w:rPr>
          <w:rFonts w:cs="Arial"/>
          <w:szCs w:val="22"/>
        </w:rPr>
      </w:pPr>
      <w:r w:rsidRPr="00C52991">
        <w:rPr>
          <w:rFonts w:cs="Arial"/>
          <w:szCs w:val="22"/>
        </w:rPr>
        <w:t>- Bakır borunun ucunun dış kısmı zımpara kâğıdı ile veya çelik yünüyle temizlenecek alev aynı anda, kaynatılacak bütün kısımları kaplayacak, fakat yakmayacak şekilde dikkatlice tatbik edilecektir.</w:t>
      </w:r>
    </w:p>
    <w:p w14:paraId="71553010" w14:textId="77777777" w:rsidR="005042FB" w:rsidRPr="00C52991" w:rsidRDefault="005042FB" w:rsidP="005042FB">
      <w:pPr>
        <w:spacing w:line="240" w:lineRule="atLeast"/>
        <w:rPr>
          <w:rFonts w:cs="Arial"/>
          <w:szCs w:val="22"/>
        </w:rPr>
      </w:pPr>
      <w:r w:rsidRPr="00C52991">
        <w:rPr>
          <w:rFonts w:cs="Arial"/>
          <w:szCs w:val="22"/>
        </w:rPr>
        <w:t>- Taşan kaynak artıkları ufak bir fırçayla henüz plâstik kıvamda iken temizlenecek, birleşme yerinin etrafına soğuma esnasında bir örtü örtülecektir.</w:t>
      </w:r>
    </w:p>
    <w:p w14:paraId="6C21D1F7" w14:textId="77777777" w:rsidR="005042FB" w:rsidRPr="00C52991" w:rsidRDefault="005042FB" w:rsidP="005042FB">
      <w:pPr>
        <w:widowControl w:val="0"/>
        <w:autoSpaceDE w:val="0"/>
        <w:autoSpaceDN w:val="0"/>
        <w:adjustRightInd w:val="0"/>
        <w:spacing w:before="10" w:line="240" w:lineRule="atLeast"/>
        <w:rPr>
          <w:rFonts w:cs="Arial"/>
          <w:szCs w:val="22"/>
        </w:rPr>
      </w:pPr>
    </w:p>
    <w:p w14:paraId="6880F02E" w14:textId="77777777" w:rsidR="005042FB" w:rsidRPr="00C52991" w:rsidRDefault="005042FB" w:rsidP="005042FB">
      <w:pPr>
        <w:pStyle w:val="4BalkStili"/>
        <w:spacing w:line="240" w:lineRule="atLeast"/>
        <w:rPr>
          <w:rFonts w:ascii="Arial" w:hAnsi="Arial" w:cs="Arial"/>
          <w:sz w:val="22"/>
          <w:szCs w:val="22"/>
        </w:rPr>
      </w:pPr>
      <w:proofErr w:type="spellStart"/>
      <w:r w:rsidRPr="00C52991">
        <w:rPr>
          <w:rFonts w:ascii="Arial" w:hAnsi="Arial" w:cs="Arial"/>
          <w:spacing w:val="-1"/>
          <w:sz w:val="22"/>
          <w:szCs w:val="22"/>
        </w:rPr>
        <w:t>M</w:t>
      </w:r>
      <w:r w:rsidRPr="00C52991">
        <w:rPr>
          <w:rFonts w:ascii="Arial" w:hAnsi="Arial" w:cs="Arial"/>
          <w:sz w:val="22"/>
          <w:szCs w:val="22"/>
        </w:rPr>
        <w:t>o</w:t>
      </w:r>
      <w:r w:rsidRPr="00C52991">
        <w:rPr>
          <w:rFonts w:ascii="Arial" w:hAnsi="Arial" w:cs="Arial"/>
          <w:spacing w:val="1"/>
          <w:sz w:val="22"/>
          <w:szCs w:val="22"/>
        </w:rPr>
        <w:t>n</w:t>
      </w:r>
      <w:r w:rsidRPr="00C52991">
        <w:rPr>
          <w:rFonts w:ascii="Arial" w:hAnsi="Arial" w:cs="Arial"/>
          <w:sz w:val="22"/>
          <w:szCs w:val="22"/>
        </w:rPr>
        <w:t>tajVe</w:t>
      </w:r>
      <w:r w:rsidRPr="00C52991">
        <w:rPr>
          <w:rFonts w:ascii="Arial" w:hAnsi="Arial" w:cs="Arial"/>
          <w:spacing w:val="2"/>
          <w:sz w:val="22"/>
          <w:szCs w:val="22"/>
        </w:rPr>
        <w:t>İşletme</w:t>
      </w:r>
      <w:r w:rsidRPr="00C52991">
        <w:rPr>
          <w:rFonts w:ascii="Arial" w:hAnsi="Arial" w:cs="Arial"/>
          <w:sz w:val="22"/>
          <w:szCs w:val="22"/>
        </w:rPr>
        <w:t>yeA</w:t>
      </w:r>
      <w:r w:rsidRPr="00C52991">
        <w:rPr>
          <w:rFonts w:ascii="Arial" w:hAnsi="Arial" w:cs="Arial"/>
          <w:spacing w:val="2"/>
          <w:sz w:val="22"/>
          <w:szCs w:val="22"/>
        </w:rPr>
        <w:t>l</w:t>
      </w:r>
      <w:r w:rsidRPr="00C52991">
        <w:rPr>
          <w:rFonts w:ascii="Arial" w:hAnsi="Arial" w:cs="Arial"/>
          <w:spacing w:val="-3"/>
          <w:sz w:val="22"/>
          <w:szCs w:val="22"/>
        </w:rPr>
        <w:t>m</w:t>
      </w:r>
      <w:r w:rsidRPr="00C52991">
        <w:rPr>
          <w:rFonts w:ascii="Arial" w:hAnsi="Arial" w:cs="Arial"/>
          <w:sz w:val="22"/>
          <w:szCs w:val="22"/>
        </w:rPr>
        <w:t>a</w:t>
      </w:r>
      <w:proofErr w:type="spellEnd"/>
    </w:p>
    <w:p w14:paraId="358B13DD" w14:textId="77777777" w:rsidR="005042FB" w:rsidRPr="00C52991" w:rsidRDefault="005042FB" w:rsidP="005042FB">
      <w:pPr>
        <w:widowControl w:val="0"/>
        <w:tabs>
          <w:tab w:val="left" w:pos="2100"/>
        </w:tabs>
        <w:autoSpaceDE w:val="0"/>
        <w:autoSpaceDN w:val="0"/>
        <w:adjustRightInd w:val="0"/>
        <w:spacing w:line="240" w:lineRule="atLeast"/>
        <w:ind w:right="68"/>
        <w:rPr>
          <w:rFonts w:cs="Arial"/>
          <w:spacing w:val="1"/>
          <w:szCs w:val="22"/>
        </w:rPr>
      </w:pPr>
      <w:r w:rsidRPr="00C52991">
        <w:rPr>
          <w:rFonts w:cs="Arial"/>
          <w:spacing w:val="1"/>
          <w:szCs w:val="22"/>
        </w:rPr>
        <w:t>Elektrik, su ve atık su sıva altı veya yeraltı tesisatı Şeklinde döşenecek güvenlik kontrolleri ve testleri yapıldıktan sonra üzeri kapatılacaktır. Gaz tesisatında TS EN 1057 standartlarına uygun TS veya muadili CE Belgeli Su ve Gaz Taşımada Kullanılan Dikişsiz Yuvarlak bakır borular kullanılacaktır. Bakır borular, Sözleşme eki proje detaylarında verilen LPG Borusu Kanalı içerisinden taşınacaktır.</w:t>
      </w:r>
    </w:p>
    <w:p w14:paraId="3385E87E" w14:textId="77777777" w:rsidR="005042FB" w:rsidRPr="00C52991" w:rsidRDefault="005042FB" w:rsidP="005042FB">
      <w:pPr>
        <w:widowControl w:val="0"/>
        <w:autoSpaceDE w:val="0"/>
        <w:autoSpaceDN w:val="0"/>
        <w:adjustRightInd w:val="0"/>
        <w:spacing w:line="240" w:lineRule="atLeast"/>
        <w:rPr>
          <w:rFonts w:cs="Arial"/>
          <w:szCs w:val="22"/>
        </w:rPr>
      </w:pPr>
    </w:p>
    <w:p w14:paraId="3334F022" w14:textId="77777777" w:rsidR="005042FB" w:rsidRPr="00C52991" w:rsidRDefault="005042FB" w:rsidP="00657820">
      <w:pPr>
        <w:pStyle w:val="Balk3"/>
      </w:pPr>
      <w:bookmarkStart w:id="245" w:name="_Toc30157616"/>
      <w:bookmarkStart w:id="246" w:name="_Toc69126478"/>
      <w:r w:rsidRPr="00C52991">
        <w:rPr>
          <w:spacing w:val="-11"/>
        </w:rPr>
        <w:t>Su Yumuşatma</w:t>
      </w:r>
      <w:r w:rsidRPr="00C52991">
        <w:t xml:space="preserve"> Ünitesi</w:t>
      </w:r>
      <w:bookmarkEnd w:id="245"/>
      <w:bookmarkEnd w:id="246"/>
    </w:p>
    <w:p w14:paraId="10ED1156"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Su içerisindeki </w:t>
      </w:r>
      <w:proofErr w:type="spellStart"/>
      <w:r w:rsidRPr="00C52991">
        <w:rPr>
          <w:rFonts w:cs="Arial"/>
          <w:spacing w:val="1"/>
          <w:szCs w:val="22"/>
        </w:rPr>
        <w:t>Ca</w:t>
      </w:r>
      <w:proofErr w:type="spellEnd"/>
      <w:r w:rsidRPr="00C52991">
        <w:rPr>
          <w:rFonts w:cs="Arial"/>
          <w:spacing w:val="1"/>
          <w:szCs w:val="22"/>
        </w:rPr>
        <w:t xml:space="preserve"> ve </w:t>
      </w:r>
      <w:proofErr w:type="spellStart"/>
      <w:r w:rsidRPr="00C52991">
        <w:rPr>
          <w:rFonts w:cs="Arial"/>
          <w:spacing w:val="1"/>
          <w:szCs w:val="22"/>
        </w:rPr>
        <w:t>Mg’den</w:t>
      </w:r>
      <w:proofErr w:type="spellEnd"/>
      <w:r w:rsidRPr="00C52991">
        <w:rPr>
          <w:rFonts w:cs="Arial"/>
          <w:spacing w:val="1"/>
          <w:szCs w:val="22"/>
        </w:rPr>
        <w:t xml:space="preserve"> ileri gelen sertliği gidermek amacı ile yumuşatma işlemi yapan basınçlı tank kullanılacaktır. Tank içindeki mineralleri farklı yoğunluk ve boyutlarda toplam iki değişik katmandan oluşacaktır. En üst katman granül boyutları eşit (0,4 -0,8 mm</w:t>
      </w:r>
      <w:proofErr w:type="gramStart"/>
      <w:r w:rsidRPr="00C52991">
        <w:rPr>
          <w:rFonts w:cs="Arial"/>
          <w:spacing w:val="1"/>
          <w:szCs w:val="22"/>
        </w:rPr>
        <w:t>)  ve</w:t>
      </w:r>
      <w:proofErr w:type="gramEnd"/>
      <w:r w:rsidRPr="00C52991">
        <w:rPr>
          <w:rFonts w:cs="Arial"/>
          <w:spacing w:val="1"/>
          <w:szCs w:val="22"/>
        </w:rPr>
        <w:t xml:space="preserve"> WHO </w:t>
      </w:r>
      <w:proofErr w:type="spellStart"/>
      <w:proofErr w:type="gramStart"/>
      <w:r w:rsidRPr="00C52991">
        <w:rPr>
          <w:rFonts w:cs="Arial"/>
          <w:spacing w:val="1"/>
          <w:szCs w:val="22"/>
        </w:rPr>
        <w:t>food</w:t>
      </w:r>
      <w:proofErr w:type="spellEnd"/>
      <w:r w:rsidRPr="00C52991">
        <w:rPr>
          <w:rFonts w:cs="Arial"/>
          <w:spacing w:val="1"/>
          <w:szCs w:val="22"/>
        </w:rPr>
        <w:t xml:space="preserve"> -</w:t>
      </w:r>
      <w:proofErr w:type="gramEnd"/>
      <w:r w:rsidRPr="00C52991">
        <w:rPr>
          <w:rFonts w:cs="Arial"/>
          <w:spacing w:val="1"/>
          <w:szCs w:val="22"/>
        </w:rPr>
        <w:t xml:space="preserve"> </w:t>
      </w:r>
      <w:proofErr w:type="spellStart"/>
      <w:r w:rsidRPr="00C52991">
        <w:rPr>
          <w:rFonts w:cs="Arial"/>
          <w:spacing w:val="1"/>
          <w:szCs w:val="22"/>
        </w:rPr>
        <w:t>grade</w:t>
      </w:r>
      <w:proofErr w:type="spellEnd"/>
      <w:r w:rsidRPr="00C52991">
        <w:rPr>
          <w:rFonts w:cs="Arial"/>
          <w:spacing w:val="1"/>
          <w:szCs w:val="22"/>
        </w:rPr>
        <w:t xml:space="preserve"> (gıda maddesi ile temasta zararsız) onayını almış reçine olmalıdır. </w:t>
      </w:r>
    </w:p>
    <w:p w14:paraId="71BEC091"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Yumuşatma tankı, basınçlı kaplar tüzüğüne uygun olarak gıda tüzüğüne uygun kaplama ile yapılmış olmalıdır. Tank gövdesi iki kat epoksi takviyeli kompozit gövde ve tankın dış yüzeyi PVC malzeme giydirilmiş olmalıdır. Tank gövdesi korozyona ve UV </w:t>
      </w:r>
      <w:proofErr w:type="spellStart"/>
      <w:r w:rsidRPr="00C52991">
        <w:rPr>
          <w:rFonts w:cs="Arial"/>
          <w:spacing w:val="1"/>
          <w:szCs w:val="22"/>
        </w:rPr>
        <w:t>The</w:t>
      </w:r>
      <w:proofErr w:type="spellEnd"/>
      <w:r w:rsidRPr="00C52991">
        <w:rPr>
          <w:rFonts w:cs="Arial"/>
          <w:spacing w:val="1"/>
          <w:szCs w:val="22"/>
        </w:rPr>
        <w:t xml:space="preserve"> tank </w:t>
      </w:r>
      <w:proofErr w:type="spellStart"/>
      <w:r w:rsidRPr="00C52991">
        <w:rPr>
          <w:rFonts w:cs="Arial"/>
          <w:spacing w:val="1"/>
          <w:szCs w:val="22"/>
        </w:rPr>
        <w:t>jacket</w:t>
      </w:r>
      <w:proofErr w:type="spellEnd"/>
      <w:r w:rsidRPr="00C52991">
        <w:rPr>
          <w:rFonts w:cs="Arial"/>
          <w:spacing w:val="1"/>
          <w:szCs w:val="22"/>
        </w:rPr>
        <w:t xml:space="preserve">, </w:t>
      </w:r>
      <w:proofErr w:type="spellStart"/>
      <w:r w:rsidRPr="00C52991">
        <w:rPr>
          <w:rFonts w:cs="Arial"/>
          <w:spacing w:val="1"/>
          <w:szCs w:val="22"/>
        </w:rPr>
        <w:t>corrosion</w:t>
      </w:r>
      <w:proofErr w:type="spellEnd"/>
      <w:r w:rsidRPr="00C52991">
        <w:rPr>
          <w:rFonts w:cs="Arial"/>
          <w:spacing w:val="1"/>
          <w:szCs w:val="22"/>
        </w:rPr>
        <w:t xml:space="preserve">- </w:t>
      </w:r>
      <w:proofErr w:type="spellStart"/>
      <w:r w:rsidRPr="00C52991">
        <w:rPr>
          <w:rFonts w:cs="Arial"/>
          <w:spacing w:val="1"/>
          <w:szCs w:val="22"/>
        </w:rPr>
        <w:t>proofand</w:t>
      </w:r>
      <w:proofErr w:type="spellEnd"/>
      <w:r w:rsidRPr="00C52991">
        <w:rPr>
          <w:rFonts w:cs="Arial"/>
          <w:spacing w:val="1"/>
          <w:szCs w:val="22"/>
        </w:rPr>
        <w:t xml:space="preserve"> U.V. dayanımlıdır.</w:t>
      </w:r>
    </w:p>
    <w:p w14:paraId="3DEE80F3"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Yumuşatma sistemi hacim kontrollü olarak çalışacak ve sistem set edilen tonajda su geçtiği zaman otomatik olarak rejenerasyonu başlatacaktır. Rejenerasyon esnasında sert su geçişi olmaması için gerekli önlemler alınacaktır. Sistemin ters yıkaması sırasında arıtılmış su kullanılmayacak, yıkama ham su kullanılarak </w:t>
      </w:r>
      <w:proofErr w:type="spellStart"/>
      <w:proofErr w:type="gramStart"/>
      <w:r w:rsidRPr="00C52991">
        <w:rPr>
          <w:rFonts w:cs="Arial"/>
          <w:spacing w:val="1"/>
          <w:szCs w:val="22"/>
        </w:rPr>
        <w:t>yapılacaktır.Tuz</w:t>
      </w:r>
      <w:proofErr w:type="spellEnd"/>
      <w:proofErr w:type="gramEnd"/>
      <w:r w:rsidRPr="00C52991">
        <w:rPr>
          <w:rFonts w:cs="Arial"/>
          <w:spacing w:val="1"/>
          <w:szCs w:val="22"/>
        </w:rPr>
        <w:t xml:space="preserve"> tankı seviyesi otomatik olarak kontrol edilmelidir. Tuz tankı içinde tuzun kolayca çözünmesini sağlanmalı ve kirleticilerin girmesine engel olacak şekilde olmalıdır. Tuz tankının taşması kontrol sistemi ile önlenmelidir. Minimum su seviyesine ulaşıldığında hava emilmesinin önlenmesi için kontrol sistemi bulunmalıdır.  By-Pass hattı Sistemde meydana gelebilecek arıza durumlarında sistemde bulunan her modül devre dışı bırakılacak şekilde by-pass edebilecek şekilde by-pass hattı olmalıdır. Yumuşatma sisteminin maksimum işletme basıncı 7 bar ve maksimum çalışma sıcaklığı 40°C olmalıdır. Tam olarak programlanabilen mikroişlemci sayesinde kolay bilgi girişi ile farklı ihtiyaçlar için programlanabilir olmalıdır.</w:t>
      </w:r>
    </w:p>
    <w:p w14:paraId="01D5B0F0" w14:textId="77777777" w:rsidR="005042FB" w:rsidRPr="00C52991" w:rsidRDefault="005042FB" w:rsidP="005042FB">
      <w:pPr>
        <w:spacing w:line="240" w:lineRule="atLeast"/>
        <w:rPr>
          <w:rFonts w:cs="Arial"/>
          <w:spacing w:val="1"/>
          <w:szCs w:val="22"/>
        </w:rPr>
      </w:pPr>
      <w:r w:rsidRPr="00C52991">
        <w:rPr>
          <w:rFonts w:cs="Arial"/>
          <w:spacing w:val="1"/>
          <w:szCs w:val="22"/>
        </w:rPr>
        <w:t>Kurulacak su arıtma sisteminin kapasitesi 6–8 m³/gün, debisi 1,8 – 3 m3/saat olacaktır.</w:t>
      </w:r>
    </w:p>
    <w:p w14:paraId="7DF1A5AD"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Arıtma sistemi, 1,4’de verilen ham su kalitesi göz önüne alınarak </w:t>
      </w:r>
      <w:proofErr w:type="gramStart"/>
      <w:r w:rsidRPr="00C52991">
        <w:rPr>
          <w:rFonts w:cs="Arial"/>
          <w:spacing w:val="1"/>
          <w:szCs w:val="22"/>
        </w:rPr>
        <w:t>&lt; 5</w:t>
      </w:r>
      <w:proofErr w:type="gramEnd"/>
      <w:r w:rsidRPr="00C52991">
        <w:rPr>
          <w:rFonts w:cs="Arial"/>
          <w:spacing w:val="1"/>
          <w:szCs w:val="22"/>
        </w:rPr>
        <w:t xml:space="preserve"> °</w:t>
      </w:r>
      <w:proofErr w:type="spellStart"/>
      <w:r w:rsidRPr="00C52991">
        <w:rPr>
          <w:rFonts w:cs="Arial"/>
          <w:spacing w:val="1"/>
          <w:szCs w:val="22"/>
        </w:rPr>
        <w:t>Fr</w:t>
      </w:r>
      <w:proofErr w:type="spellEnd"/>
      <w:r w:rsidRPr="00C52991">
        <w:rPr>
          <w:rFonts w:cs="Arial"/>
          <w:spacing w:val="1"/>
          <w:szCs w:val="22"/>
        </w:rPr>
        <w:t xml:space="preserve"> su üretecektir. Su sertliği isteğe göre </w:t>
      </w:r>
      <w:proofErr w:type="spellStart"/>
      <w:proofErr w:type="gramStart"/>
      <w:r w:rsidRPr="00C52991">
        <w:rPr>
          <w:rFonts w:cs="Arial"/>
          <w:spacing w:val="1"/>
          <w:szCs w:val="22"/>
        </w:rPr>
        <w:t>ayarlanabilecektir.Su</w:t>
      </w:r>
      <w:proofErr w:type="spellEnd"/>
      <w:proofErr w:type="gramEnd"/>
      <w:r w:rsidRPr="00C52991">
        <w:rPr>
          <w:rFonts w:cs="Arial"/>
          <w:spacing w:val="1"/>
          <w:szCs w:val="22"/>
        </w:rPr>
        <w:t xml:space="preserve"> ilk olarak ön filtrasyon sistemine gönderilerek tortu ve askıda katı madde uzaklaştırılıp su berraklaştırılacaktır.</w:t>
      </w:r>
    </w:p>
    <w:p w14:paraId="3A6DCA6C" w14:textId="77777777" w:rsidR="005042FB" w:rsidRPr="00C52991" w:rsidRDefault="005042FB" w:rsidP="005042FB">
      <w:pPr>
        <w:pStyle w:val="GvdeMetni"/>
        <w:widowControl w:val="0"/>
        <w:tabs>
          <w:tab w:val="left" w:pos="2622"/>
          <w:tab w:val="left" w:pos="3402"/>
          <w:tab w:val="left" w:pos="4677"/>
          <w:tab w:val="left" w:pos="5599"/>
        </w:tabs>
        <w:spacing w:after="0" w:line="240" w:lineRule="atLeast"/>
        <w:rPr>
          <w:rFonts w:cs="Arial"/>
          <w:spacing w:val="1"/>
          <w:szCs w:val="22"/>
        </w:rPr>
      </w:pPr>
    </w:p>
    <w:p w14:paraId="20FB6348" w14:textId="77777777" w:rsidR="005042FB" w:rsidRPr="00C52991" w:rsidRDefault="005042FB" w:rsidP="00657820">
      <w:pPr>
        <w:pStyle w:val="Balk3"/>
      </w:pPr>
      <w:bookmarkStart w:id="247" w:name="_Toc30157617"/>
      <w:bookmarkStart w:id="248" w:name="_Toc69126479"/>
      <w:r w:rsidRPr="00C52991">
        <w:t>Manyetik tip Seviye Kontrol ve Gösterge Cihazı</w:t>
      </w:r>
      <w:bookmarkEnd w:id="247"/>
      <w:bookmarkEnd w:id="248"/>
    </w:p>
    <w:p w14:paraId="671C9706"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Su </w:t>
      </w:r>
      <w:proofErr w:type="spellStart"/>
      <w:r w:rsidRPr="00C52991">
        <w:rPr>
          <w:rFonts w:cs="Arial"/>
          <w:spacing w:val="1"/>
          <w:szCs w:val="22"/>
        </w:rPr>
        <w:t>depoları’nın</w:t>
      </w:r>
      <w:proofErr w:type="spellEnd"/>
      <w:r w:rsidRPr="00C52991">
        <w:rPr>
          <w:rFonts w:cs="Arial"/>
          <w:spacing w:val="1"/>
          <w:szCs w:val="22"/>
        </w:rPr>
        <w:t xml:space="preserve"> dış kısmına montajı yapılacak olan manyetik seviye </w:t>
      </w:r>
      <w:proofErr w:type="spellStart"/>
      <w:r w:rsidRPr="00C52991">
        <w:rPr>
          <w:rFonts w:cs="Arial"/>
          <w:spacing w:val="1"/>
          <w:szCs w:val="22"/>
        </w:rPr>
        <w:t>göstergeleri’nin</w:t>
      </w:r>
      <w:proofErr w:type="spellEnd"/>
      <w:r w:rsidRPr="00C52991">
        <w:rPr>
          <w:rFonts w:cs="Arial"/>
          <w:spacing w:val="1"/>
          <w:szCs w:val="22"/>
        </w:rPr>
        <w:t xml:space="preserve"> su </w:t>
      </w:r>
      <w:proofErr w:type="spellStart"/>
      <w:r w:rsidRPr="00C52991">
        <w:rPr>
          <w:rFonts w:cs="Arial"/>
          <w:spacing w:val="1"/>
          <w:szCs w:val="22"/>
        </w:rPr>
        <w:t>deposu’nun</w:t>
      </w:r>
      <w:proofErr w:type="spellEnd"/>
      <w:r w:rsidRPr="00C52991">
        <w:rPr>
          <w:rFonts w:cs="Arial"/>
          <w:spacing w:val="1"/>
          <w:szCs w:val="22"/>
        </w:rPr>
        <w:t xml:space="preserve"> tam kapasitesini gösterecek şekilde montajı yapılmalıdır. </w:t>
      </w:r>
    </w:p>
    <w:p w14:paraId="4EDAA12A"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Manyetik seviye göstergesi su </w:t>
      </w:r>
      <w:proofErr w:type="spellStart"/>
      <w:r w:rsidRPr="00C52991">
        <w:rPr>
          <w:rFonts w:cs="Arial"/>
          <w:spacing w:val="1"/>
          <w:szCs w:val="22"/>
        </w:rPr>
        <w:t>deposu’nun</w:t>
      </w:r>
      <w:proofErr w:type="spellEnd"/>
      <w:r w:rsidRPr="00C52991">
        <w:rPr>
          <w:rFonts w:cs="Arial"/>
          <w:spacing w:val="1"/>
          <w:szCs w:val="22"/>
        </w:rPr>
        <w:t xml:space="preserve"> bulunduğu mahalde de renkli diskler aracılığı ile su seviyesi görülebilmelidir. </w:t>
      </w:r>
    </w:p>
    <w:p w14:paraId="346595E2" w14:textId="77777777" w:rsidR="005042FB" w:rsidRPr="00C52991" w:rsidRDefault="005042FB" w:rsidP="005042FB">
      <w:pPr>
        <w:spacing w:line="240" w:lineRule="atLeast"/>
        <w:rPr>
          <w:rFonts w:cs="Arial"/>
          <w:spacing w:val="1"/>
          <w:szCs w:val="22"/>
        </w:rPr>
      </w:pPr>
      <w:r w:rsidRPr="00C52991">
        <w:rPr>
          <w:rFonts w:cs="Arial"/>
          <w:spacing w:val="1"/>
          <w:szCs w:val="22"/>
        </w:rPr>
        <w:t>Manyetik su seviye göstergesi ve gerekli bütün ekipmanlarının temini montajı ve devreye alınması.</w:t>
      </w:r>
    </w:p>
    <w:p w14:paraId="3833DFD6" w14:textId="77777777" w:rsidR="005042FB" w:rsidRPr="00C52991" w:rsidRDefault="005042FB" w:rsidP="005042FB">
      <w:pPr>
        <w:spacing w:line="240" w:lineRule="atLeast"/>
        <w:rPr>
          <w:rFonts w:cs="Arial"/>
          <w:spacing w:val="1"/>
          <w:szCs w:val="22"/>
        </w:rPr>
      </w:pPr>
      <w:r w:rsidRPr="00C52991">
        <w:rPr>
          <w:rFonts w:cs="Arial"/>
          <w:spacing w:val="1"/>
          <w:szCs w:val="22"/>
        </w:rPr>
        <w:t xml:space="preserve">Göstergede By-pass sistemi ile çalışan bir tüp içinde sıvı seviye değişimini takip eden bir şamandıra mevcut olacaktır. Şamandıra içinde özel olarak imal edilmiş </w:t>
      </w:r>
      <w:proofErr w:type="gramStart"/>
      <w:r w:rsidRPr="00C52991">
        <w:rPr>
          <w:rFonts w:cs="Arial"/>
          <w:spacing w:val="1"/>
          <w:szCs w:val="22"/>
        </w:rPr>
        <w:t>daimi</w:t>
      </w:r>
      <w:proofErr w:type="gramEnd"/>
      <w:r w:rsidRPr="00C52991">
        <w:rPr>
          <w:rFonts w:cs="Arial"/>
          <w:spacing w:val="1"/>
          <w:szCs w:val="22"/>
        </w:rPr>
        <w:t xml:space="preserve"> mıknatıslar ters kutuplar etkisi ile dış cidar üzerinde yataklanmış kırmızı-beyaz renkli diskleri etkileyerek su seviyesi takip edilecektir. </w:t>
      </w:r>
    </w:p>
    <w:p w14:paraId="391EDB53" w14:textId="77777777" w:rsidR="005042FB" w:rsidRPr="00C52991" w:rsidRDefault="005042FB" w:rsidP="005042FB">
      <w:pPr>
        <w:spacing w:line="240" w:lineRule="atLeast"/>
        <w:rPr>
          <w:rFonts w:cs="Arial"/>
          <w:spacing w:val="1"/>
          <w:szCs w:val="22"/>
        </w:rPr>
      </w:pPr>
      <w:r w:rsidRPr="00C52991">
        <w:rPr>
          <w:rFonts w:cs="Arial"/>
          <w:spacing w:val="1"/>
          <w:szCs w:val="22"/>
        </w:rPr>
        <w:t>Sistemde bağlantı flanşları, flanşlar ve kör flanşlar karbon çeliği; Şamandıra Paslanmaz çelik olacaktır. Sistemde mutlaka alt seviye cıvatası bulunmalıdır.</w:t>
      </w:r>
    </w:p>
    <w:p w14:paraId="6FD0DD09" w14:textId="77777777" w:rsidR="005042FB" w:rsidRPr="00C52991" w:rsidRDefault="005042FB" w:rsidP="005042FB">
      <w:pPr>
        <w:spacing w:line="240" w:lineRule="atLeast"/>
        <w:rPr>
          <w:rFonts w:cs="Arial"/>
          <w:spacing w:val="1"/>
          <w:szCs w:val="22"/>
        </w:rPr>
      </w:pPr>
      <w:r w:rsidRPr="00C52991">
        <w:rPr>
          <w:rFonts w:cs="Arial"/>
          <w:spacing w:val="1"/>
          <w:szCs w:val="22"/>
        </w:rPr>
        <w:t>Manyetik su seviye göstergesi ve gerekli bütün ekipmanlarının temini montajı ve devreye alınması.</w:t>
      </w:r>
    </w:p>
    <w:p w14:paraId="3ABC92F6" w14:textId="77777777" w:rsidR="005042FB" w:rsidRDefault="005042FB" w:rsidP="005042FB">
      <w:pPr>
        <w:widowControl w:val="0"/>
        <w:autoSpaceDE w:val="0"/>
        <w:autoSpaceDN w:val="0"/>
        <w:adjustRightInd w:val="0"/>
        <w:spacing w:line="240" w:lineRule="atLeast"/>
        <w:rPr>
          <w:rFonts w:cs="Arial"/>
          <w:szCs w:val="22"/>
        </w:rPr>
      </w:pPr>
    </w:p>
    <w:p w14:paraId="6F5EC866" w14:textId="77777777" w:rsidR="005042FB" w:rsidRPr="00C52991" w:rsidRDefault="005042FB" w:rsidP="00657820">
      <w:pPr>
        <w:pStyle w:val="Balk3"/>
      </w:pPr>
      <w:bookmarkStart w:id="249" w:name="_Toc30157618"/>
      <w:bookmarkStart w:id="250" w:name="_Toc69126480"/>
      <w:r w:rsidRPr="00C52991">
        <w:t>Geri Akış Önleyici</w:t>
      </w:r>
      <w:bookmarkEnd w:id="249"/>
      <w:bookmarkEnd w:id="250"/>
    </w:p>
    <w:p w14:paraId="223AD383" w14:textId="77777777" w:rsidR="005042FB" w:rsidRDefault="005042FB" w:rsidP="005042FB">
      <w:r w:rsidRPr="00C52991">
        <w:t xml:space="preserve">Kapalı ısıtma </w:t>
      </w:r>
      <w:proofErr w:type="gramStart"/>
      <w:r w:rsidRPr="00C52991">
        <w:t>yada</w:t>
      </w:r>
      <w:proofErr w:type="gramEnd"/>
      <w:r w:rsidRPr="00C52991">
        <w:t xml:space="preserve"> soğutma devresindeki </w:t>
      </w:r>
      <w:proofErr w:type="gramStart"/>
      <w:r w:rsidRPr="00C52991">
        <w:t>suyun,  besleme</w:t>
      </w:r>
      <w:proofErr w:type="gramEnd"/>
      <w:r w:rsidRPr="00C52991">
        <w:t xml:space="preserve">  suyu devresine karışmasını önleme için ANSI B1.20.1'e ye uygun geri akış önleyici </w:t>
      </w:r>
      <w:proofErr w:type="gramStart"/>
      <w:r w:rsidRPr="00C52991">
        <w:t>Ünite  kapalı</w:t>
      </w:r>
      <w:proofErr w:type="gramEnd"/>
      <w:r w:rsidRPr="00C52991">
        <w:t xml:space="preserve"> devrelerden temiz su </w:t>
      </w:r>
      <w:proofErr w:type="gramStart"/>
      <w:r w:rsidRPr="00C52991">
        <w:t>devresinde  geri</w:t>
      </w:r>
      <w:proofErr w:type="gramEnd"/>
      <w:r w:rsidRPr="00C52991">
        <w:t xml:space="preserve"> emişe ve ters basınca karşı koruma   </w:t>
      </w:r>
      <w:proofErr w:type="spellStart"/>
      <w:proofErr w:type="gramStart"/>
      <w:r w:rsidRPr="00C52991">
        <w:t>yapmalıdır.ASSE</w:t>
      </w:r>
      <w:proofErr w:type="spellEnd"/>
      <w:proofErr w:type="gramEnd"/>
      <w:r w:rsidRPr="00C52991">
        <w:t xml:space="preserve"> (</w:t>
      </w:r>
      <w:proofErr w:type="spellStart"/>
      <w:r w:rsidRPr="00C52991">
        <w:t>AmericanSociety</w:t>
      </w:r>
      <w:proofErr w:type="spellEnd"/>
      <w:r w:rsidRPr="00C52991">
        <w:t xml:space="preserve"> of </w:t>
      </w:r>
      <w:proofErr w:type="spellStart"/>
      <w:proofErr w:type="gramStart"/>
      <w:r w:rsidRPr="00C52991">
        <w:t>SanitaryEngineers</w:t>
      </w:r>
      <w:proofErr w:type="spellEnd"/>
      <w:r w:rsidRPr="00C52991">
        <w:t xml:space="preserve"> -</w:t>
      </w:r>
      <w:proofErr w:type="gramEnd"/>
      <w:r w:rsidRPr="00C52991">
        <w:t xml:space="preserve"> Amerikan Sıhhi Tesisat </w:t>
      </w:r>
      <w:proofErr w:type="gramStart"/>
      <w:r w:rsidRPr="00C52991">
        <w:t>Mühendisliği  Derneği</w:t>
      </w:r>
      <w:proofErr w:type="gramEnd"/>
      <w:r w:rsidRPr="00C52991">
        <w:t>) Standardı 1047, USC FCCC &amp;</w:t>
      </w:r>
      <w:proofErr w:type="gramStart"/>
      <w:r w:rsidRPr="00C52991">
        <w:t>HR  veya</w:t>
      </w:r>
      <w:proofErr w:type="gramEnd"/>
      <w:r w:rsidRPr="00C52991">
        <w:t xml:space="preserve"> muadili EN Normuna uygun olacaktır. 100</w:t>
      </w:r>
      <w:r w:rsidRPr="00C52991">
        <w:rPr>
          <w:rFonts w:cs="Arial"/>
        </w:rPr>
        <w:t>⁰</w:t>
      </w:r>
      <w:r w:rsidRPr="00C52991">
        <w:t xml:space="preserve">C, </w:t>
      </w:r>
      <w:r w:rsidRPr="00C52991">
        <w:rPr>
          <w:rFonts w:ascii="Tahoma" w:hAnsi="Tahoma" w:cs="Tahoma"/>
        </w:rPr>
        <w:t>Ç</w:t>
      </w:r>
      <w:r w:rsidRPr="00C52991">
        <w:t>al</w:t>
      </w:r>
      <w:r w:rsidRPr="00C52991">
        <w:rPr>
          <w:rFonts w:ascii="Tahoma" w:hAnsi="Tahoma" w:cs="Tahoma"/>
        </w:rPr>
        <w:t>ış</w:t>
      </w:r>
      <w:r w:rsidRPr="00C52991">
        <w:t>ma bas</w:t>
      </w:r>
      <w:r w:rsidRPr="00C52991">
        <w:rPr>
          <w:rFonts w:ascii="Tahoma" w:hAnsi="Tahoma" w:cs="Tahoma"/>
        </w:rPr>
        <w:t>ı</w:t>
      </w:r>
      <w:r w:rsidRPr="00C52991">
        <w:t>nc</w:t>
      </w:r>
      <w:r w:rsidRPr="00C52991">
        <w:rPr>
          <w:rFonts w:ascii="Tahoma" w:hAnsi="Tahoma" w:cs="Tahoma"/>
        </w:rPr>
        <w:t>ı</w:t>
      </w:r>
      <w:r w:rsidRPr="00C52991">
        <w:t xml:space="preserve"> 10 </w:t>
      </w:r>
      <w:proofErr w:type="gramStart"/>
      <w:r w:rsidRPr="00C52991">
        <w:t>bar ,</w:t>
      </w:r>
      <w:proofErr w:type="gramEnd"/>
      <w:r w:rsidRPr="00C52991">
        <w:t xml:space="preserve"> </w:t>
      </w:r>
      <w:proofErr w:type="gramStart"/>
      <w:r w:rsidRPr="00C52991">
        <w:t>test  bas</w:t>
      </w:r>
      <w:r w:rsidRPr="00C52991">
        <w:rPr>
          <w:rFonts w:ascii="Tahoma" w:hAnsi="Tahoma" w:cs="Tahoma"/>
        </w:rPr>
        <w:t>ı</w:t>
      </w:r>
      <w:r w:rsidRPr="00C52991">
        <w:t>nc</w:t>
      </w:r>
      <w:r w:rsidRPr="00C52991">
        <w:rPr>
          <w:rFonts w:ascii="Tahoma" w:hAnsi="Tahoma" w:cs="Tahoma"/>
        </w:rPr>
        <w:t>ı</w:t>
      </w:r>
      <w:proofErr w:type="gramEnd"/>
      <w:r w:rsidRPr="00C52991">
        <w:t xml:space="preserve"> min. 15 bar olacakt</w:t>
      </w:r>
      <w:r w:rsidRPr="00C52991">
        <w:rPr>
          <w:rFonts w:ascii="Tahoma" w:hAnsi="Tahoma" w:cs="Tahoma"/>
        </w:rPr>
        <w:t>ı</w:t>
      </w:r>
      <w:r w:rsidRPr="00C52991">
        <w:t>r. S</w:t>
      </w:r>
      <w:r w:rsidRPr="00C52991">
        <w:rPr>
          <w:rFonts w:ascii="Tahoma" w:hAnsi="Tahoma" w:cs="Tahoma"/>
        </w:rPr>
        <w:t>ı</w:t>
      </w:r>
      <w:r w:rsidRPr="00C52991">
        <w:t>z</w:t>
      </w:r>
      <w:r w:rsidRPr="00C52991">
        <w:rPr>
          <w:rFonts w:ascii="Tahoma" w:hAnsi="Tahoma" w:cs="Tahoma"/>
        </w:rPr>
        <w:t>ı</w:t>
      </w:r>
      <w:r w:rsidRPr="00C52991">
        <w:t>nt</w:t>
      </w:r>
      <w:r w:rsidRPr="00C52991">
        <w:rPr>
          <w:rFonts w:ascii="Tahoma" w:hAnsi="Tahoma" w:cs="Tahoma"/>
        </w:rPr>
        <w:t>ı</w:t>
      </w:r>
      <w:r w:rsidRPr="00C52991">
        <w:t xml:space="preserve"> ve izinsiz kullan</w:t>
      </w:r>
      <w:r w:rsidRPr="00C52991">
        <w:rPr>
          <w:rFonts w:ascii="Tahoma" w:hAnsi="Tahoma" w:cs="Tahoma"/>
        </w:rPr>
        <w:t>ı</w:t>
      </w:r>
      <w:r w:rsidRPr="00C52991">
        <w:t>m halinde alg</w:t>
      </w:r>
      <w:r w:rsidRPr="00C52991">
        <w:rPr>
          <w:rFonts w:ascii="Tahoma" w:hAnsi="Tahoma" w:cs="Tahoma"/>
        </w:rPr>
        <w:t>ı</w:t>
      </w:r>
      <w:r w:rsidRPr="00C52991">
        <w:t xml:space="preserve">layan ve </w:t>
      </w:r>
      <w:proofErr w:type="spellStart"/>
      <w:r w:rsidRPr="00C52991">
        <w:t>BAS</w:t>
      </w:r>
      <w:r w:rsidRPr="00C52991">
        <w:rPr>
          <w:rFonts w:ascii="Tahoma" w:hAnsi="Tahoma" w:cs="Tahoma"/>
        </w:rPr>
        <w:t>’</w:t>
      </w:r>
      <w:r w:rsidRPr="00C52991">
        <w:t>a</w:t>
      </w:r>
      <w:proofErr w:type="spellEnd"/>
      <w:r w:rsidRPr="00C52991">
        <w:t xml:space="preserve"> bilgi g</w:t>
      </w:r>
      <w:r w:rsidRPr="00C52991">
        <w:rPr>
          <w:rFonts w:ascii="Tahoma" w:hAnsi="Tahoma" w:cs="Tahoma"/>
        </w:rPr>
        <w:t>ö</w:t>
      </w:r>
      <w:r w:rsidRPr="00C52991">
        <w:t>nderen saya</w:t>
      </w:r>
      <w:r w:rsidRPr="00C52991">
        <w:rPr>
          <w:rFonts w:ascii="Tahoma" w:hAnsi="Tahoma" w:cs="Tahoma"/>
        </w:rPr>
        <w:t>ç</w:t>
      </w:r>
      <w:r w:rsidRPr="00C52991">
        <w:t xml:space="preserve"> donan</w:t>
      </w:r>
      <w:r w:rsidRPr="00C52991">
        <w:rPr>
          <w:rFonts w:ascii="Tahoma" w:hAnsi="Tahoma" w:cs="Tahoma"/>
        </w:rPr>
        <w:t>ı</w:t>
      </w:r>
      <w:r w:rsidRPr="00C52991">
        <w:t xml:space="preserve">ma </w:t>
      </w:r>
      <w:proofErr w:type="gramStart"/>
      <w:r w:rsidRPr="00C52991">
        <w:t>sahip  olacakt</w:t>
      </w:r>
      <w:r w:rsidRPr="00C52991">
        <w:rPr>
          <w:rFonts w:ascii="Tahoma" w:hAnsi="Tahoma" w:cs="Tahoma"/>
        </w:rPr>
        <w:t>ı</w:t>
      </w:r>
      <w:r w:rsidRPr="00C52991">
        <w:t>r</w:t>
      </w:r>
      <w:proofErr w:type="gramEnd"/>
      <w:r w:rsidRPr="00C52991">
        <w:t>.</w:t>
      </w:r>
    </w:p>
    <w:p w14:paraId="45D11624" w14:textId="77777777" w:rsidR="00F05190" w:rsidRPr="00C52991" w:rsidRDefault="00F05190" w:rsidP="005042FB"/>
    <w:p w14:paraId="014B3CD9" w14:textId="77777777" w:rsidR="005042FB" w:rsidRPr="00C52991" w:rsidRDefault="005042FB" w:rsidP="00657820">
      <w:pPr>
        <w:pStyle w:val="Balk3"/>
      </w:pPr>
      <w:bookmarkStart w:id="251" w:name="_Toc30157619"/>
      <w:bookmarkStart w:id="252" w:name="_Toc69126481"/>
      <w:r w:rsidRPr="00C52991">
        <w:t>Elektrikli Termosifon</w:t>
      </w:r>
      <w:bookmarkEnd w:id="251"/>
      <w:bookmarkEnd w:id="252"/>
    </w:p>
    <w:p w14:paraId="3E69F52C" w14:textId="77777777" w:rsidR="005042FB" w:rsidRPr="00F05190" w:rsidRDefault="005042FB" w:rsidP="00F05190">
      <w:pPr>
        <w:widowControl w:val="0"/>
        <w:autoSpaceDE w:val="0"/>
        <w:autoSpaceDN w:val="0"/>
        <w:adjustRightInd w:val="0"/>
        <w:spacing w:before="1" w:line="240" w:lineRule="atLeast"/>
        <w:rPr>
          <w:rFonts w:cs="Arial"/>
          <w:szCs w:val="22"/>
        </w:rPr>
      </w:pPr>
      <w:r w:rsidRPr="00F05190">
        <w:rPr>
          <w:rFonts w:cs="Arial"/>
          <w:szCs w:val="22"/>
        </w:rPr>
        <w:t>Elektrikli termosifonlar projede belirtilen kapasite</w:t>
      </w:r>
      <w:r w:rsidR="00F05190">
        <w:rPr>
          <w:rFonts w:cs="Arial"/>
          <w:szCs w:val="22"/>
        </w:rPr>
        <w:t>de</w:t>
      </w:r>
      <w:r w:rsidRPr="00F05190">
        <w:rPr>
          <w:rFonts w:cs="Arial"/>
          <w:szCs w:val="22"/>
        </w:rPr>
        <w:t xml:space="preserve"> olacaktır. Termosifonlar çift ısıtıcılı, programlanabilir dijital kontrol panelli olacaktır. Anti lejyoner, susuz çalışmama, donma koruması, çocuk koruması ve arıza bildirim </w:t>
      </w:r>
      <w:proofErr w:type="spellStart"/>
      <w:r w:rsidRPr="00F05190">
        <w:rPr>
          <w:rFonts w:cs="Arial"/>
          <w:szCs w:val="22"/>
        </w:rPr>
        <w:t>fonsiyonu</w:t>
      </w:r>
      <w:proofErr w:type="spellEnd"/>
      <w:r w:rsidRPr="00F05190">
        <w:rPr>
          <w:rFonts w:cs="Arial"/>
          <w:szCs w:val="22"/>
        </w:rPr>
        <w:t xml:space="preserve"> bulunmalıdır. İç depo titanyum katkılı çift kat emaye kaplamalı olacaktır. Isı yalıtımı için poliüretan kaplama özelliği bulunmalıdır. Mg-anot ile korozyona kaşı koruma özelliği bulunmalıdır. Emniyet sistemini; basınç yükselmelerine karşı </w:t>
      </w:r>
      <w:proofErr w:type="spellStart"/>
      <w:r w:rsidRPr="00F05190">
        <w:rPr>
          <w:rFonts w:cs="Arial"/>
          <w:szCs w:val="22"/>
        </w:rPr>
        <w:t>çekvalfli</w:t>
      </w:r>
      <w:proofErr w:type="spellEnd"/>
      <w:r w:rsidRPr="00F05190">
        <w:rPr>
          <w:rFonts w:cs="Arial"/>
          <w:szCs w:val="22"/>
        </w:rPr>
        <w:t xml:space="preserve"> emniyet ventili ile koruma, aşırı sıcaklığı koruma fonksiyonu ve emniyet termostat koruması özellikleri ile sağlamalıdır. Elektrikli termosifon CE direktiflerine uygun, TS 2212 EN 60335-2-21’e standartlarına sahip olacaktır.</w:t>
      </w:r>
    </w:p>
    <w:p w14:paraId="01EF7680" w14:textId="77777777" w:rsidR="00F05190" w:rsidRDefault="00F05190" w:rsidP="00657820">
      <w:pPr>
        <w:pStyle w:val="ListeParagraf1"/>
        <w:spacing w:line="0" w:lineRule="atLeast"/>
        <w:ind w:left="0"/>
        <w:rPr>
          <w:rFonts w:ascii="Arial" w:hAnsi="Arial" w:cs="Arial"/>
          <w:szCs w:val="22"/>
        </w:rPr>
      </w:pPr>
    </w:p>
    <w:p w14:paraId="5AA1BF73" w14:textId="77777777" w:rsidR="00F05190" w:rsidRPr="0061389A" w:rsidRDefault="00F05190" w:rsidP="00F05190">
      <w:pPr>
        <w:pStyle w:val="Balk3"/>
      </w:pPr>
      <w:bookmarkStart w:id="253" w:name="_Toc54169489"/>
      <w:bookmarkStart w:id="254" w:name="_Toc69126482"/>
      <w:r w:rsidRPr="0061389A">
        <w:t xml:space="preserve">Paslanmaz Yer </w:t>
      </w:r>
      <w:proofErr w:type="spellStart"/>
      <w:r w:rsidRPr="0061389A">
        <w:t>Süzgeçi</w:t>
      </w:r>
      <w:bookmarkEnd w:id="253"/>
      <w:bookmarkEnd w:id="254"/>
      <w:proofErr w:type="spellEnd"/>
    </w:p>
    <w:p w14:paraId="0A3A8C67" w14:textId="77777777" w:rsidR="00F05190" w:rsidRPr="00F05190" w:rsidRDefault="00F05190" w:rsidP="00F05190">
      <w:pPr>
        <w:rPr>
          <w:rFonts w:cs="Arial"/>
          <w:szCs w:val="22"/>
        </w:rPr>
      </w:pPr>
      <w:r w:rsidRPr="00F05190">
        <w:rPr>
          <w:rFonts w:cs="Arial"/>
          <w:szCs w:val="22"/>
        </w:rPr>
        <w:t xml:space="preserve">Yer süzgeçleri mimari detay ve </w:t>
      </w:r>
      <w:proofErr w:type="spellStart"/>
      <w:r w:rsidRPr="00F05190">
        <w:rPr>
          <w:rFonts w:cs="Arial"/>
          <w:szCs w:val="22"/>
        </w:rPr>
        <w:t>sııhi</w:t>
      </w:r>
      <w:proofErr w:type="spellEnd"/>
      <w:r w:rsidRPr="00F05190">
        <w:rPr>
          <w:rFonts w:cs="Arial"/>
          <w:szCs w:val="22"/>
        </w:rPr>
        <w:t xml:space="preserve"> tesisat planlarında gösterilen yerlere yerleştirileceklerdir. Planlar arasında yerleşim farkları olması durumunda süzgeç yerleri kontrollük onayı ile belirlenecektir. Yer süzgeci plastik gövdeli, yükseklik ayarlı 304 kalite paslanmaz çelik kapaklı olacaktır. Koku </w:t>
      </w:r>
      <w:proofErr w:type="spellStart"/>
      <w:r w:rsidRPr="00F05190">
        <w:rPr>
          <w:rFonts w:cs="Arial"/>
          <w:szCs w:val="22"/>
        </w:rPr>
        <w:t>fermetürlü</w:t>
      </w:r>
      <w:proofErr w:type="spellEnd"/>
      <w:r w:rsidRPr="00F05190">
        <w:rPr>
          <w:rFonts w:cs="Arial"/>
          <w:szCs w:val="22"/>
        </w:rPr>
        <w:t xml:space="preserve"> sifonlu ve takriben 15x15cm ebatlarında olacaktır. Süzgeç 300kg yük sınıfında olacaktır.</w:t>
      </w:r>
    </w:p>
    <w:p w14:paraId="03290BEF" w14:textId="77777777" w:rsidR="00F05190" w:rsidRPr="0061389A" w:rsidRDefault="00F05190" w:rsidP="00F05190">
      <w:pPr>
        <w:pStyle w:val="ListeParagraf1"/>
        <w:spacing w:line="0" w:lineRule="atLeast"/>
        <w:ind w:left="0"/>
        <w:rPr>
          <w:rFonts w:ascii="Arial" w:hAnsi="Arial" w:cs="Arial"/>
          <w:szCs w:val="22"/>
        </w:rPr>
      </w:pPr>
    </w:p>
    <w:p w14:paraId="58BB925C" w14:textId="77777777" w:rsidR="00F05190" w:rsidRPr="0061389A" w:rsidRDefault="00F05190" w:rsidP="00F05190">
      <w:pPr>
        <w:pStyle w:val="Balk3"/>
      </w:pPr>
      <w:bookmarkStart w:id="255" w:name="_Toc54169490"/>
      <w:bookmarkStart w:id="256" w:name="_Toc69126483"/>
      <w:r w:rsidRPr="0061389A">
        <w:t>Pik Döküm Yer Süzgeci</w:t>
      </w:r>
      <w:bookmarkEnd w:id="255"/>
      <w:bookmarkEnd w:id="256"/>
    </w:p>
    <w:p w14:paraId="2EEAB8A7" w14:textId="77777777" w:rsidR="00F05190" w:rsidRPr="00F05190" w:rsidRDefault="00F05190" w:rsidP="00F05190">
      <w:pPr>
        <w:rPr>
          <w:rFonts w:cs="Arial"/>
          <w:szCs w:val="22"/>
        </w:rPr>
      </w:pPr>
      <w:r w:rsidRPr="00F05190">
        <w:rPr>
          <w:rFonts w:cs="Arial"/>
          <w:szCs w:val="22"/>
        </w:rPr>
        <w:t xml:space="preserve">Yer süzgeçleri mimari detay ve sıhhi tesisat planlarında gösterilen yerlere yerleştirileceklerdir. Planlar arasında yerleşim farkları olması durumunda süzgeç yerleri kontrollük onayı ile belirlenecektir. Yer süzgeci pik döküm gövdeli ve döküm ızgaralı ve koku </w:t>
      </w:r>
      <w:proofErr w:type="spellStart"/>
      <w:r w:rsidRPr="00F05190">
        <w:rPr>
          <w:rFonts w:cs="Arial"/>
          <w:szCs w:val="22"/>
        </w:rPr>
        <w:t>fermetürlü</w:t>
      </w:r>
      <w:proofErr w:type="spellEnd"/>
      <w:r w:rsidRPr="00F05190">
        <w:rPr>
          <w:rFonts w:cs="Arial"/>
          <w:szCs w:val="22"/>
        </w:rPr>
        <w:t xml:space="preserve"> olacaktır. Yer Süzgeci EN1253 </w:t>
      </w:r>
      <w:proofErr w:type="spellStart"/>
      <w:r w:rsidRPr="00F05190">
        <w:rPr>
          <w:rFonts w:cs="Arial"/>
          <w:szCs w:val="22"/>
        </w:rPr>
        <w:t>standartına</w:t>
      </w:r>
      <w:proofErr w:type="spellEnd"/>
      <w:r w:rsidRPr="00F05190">
        <w:rPr>
          <w:rFonts w:cs="Arial"/>
          <w:szCs w:val="22"/>
        </w:rPr>
        <w:t xml:space="preserve"> uygun olacaktır.</w:t>
      </w:r>
    </w:p>
    <w:p w14:paraId="7DBAB85B" w14:textId="77777777" w:rsidR="00F05190" w:rsidRPr="0061389A" w:rsidRDefault="00F05190" w:rsidP="00F05190">
      <w:pPr>
        <w:pStyle w:val="ListeParagraf1"/>
        <w:spacing w:line="0" w:lineRule="atLeast"/>
        <w:ind w:left="0"/>
        <w:rPr>
          <w:rFonts w:ascii="Arial" w:hAnsi="Arial" w:cs="Arial"/>
          <w:szCs w:val="22"/>
        </w:rPr>
      </w:pPr>
    </w:p>
    <w:p w14:paraId="7F3F6527" w14:textId="77777777" w:rsidR="00F05190" w:rsidRPr="0061389A" w:rsidRDefault="00F05190" w:rsidP="00F05190">
      <w:pPr>
        <w:pStyle w:val="Balk3"/>
      </w:pPr>
      <w:bookmarkStart w:id="257" w:name="_Toc54169491"/>
      <w:bookmarkStart w:id="258" w:name="_Toc69126484"/>
      <w:r w:rsidRPr="0061389A">
        <w:lastRenderedPageBreak/>
        <w:t>Kolon Tipi Temizleme Kapağı</w:t>
      </w:r>
      <w:bookmarkEnd w:id="257"/>
      <w:bookmarkEnd w:id="258"/>
    </w:p>
    <w:p w14:paraId="3E18912A" w14:textId="77777777" w:rsidR="00F05190" w:rsidRPr="00F05190" w:rsidRDefault="00F05190" w:rsidP="00F05190">
      <w:pPr>
        <w:rPr>
          <w:rFonts w:cs="Arial"/>
          <w:szCs w:val="22"/>
        </w:rPr>
      </w:pPr>
      <w:r w:rsidRPr="00F05190">
        <w:rPr>
          <w:rFonts w:cs="Arial"/>
          <w:szCs w:val="22"/>
        </w:rPr>
        <w:t xml:space="preserve">Pissu tesisatı kolon hatlarında kullanılmak üzere projesinde belirtilen ölçüde, UPVC malzemeden imal edilmiş, bir tarafı </w:t>
      </w:r>
      <w:proofErr w:type="spellStart"/>
      <w:r w:rsidRPr="00F05190">
        <w:rPr>
          <w:rFonts w:cs="Arial"/>
          <w:szCs w:val="22"/>
        </w:rPr>
        <w:t>muflu</w:t>
      </w:r>
      <w:proofErr w:type="spellEnd"/>
      <w:r w:rsidRPr="00F05190">
        <w:rPr>
          <w:rFonts w:cs="Arial"/>
          <w:szCs w:val="22"/>
        </w:rPr>
        <w:t xml:space="preserve"> bağlantıya uygun, temizleme bölümü kapağı vidalı bağlantılı olacaktır. Temizleme kapakları ulaşılması kolay yerlere montajı yapılacaktır.</w:t>
      </w:r>
    </w:p>
    <w:p w14:paraId="4F85C5CF" w14:textId="77777777" w:rsidR="00F05190" w:rsidRPr="0061389A" w:rsidRDefault="00F05190" w:rsidP="00F05190">
      <w:pPr>
        <w:rPr>
          <w:rFonts w:cs="Arial"/>
          <w:szCs w:val="22"/>
        </w:rPr>
      </w:pPr>
    </w:p>
    <w:p w14:paraId="494F45A7" w14:textId="77777777" w:rsidR="00F05190" w:rsidRDefault="00F05190" w:rsidP="00F05190">
      <w:pPr>
        <w:rPr>
          <w:rFonts w:ascii="Arial" w:hAnsi="Arial" w:cs="Arial"/>
          <w:szCs w:val="22"/>
        </w:rPr>
      </w:pPr>
    </w:p>
    <w:p w14:paraId="012FFCAD" w14:textId="77777777" w:rsidR="00F05190" w:rsidRPr="00F05190" w:rsidRDefault="00F05190" w:rsidP="00F05190">
      <w:pPr>
        <w:rPr>
          <w:rFonts w:ascii="Arial" w:hAnsi="Arial" w:cs="Arial"/>
          <w:szCs w:val="22"/>
        </w:rPr>
      </w:pPr>
    </w:p>
    <w:p w14:paraId="28FD26A1" w14:textId="77777777" w:rsidR="00894B03" w:rsidRDefault="00894B03" w:rsidP="00894B03">
      <w:pPr>
        <w:pStyle w:val="Balk2"/>
      </w:pPr>
      <w:bookmarkStart w:id="259" w:name="_Toc30157621"/>
      <w:bookmarkStart w:id="260" w:name="_Toc69126487"/>
      <w:r w:rsidRPr="00C52991">
        <w:t xml:space="preserve">YANGIN TESİSATI </w:t>
      </w:r>
      <w:r w:rsidR="00606760">
        <w:t xml:space="preserve">ÖZEL </w:t>
      </w:r>
      <w:r w:rsidRPr="00C52991">
        <w:t>TEKNİK ŞARTNAMESİ</w:t>
      </w:r>
      <w:bookmarkEnd w:id="259"/>
      <w:bookmarkEnd w:id="260"/>
    </w:p>
    <w:p w14:paraId="12BFC7A8" w14:textId="77777777" w:rsidR="00354A75" w:rsidRPr="0061389A" w:rsidRDefault="00354A75" w:rsidP="00354A75">
      <w:pPr>
        <w:pStyle w:val="3BalkStili"/>
        <w:numPr>
          <w:ilvl w:val="0"/>
          <w:numId w:val="0"/>
        </w:numPr>
      </w:pPr>
      <w:bookmarkStart w:id="261" w:name="_Toc54169494"/>
      <w:bookmarkStart w:id="262" w:name="_Toc69126488"/>
      <w:r>
        <w:rPr>
          <w:spacing w:val="-11"/>
        </w:rPr>
        <w:t xml:space="preserve">1.6.1 </w:t>
      </w:r>
      <w:r w:rsidRPr="0061389A">
        <w:t>Genel H</w:t>
      </w:r>
      <w:r w:rsidRPr="0061389A">
        <w:rPr>
          <w:spacing w:val="1"/>
        </w:rPr>
        <w:t>u</w:t>
      </w:r>
      <w:r w:rsidRPr="0061389A">
        <w:t>s</w:t>
      </w:r>
      <w:r w:rsidRPr="0061389A">
        <w:rPr>
          <w:spacing w:val="1"/>
        </w:rPr>
        <w:t>u</w:t>
      </w:r>
      <w:r w:rsidRPr="0061389A">
        <w:t>slar</w:t>
      </w:r>
      <w:bookmarkEnd w:id="261"/>
      <w:bookmarkEnd w:id="262"/>
    </w:p>
    <w:p w14:paraId="625B3CDA"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r w:rsidRPr="0061389A">
        <w:rPr>
          <w:rFonts w:cs="Arial"/>
          <w:spacing w:val="1"/>
          <w:szCs w:val="22"/>
        </w:rPr>
        <w:t>Yangın tesisatında kullanılan dolaplar, tip projesi ve detayına göre her katta duvara monte edilmiş ve aralarındaki uzaklık 30 metreden fazla olmayacak şekilde düzenlenecektir.</w:t>
      </w:r>
    </w:p>
    <w:p w14:paraId="613A5DF5"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r w:rsidRPr="0061389A">
        <w:rPr>
          <w:rFonts w:cs="Arial"/>
          <w:spacing w:val="1"/>
          <w:szCs w:val="22"/>
        </w:rPr>
        <w:t>Kapalı kullanım alanı 500 m2‟den küçük olsa dahi her katta bir adet yangın dolabı mümkün olduğu kadar koridor çıkışı ve merdiven sahanlığı yakınına kolaylıkla görülebilecek şekilde yerleştirilecektir.</w:t>
      </w:r>
    </w:p>
    <w:p w14:paraId="17337199" w14:textId="77777777" w:rsidR="00354A75" w:rsidRPr="0061389A" w:rsidRDefault="00354A75" w:rsidP="00354A75">
      <w:pPr>
        <w:widowControl w:val="0"/>
        <w:tabs>
          <w:tab w:val="left" w:pos="2100"/>
        </w:tabs>
        <w:autoSpaceDE w:val="0"/>
        <w:autoSpaceDN w:val="0"/>
        <w:adjustRightInd w:val="0"/>
        <w:spacing w:line="240" w:lineRule="atLeast"/>
        <w:ind w:right="-99"/>
        <w:rPr>
          <w:rFonts w:cs="Arial"/>
          <w:spacing w:val="1"/>
          <w:szCs w:val="22"/>
        </w:rPr>
      </w:pPr>
      <w:r w:rsidRPr="0061389A">
        <w:rPr>
          <w:rFonts w:cs="Arial"/>
          <w:spacing w:val="1"/>
          <w:szCs w:val="22"/>
        </w:rPr>
        <w:t xml:space="preserve">Su depolarının yangın rezervi olarak ayrılmış bölümlerinin başka amaçla kullanılmaması ve sadece söndürme sistemlerine hizmet verecek şekilde kullanılması için projelerde verilen detaylara uygun imalat yapılacaktır. Depo içerisinde bulunan </w:t>
      </w:r>
      <w:proofErr w:type="spellStart"/>
      <w:r w:rsidRPr="0061389A">
        <w:rPr>
          <w:rFonts w:cs="Arial"/>
          <w:spacing w:val="1"/>
          <w:szCs w:val="22"/>
        </w:rPr>
        <w:t>flanşlı</w:t>
      </w:r>
      <w:proofErr w:type="spellEnd"/>
      <w:r w:rsidRPr="0061389A">
        <w:rPr>
          <w:rFonts w:cs="Arial"/>
          <w:spacing w:val="1"/>
          <w:szCs w:val="22"/>
        </w:rPr>
        <w:t>, AISI 316 paslanmaz çelik mikro anahtarlı seviye Şalterinden aldığı açık/kapalı kontaklar vasıtasıyla soğuk su kolektörü üzerinde bulunan selenoid vanaya komut vererek depo içerisindeki yangın rezervi korunacaktır. Selenoid vana normalde açık tip 10 bar basınç sınıfında, kovan çekirdeği paslanmaz çelik, çelik gövdeli</w:t>
      </w:r>
      <w:proofErr w:type="gramStart"/>
      <w:r w:rsidRPr="0061389A">
        <w:rPr>
          <w:rFonts w:cs="Arial"/>
          <w:spacing w:val="1"/>
          <w:szCs w:val="22"/>
        </w:rPr>
        <w:t>, -</w:t>
      </w:r>
      <w:proofErr w:type="gramEnd"/>
      <w:r w:rsidRPr="0061389A">
        <w:rPr>
          <w:rFonts w:cs="Arial"/>
          <w:spacing w:val="1"/>
          <w:szCs w:val="22"/>
        </w:rPr>
        <w:t xml:space="preserve"> 100C 800C sıcaklık aralığında çalışabilecek özellikte olacaktır. Selenoid vanaların bobin voltajı 12V DC olacaktır. Selenoid vanalar 97/23/EC Basınçlı Ekipmanlar Yönetmeliğine uygun olarak üretilmiş CE belgeli olacaktır.</w:t>
      </w:r>
    </w:p>
    <w:p w14:paraId="2B99BC25" w14:textId="77777777" w:rsidR="00354A75" w:rsidRPr="0061389A" w:rsidRDefault="00354A75" w:rsidP="00354A75">
      <w:pPr>
        <w:widowControl w:val="0"/>
        <w:autoSpaceDE w:val="0"/>
        <w:autoSpaceDN w:val="0"/>
        <w:adjustRightInd w:val="0"/>
        <w:spacing w:before="1" w:line="240" w:lineRule="atLeast"/>
        <w:rPr>
          <w:rFonts w:cs="Arial"/>
          <w:szCs w:val="22"/>
        </w:rPr>
      </w:pPr>
      <w:r w:rsidRPr="0061389A">
        <w:rPr>
          <w:rFonts w:cs="Arial"/>
          <w:szCs w:val="22"/>
        </w:rPr>
        <w:t xml:space="preserve">Yangın suyu deposu ayrı bir depo olarak projelendirildiğinde yangın suyu deposu modüler tip galvanizden olacaktır ve depoya yapılan tüm bağlantılar gene </w:t>
      </w:r>
      <w:proofErr w:type="spellStart"/>
      <w:r w:rsidRPr="0061389A">
        <w:rPr>
          <w:rFonts w:cs="Arial"/>
          <w:szCs w:val="22"/>
        </w:rPr>
        <w:t>daldrıma</w:t>
      </w:r>
      <w:proofErr w:type="spellEnd"/>
      <w:r w:rsidRPr="0061389A">
        <w:rPr>
          <w:rFonts w:cs="Arial"/>
          <w:szCs w:val="22"/>
        </w:rPr>
        <w:t xml:space="preserve"> tip galvaniz yapılacaktır. Depo üzerinde yapılması gereken tüm </w:t>
      </w:r>
      <w:proofErr w:type="gramStart"/>
      <w:r w:rsidRPr="0061389A">
        <w:rPr>
          <w:rFonts w:cs="Arial"/>
          <w:szCs w:val="22"/>
        </w:rPr>
        <w:t>kaynak  ve</w:t>
      </w:r>
      <w:proofErr w:type="gramEnd"/>
      <w:r w:rsidRPr="0061389A">
        <w:rPr>
          <w:rFonts w:cs="Arial"/>
          <w:szCs w:val="22"/>
        </w:rPr>
        <w:t xml:space="preserve"> özel imalatlarda gene galvaniz olacaktır.</w:t>
      </w:r>
    </w:p>
    <w:p w14:paraId="43D3AECF" w14:textId="77777777" w:rsidR="00354A75" w:rsidRPr="0061389A" w:rsidRDefault="00354A75" w:rsidP="00354A75">
      <w:pPr>
        <w:widowControl w:val="0"/>
        <w:autoSpaceDE w:val="0"/>
        <w:autoSpaceDN w:val="0"/>
        <w:adjustRightInd w:val="0"/>
        <w:spacing w:before="1" w:line="240" w:lineRule="atLeast"/>
        <w:rPr>
          <w:rFonts w:cs="Arial"/>
          <w:szCs w:val="22"/>
        </w:rPr>
      </w:pPr>
      <w:r w:rsidRPr="0061389A">
        <w:rPr>
          <w:rFonts w:cs="Arial"/>
          <w:szCs w:val="22"/>
        </w:rPr>
        <w:t>Elektrik odaları ve mekanik odalar gibi özel mekanlara, yangın sınıfına uygun özelliklerde yangın söndürme tüpü konulacaktır.</w:t>
      </w:r>
    </w:p>
    <w:p w14:paraId="2AE60D19" w14:textId="77777777" w:rsidR="00354A75" w:rsidRPr="0061389A" w:rsidRDefault="00354A75" w:rsidP="00354A75">
      <w:pPr>
        <w:widowControl w:val="0"/>
        <w:autoSpaceDE w:val="0"/>
        <w:autoSpaceDN w:val="0"/>
        <w:adjustRightInd w:val="0"/>
        <w:spacing w:before="1" w:line="240" w:lineRule="atLeast"/>
        <w:rPr>
          <w:rFonts w:cs="Arial"/>
          <w:szCs w:val="22"/>
        </w:rPr>
      </w:pPr>
    </w:p>
    <w:p w14:paraId="56914003" w14:textId="77777777" w:rsidR="00354A75" w:rsidRPr="0061389A" w:rsidRDefault="00354A75" w:rsidP="00354A75">
      <w:pPr>
        <w:pStyle w:val="4BalkStili"/>
        <w:spacing w:line="240" w:lineRule="atLeast"/>
        <w:rPr>
          <w:rFonts w:ascii="Arial" w:hAnsi="Arial" w:cs="Arial"/>
          <w:sz w:val="22"/>
          <w:szCs w:val="22"/>
        </w:rPr>
      </w:pPr>
      <w:proofErr w:type="spellStart"/>
      <w:r w:rsidRPr="0061389A">
        <w:rPr>
          <w:rFonts w:ascii="Arial" w:hAnsi="Arial" w:cs="Arial"/>
          <w:sz w:val="22"/>
          <w:szCs w:val="22"/>
        </w:rPr>
        <w:t>Yang</w:t>
      </w:r>
      <w:r w:rsidRPr="0061389A">
        <w:rPr>
          <w:rFonts w:ascii="Arial" w:hAnsi="Arial" w:cs="Arial"/>
          <w:spacing w:val="1"/>
          <w:sz w:val="22"/>
          <w:szCs w:val="22"/>
        </w:rPr>
        <w:t>ı</w:t>
      </w:r>
      <w:r w:rsidRPr="0061389A">
        <w:rPr>
          <w:rFonts w:ascii="Arial" w:hAnsi="Arial" w:cs="Arial"/>
          <w:sz w:val="22"/>
          <w:szCs w:val="22"/>
        </w:rPr>
        <w:t>nDola</w:t>
      </w:r>
      <w:r w:rsidRPr="0061389A">
        <w:rPr>
          <w:rFonts w:ascii="Arial" w:hAnsi="Arial" w:cs="Arial"/>
          <w:spacing w:val="1"/>
          <w:sz w:val="22"/>
          <w:szCs w:val="22"/>
        </w:rPr>
        <w:t>p</w:t>
      </w:r>
      <w:r w:rsidRPr="0061389A">
        <w:rPr>
          <w:rFonts w:ascii="Arial" w:hAnsi="Arial" w:cs="Arial"/>
          <w:sz w:val="22"/>
          <w:szCs w:val="22"/>
        </w:rPr>
        <w:t>ları</w:t>
      </w:r>
      <w:proofErr w:type="spellEnd"/>
    </w:p>
    <w:p w14:paraId="1D519B51"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r w:rsidRPr="0061389A">
        <w:rPr>
          <w:rFonts w:cs="Arial"/>
          <w:spacing w:val="1"/>
          <w:szCs w:val="22"/>
        </w:rPr>
        <w:t xml:space="preserve">TS. EN 671-1 normlarına uygun ve CE Belgeli olacaktır. 6kg ABC tipi kuru kimyevi tozlu tüpü olacaktır. Hortum çapı 1", boru giriş vanası 2", ve </w:t>
      </w:r>
      <w:proofErr w:type="spellStart"/>
      <w:r w:rsidRPr="0061389A">
        <w:rPr>
          <w:rFonts w:cs="Arial"/>
          <w:spacing w:val="1"/>
          <w:szCs w:val="22"/>
        </w:rPr>
        <w:t>temper</w:t>
      </w:r>
      <w:proofErr w:type="spellEnd"/>
      <w:r w:rsidRPr="0061389A">
        <w:rPr>
          <w:rFonts w:cs="Arial"/>
          <w:spacing w:val="1"/>
          <w:szCs w:val="22"/>
        </w:rPr>
        <w:t xml:space="preserve"> camlı olacaktır.</w:t>
      </w:r>
    </w:p>
    <w:p w14:paraId="5EC03F4D" w14:textId="77777777" w:rsidR="00354A75" w:rsidRPr="0061389A" w:rsidRDefault="00354A75" w:rsidP="00354A75">
      <w:pPr>
        <w:widowControl w:val="0"/>
        <w:autoSpaceDE w:val="0"/>
        <w:autoSpaceDN w:val="0"/>
        <w:adjustRightInd w:val="0"/>
        <w:spacing w:line="240" w:lineRule="atLeast"/>
        <w:ind w:right="-99"/>
        <w:rPr>
          <w:rFonts w:cs="Arial"/>
          <w:b/>
          <w:bCs/>
          <w:szCs w:val="22"/>
        </w:rPr>
      </w:pPr>
    </w:p>
    <w:p w14:paraId="104954C0" w14:textId="77777777" w:rsidR="00354A75" w:rsidRPr="0061389A" w:rsidRDefault="00354A75" w:rsidP="00354A75">
      <w:pPr>
        <w:pStyle w:val="4BalkStili"/>
        <w:spacing w:line="240" w:lineRule="atLeast"/>
        <w:rPr>
          <w:rFonts w:ascii="Arial" w:hAnsi="Arial" w:cs="Arial"/>
          <w:sz w:val="22"/>
          <w:szCs w:val="22"/>
        </w:rPr>
      </w:pPr>
      <w:r w:rsidRPr="0061389A">
        <w:rPr>
          <w:rFonts w:ascii="Arial" w:hAnsi="Arial" w:cs="Arial"/>
          <w:sz w:val="22"/>
          <w:szCs w:val="22"/>
        </w:rPr>
        <w:t>İt</w:t>
      </w:r>
      <w:r w:rsidRPr="0061389A">
        <w:rPr>
          <w:rFonts w:ascii="Arial" w:hAnsi="Arial" w:cs="Arial"/>
          <w:spacing w:val="1"/>
          <w:sz w:val="22"/>
          <w:szCs w:val="22"/>
        </w:rPr>
        <w:t>f</w:t>
      </w:r>
      <w:r w:rsidRPr="0061389A">
        <w:rPr>
          <w:rFonts w:ascii="Arial" w:hAnsi="Arial" w:cs="Arial"/>
          <w:sz w:val="22"/>
          <w:szCs w:val="22"/>
        </w:rPr>
        <w:t xml:space="preserve">aiye </w:t>
      </w:r>
      <w:proofErr w:type="spellStart"/>
      <w:r w:rsidRPr="0061389A">
        <w:rPr>
          <w:rFonts w:ascii="Arial" w:hAnsi="Arial" w:cs="Arial"/>
          <w:sz w:val="22"/>
          <w:szCs w:val="22"/>
        </w:rPr>
        <w:t>Bağla</w:t>
      </w:r>
      <w:r w:rsidRPr="0061389A">
        <w:rPr>
          <w:rFonts w:ascii="Arial" w:hAnsi="Arial" w:cs="Arial"/>
          <w:spacing w:val="1"/>
          <w:sz w:val="22"/>
          <w:szCs w:val="22"/>
        </w:rPr>
        <w:t>n</w:t>
      </w:r>
      <w:r w:rsidRPr="0061389A">
        <w:rPr>
          <w:rFonts w:ascii="Arial" w:hAnsi="Arial" w:cs="Arial"/>
          <w:sz w:val="22"/>
          <w:szCs w:val="22"/>
        </w:rPr>
        <w:t>tıAğ</w:t>
      </w:r>
      <w:r w:rsidRPr="0061389A">
        <w:rPr>
          <w:rFonts w:ascii="Arial" w:hAnsi="Arial" w:cs="Arial"/>
          <w:spacing w:val="-1"/>
          <w:sz w:val="22"/>
          <w:szCs w:val="22"/>
        </w:rPr>
        <w:t>z</w:t>
      </w:r>
      <w:r w:rsidRPr="0061389A">
        <w:rPr>
          <w:rFonts w:ascii="Arial" w:hAnsi="Arial" w:cs="Arial"/>
          <w:sz w:val="22"/>
          <w:szCs w:val="22"/>
        </w:rPr>
        <w:t>ı</w:t>
      </w:r>
      <w:proofErr w:type="spellEnd"/>
    </w:p>
    <w:p w14:paraId="6845132D"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r w:rsidRPr="0061389A">
        <w:rPr>
          <w:rFonts w:cs="Arial"/>
          <w:spacing w:val="1"/>
          <w:szCs w:val="22"/>
        </w:rPr>
        <w:t xml:space="preserve">Yangıncı bağlantısı iki adet 2 1/2" x 2 1/2" doldurma ağızlı, duvar montajına uygun, çift </w:t>
      </w:r>
      <w:proofErr w:type="spellStart"/>
      <w:r w:rsidRPr="0061389A">
        <w:rPr>
          <w:rFonts w:cs="Arial"/>
          <w:spacing w:val="1"/>
          <w:szCs w:val="22"/>
        </w:rPr>
        <w:t>klapeli</w:t>
      </w:r>
      <w:proofErr w:type="spellEnd"/>
      <w:r w:rsidRPr="0061389A">
        <w:rPr>
          <w:rFonts w:cs="Arial"/>
          <w:spacing w:val="1"/>
          <w:szCs w:val="22"/>
        </w:rPr>
        <w:t xml:space="preserve">, mahalli yangıncıya uygun adaptörlü, çek vanası ve otomatik küresel damlatma vanasıyla birlikte olacaktır. Uygulamaya bağlı olarak, bir ters basınç vanası ve uygun uzunlukta bir zincirle tutturulmuş kapak da bulundurulacaktır. Yerel idarelerin gereklerine uygun olacaktır. Tüm </w:t>
      </w:r>
      <w:proofErr w:type="spellStart"/>
      <w:r w:rsidRPr="0061389A">
        <w:rPr>
          <w:rFonts w:cs="Arial"/>
          <w:spacing w:val="1"/>
          <w:szCs w:val="22"/>
        </w:rPr>
        <w:t>fitingsler</w:t>
      </w:r>
      <w:proofErr w:type="spellEnd"/>
      <w:r w:rsidRPr="0061389A">
        <w:rPr>
          <w:rFonts w:cs="Arial"/>
          <w:spacing w:val="1"/>
          <w:szCs w:val="22"/>
        </w:rPr>
        <w:t xml:space="preserve"> mahalli idarelerin istediği gibi zemin seviyesinde diş duvar üzerinde olacaktır.</w:t>
      </w:r>
    </w:p>
    <w:p w14:paraId="3CFDA5DA" w14:textId="77777777" w:rsidR="00354A75" w:rsidRPr="0061389A" w:rsidRDefault="00354A75" w:rsidP="00354A75">
      <w:pPr>
        <w:widowControl w:val="0"/>
        <w:autoSpaceDE w:val="0"/>
        <w:autoSpaceDN w:val="0"/>
        <w:adjustRightInd w:val="0"/>
        <w:spacing w:before="1" w:line="240" w:lineRule="atLeast"/>
        <w:rPr>
          <w:rFonts w:cs="Arial"/>
          <w:szCs w:val="22"/>
        </w:rPr>
      </w:pPr>
    </w:p>
    <w:p w14:paraId="69D06360" w14:textId="716C8A19" w:rsidR="00354A75" w:rsidRPr="0061389A" w:rsidRDefault="00354A75" w:rsidP="00354A75">
      <w:pPr>
        <w:pStyle w:val="Balk3"/>
      </w:pPr>
      <w:bookmarkStart w:id="263" w:name="_Toc54169495"/>
      <w:bookmarkStart w:id="264" w:name="_Toc69126489"/>
      <w:r w:rsidRPr="0061389A">
        <w:t>Yang</w:t>
      </w:r>
      <w:r w:rsidRPr="0061389A">
        <w:rPr>
          <w:spacing w:val="1"/>
        </w:rPr>
        <w:t>ı</w:t>
      </w:r>
      <w:r w:rsidRPr="0061389A">
        <w:t>n</w:t>
      </w:r>
      <w:r w:rsidR="00D66E69">
        <w:t xml:space="preserve"> </w:t>
      </w:r>
      <w:r w:rsidRPr="0061389A">
        <w:t>Bo</w:t>
      </w:r>
      <w:r w:rsidRPr="0061389A">
        <w:rPr>
          <w:spacing w:val="-1"/>
        </w:rPr>
        <w:t>r</w:t>
      </w:r>
      <w:r w:rsidRPr="0061389A">
        <w:rPr>
          <w:spacing w:val="1"/>
        </w:rPr>
        <w:t>u</w:t>
      </w:r>
      <w:r w:rsidRPr="0061389A">
        <w:t>la</w:t>
      </w:r>
      <w:r w:rsidRPr="0061389A">
        <w:rPr>
          <w:spacing w:val="-3"/>
        </w:rPr>
        <w:t>m</w:t>
      </w:r>
      <w:r w:rsidRPr="0061389A">
        <w:t>a</w:t>
      </w:r>
      <w:r w:rsidRPr="0061389A">
        <w:rPr>
          <w:spacing w:val="3"/>
        </w:rPr>
        <w:t>s</w:t>
      </w:r>
      <w:r w:rsidRPr="0061389A">
        <w:t>ı</w:t>
      </w:r>
      <w:bookmarkEnd w:id="263"/>
      <w:bookmarkEnd w:id="264"/>
    </w:p>
    <w:p w14:paraId="7A814924"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r w:rsidRPr="0061389A">
        <w:rPr>
          <w:rFonts w:cs="Arial"/>
          <w:spacing w:val="1"/>
          <w:szCs w:val="22"/>
        </w:rPr>
        <w:t>Yangın dolabı ve itfaiye bağlantı ağzı hatlarında dikişli galvanizli borular kullanılacaktır. Yangın boruları hidrostatik test yapıldıktan sonra katlarda kat rengine uygun yağlı boya ile bodrum kat ve teshin merkezinde kırmızı renge (RAL 3000) boyanacaktır.</w:t>
      </w:r>
    </w:p>
    <w:p w14:paraId="4CDFE02A" w14:textId="77777777" w:rsidR="00354A75" w:rsidRPr="0061389A" w:rsidRDefault="00354A75" w:rsidP="00354A75">
      <w:pPr>
        <w:widowControl w:val="0"/>
        <w:tabs>
          <w:tab w:val="left" w:pos="2100"/>
        </w:tabs>
        <w:autoSpaceDE w:val="0"/>
        <w:autoSpaceDN w:val="0"/>
        <w:adjustRightInd w:val="0"/>
        <w:spacing w:line="240" w:lineRule="atLeast"/>
        <w:ind w:right="68"/>
        <w:rPr>
          <w:rFonts w:cs="Arial"/>
          <w:spacing w:val="1"/>
          <w:szCs w:val="22"/>
        </w:rPr>
      </w:pPr>
    </w:p>
    <w:p w14:paraId="0DD3B209" w14:textId="77777777" w:rsidR="00894B03" w:rsidRPr="00C52991" w:rsidRDefault="00894B03" w:rsidP="00894B03">
      <w:pPr>
        <w:widowControl w:val="0"/>
        <w:tabs>
          <w:tab w:val="left" w:pos="2100"/>
        </w:tabs>
        <w:autoSpaceDE w:val="0"/>
        <w:autoSpaceDN w:val="0"/>
        <w:adjustRightInd w:val="0"/>
        <w:spacing w:line="240" w:lineRule="atLeast"/>
        <w:ind w:right="68"/>
        <w:rPr>
          <w:rFonts w:cs="Arial"/>
          <w:spacing w:val="1"/>
          <w:szCs w:val="22"/>
        </w:rPr>
      </w:pPr>
      <w:bookmarkStart w:id="265" w:name="_Hlk68976920"/>
    </w:p>
    <w:p w14:paraId="45F3C511" w14:textId="77777777" w:rsidR="0055532D" w:rsidRPr="0055532D" w:rsidRDefault="0055532D" w:rsidP="0055532D">
      <w:pPr>
        <w:pStyle w:val="Balk3"/>
      </w:pPr>
      <w:bookmarkStart w:id="266" w:name="_Toc69126502"/>
      <w:r w:rsidRPr="0055532D">
        <w:t>Boya İşleri</w:t>
      </w:r>
      <w:bookmarkEnd w:id="266"/>
    </w:p>
    <w:p w14:paraId="30026F3E" w14:textId="21BC8CC5" w:rsidR="00894B03" w:rsidRPr="00C52991" w:rsidRDefault="0055532D" w:rsidP="00493BB6">
      <w:pPr>
        <w:widowControl w:val="0"/>
        <w:tabs>
          <w:tab w:val="left" w:pos="2100"/>
        </w:tabs>
        <w:autoSpaceDE w:val="0"/>
        <w:autoSpaceDN w:val="0"/>
        <w:adjustRightInd w:val="0"/>
        <w:spacing w:line="240" w:lineRule="atLeast"/>
        <w:ind w:right="68"/>
        <w:rPr>
          <w:rFonts w:cs="Arial"/>
          <w:szCs w:val="22"/>
        </w:rPr>
      </w:pPr>
      <w:r w:rsidRPr="0055532D">
        <w:rPr>
          <w:rFonts w:cs="Arial"/>
          <w:szCs w:val="22"/>
        </w:rPr>
        <w:t xml:space="preserve">Çıplak çelik yüzeyler tel fırça ile silinecek ve çözücü ile temizlenecek sonra bir kat astar boya ile bir kat dış yüzey boyası ile boyanacaktır. İmalatında astarlanmış yüzeylere uygun renkte veya belirtilen renkte boya ile boyanacaktır. </w:t>
      </w:r>
      <w:proofErr w:type="spellStart"/>
      <w:proofErr w:type="gramStart"/>
      <w:r w:rsidRPr="0055532D">
        <w:rPr>
          <w:rFonts w:cs="Arial"/>
          <w:szCs w:val="22"/>
        </w:rPr>
        <w:t>lmalat</w:t>
      </w:r>
      <w:proofErr w:type="spellEnd"/>
      <w:proofErr w:type="gramEnd"/>
      <w:r w:rsidRPr="0055532D">
        <w:rPr>
          <w:rFonts w:cs="Arial"/>
          <w:szCs w:val="22"/>
        </w:rPr>
        <w:t xml:space="preserve"> boyalı yüzeylerdeki arızalı kısımlar mevcut kaplamaya uygun biçimde onarılacaktır.</w:t>
      </w:r>
      <w:bookmarkEnd w:id="265"/>
    </w:p>
    <w:p w14:paraId="68726108" w14:textId="77777777" w:rsidR="00894B03" w:rsidRPr="00C52991" w:rsidRDefault="00894B03" w:rsidP="006F0273">
      <w:pPr>
        <w:pStyle w:val="Balk3"/>
      </w:pPr>
      <w:bookmarkStart w:id="267" w:name="_Toc30157646"/>
      <w:bookmarkStart w:id="268" w:name="_Toc69126529"/>
      <w:proofErr w:type="spellStart"/>
      <w:r w:rsidRPr="00C52991">
        <w:t>Bo</w:t>
      </w:r>
      <w:r w:rsidRPr="00C52991">
        <w:rPr>
          <w:spacing w:val="-1"/>
        </w:rPr>
        <w:t>r</w:t>
      </w:r>
      <w:r w:rsidRPr="00C52991">
        <w:t>uHatla</w:t>
      </w:r>
      <w:r w:rsidRPr="00C52991">
        <w:rPr>
          <w:spacing w:val="-1"/>
        </w:rPr>
        <w:t>r</w:t>
      </w:r>
      <w:r w:rsidRPr="00C52991">
        <w:t>ı</w:t>
      </w:r>
      <w:bookmarkEnd w:id="267"/>
      <w:bookmarkEnd w:id="268"/>
      <w:proofErr w:type="spellEnd"/>
    </w:p>
    <w:p w14:paraId="07016300" w14:textId="002F40A7" w:rsidR="00894B03" w:rsidRPr="00C52991" w:rsidRDefault="00894B03" w:rsidP="00894B03">
      <w:pPr>
        <w:spacing w:before="100" w:beforeAutospacing="1" w:line="240" w:lineRule="atLeast"/>
        <w:ind w:right="-241"/>
        <w:rPr>
          <w:rFonts w:cs="Arial"/>
          <w:szCs w:val="22"/>
        </w:rPr>
      </w:pP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w:t>
      </w:r>
      <w:r w:rsidRPr="00C52991">
        <w:rPr>
          <w:rFonts w:cs="Arial"/>
          <w:spacing w:val="-1"/>
          <w:szCs w:val="22"/>
        </w:rPr>
        <w:t>r</w:t>
      </w:r>
      <w:r w:rsidRPr="00C52991">
        <w:rPr>
          <w:rFonts w:cs="Arial"/>
          <w:szCs w:val="22"/>
        </w:rPr>
        <w:t xml:space="preserve">; Siyah </w:t>
      </w:r>
      <w:proofErr w:type="spellStart"/>
      <w:r w:rsidRPr="00C52991">
        <w:rPr>
          <w:rFonts w:cs="Arial"/>
          <w:szCs w:val="22"/>
        </w:rPr>
        <w:t>Dikişili</w:t>
      </w:r>
      <w:proofErr w:type="spellEnd"/>
      <w:r w:rsidR="00D66E69">
        <w:rPr>
          <w:rFonts w:cs="Arial"/>
          <w:szCs w:val="22"/>
        </w:rPr>
        <w:t xml:space="preserve">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ular</w:t>
      </w:r>
      <w:r w:rsidR="00D66E69">
        <w:rPr>
          <w:rFonts w:cs="Arial"/>
          <w:szCs w:val="22"/>
        </w:rPr>
        <w:t xml:space="preserve"> </w:t>
      </w:r>
      <w:r w:rsidRPr="00C52991">
        <w:rPr>
          <w:rFonts w:cs="Arial"/>
          <w:szCs w:val="22"/>
        </w:rPr>
        <w:t>iş</w:t>
      </w:r>
      <w:r w:rsidR="00D66E69">
        <w:rPr>
          <w:rFonts w:cs="Arial"/>
          <w:szCs w:val="22"/>
        </w:rPr>
        <w:t xml:space="preserve"> </w:t>
      </w:r>
      <w:r w:rsidRPr="00C52991">
        <w:rPr>
          <w:rFonts w:cs="Arial"/>
          <w:spacing w:val="-5"/>
          <w:szCs w:val="22"/>
        </w:rPr>
        <w:t>y</w:t>
      </w:r>
      <w:r w:rsidRPr="00C52991">
        <w:rPr>
          <w:rFonts w:cs="Arial"/>
          <w:spacing w:val="-1"/>
          <w:szCs w:val="22"/>
        </w:rPr>
        <w:t>e</w:t>
      </w:r>
      <w:r w:rsidRPr="00C52991">
        <w:rPr>
          <w:rFonts w:cs="Arial"/>
          <w:szCs w:val="22"/>
        </w:rPr>
        <w:t>rinde</w:t>
      </w:r>
      <w:r w:rsidR="00D66E69">
        <w:rPr>
          <w:rFonts w:cs="Arial"/>
          <w:szCs w:val="22"/>
        </w:rPr>
        <w:t xml:space="preserve"> </w:t>
      </w:r>
      <w:r w:rsidRPr="00C52991">
        <w:rPr>
          <w:rFonts w:cs="Arial"/>
          <w:szCs w:val="22"/>
        </w:rPr>
        <w:t>b</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rl</w:t>
      </w:r>
      <w:r w:rsidRPr="00C52991">
        <w:rPr>
          <w:rFonts w:cs="Arial"/>
          <w:spacing w:val="1"/>
          <w:szCs w:val="22"/>
        </w:rPr>
        <w:t>e</w:t>
      </w:r>
      <w:r w:rsidRPr="00C52991">
        <w:rPr>
          <w:rFonts w:cs="Arial"/>
          <w:szCs w:val="22"/>
        </w:rPr>
        <w:t>n</w:t>
      </w:r>
      <w:r w:rsidRPr="00C52991">
        <w:rPr>
          <w:rFonts w:cs="Arial"/>
          <w:spacing w:val="-1"/>
          <w:szCs w:val="22"/>
        </w:rPr>
        <w:t>ece</w:t>
      </w:r>
      <w:r w:rsidRPr="00C52991">
        <w:rPr>
          <w:rFonts w:cs="Arial"/>
          <w:szCs w:val="22"/>
        </w:rPr>
        <w:t>k</w:t>
      </w:r>
      <w:r w:rsidR="00D66E69">
        <w:rPr>
          <w:rFonts w:cs="Arial"/>
          <w:szCs w:val="22"/>
        </w:rPr>
        <w:t xml:space="preserve"> </w:t>
      </w:r>
      <w:r w:rsidRPr="00C52991">
        <w:rPr>
          <w:rFonts w:cs="Arial"/>
          <w:szCs w:val="22"/>
        </w:rPr>
        <w:t>ö</w:t>
      </w:r>
      <w:r w:rsidRPr="00C52991">
        <w:rPr>
          <w:rFonts w:cs="Arial"/>
          <w:spacing w:val="3"/>
          <w:szCs w:val="22"/>
        </w:rPr>
        <w:t>l</w:t>
      </w:r>
      <w:r w:rsidRPr="00C52991">
        <w:rPr>
          <w:rFonts w:cs="Arial"/>
          <w:spacing w:val="-1"/>
          <w:szCs w:val="22"/>
        </w:rPr>
        <w:t>ç</w:t>
      </w:r>
      <w:r w:rsidRPr="00C52991">
        <w:rPr>
          <w:rFonts w:cs="Arial"/>
          <w:szCs w:val="22"/>
        </w:rPr>
        <w:t>üle</w:t>
      </w:r>
      <w:r w:rsidRPr="00C52991">
        <w:rPr>
          <w:rFonts w:cs="Arial"/>
          <w:spacing w:val="-1"/>
          <w:szCs w:val="22"/>
        </w:rPr>
        <w:t>r</w:t>
      </w:r>
      <w:r w:rsidRPr="00C52991">
        <w:rPr>
          <w:rFonts w:cs="Arial"/>
          <w:spacing w:val="2"/>
          <w:szCs w:val="22"/>
        </w:rPr>
        <w:t>d</w:t>
      </w:r>
      <w:r w:rsidRPr="00C52991">
        <w:rPr>
          <w:rFonts w:cs="Arial"/>
          <w:szCs w:val="22"/>
        </w:rPr>
        <w:t>e</w:t>
      </w:r>
      <w:r w:rsidR="00D66E69">
        <w:rPr>
          <w:rFonts w:cs="Arial"/>
          <w:szCs w:val="22"/>
        </w:rPr>
        <w:t xml:space="preserve"> </w:t>
      </w:r>
      <w:r w:rsidRPr="00C52991">
        <w:rPr>
          <w:rFonts w:cs="Arial"/>
          <w:szCs w:val="22"/>
        </w:rPr>
        <w:t>h</w:t>
      </w:r>
      <w:r w:rsidRPr="00C52991">
        <w:rPr>
          <w:rFonts w:cs="Arial"/>
          <w:spacing w:val="-1"/>
          <w:szCs w:val="22"/>
        </w:rPr>
        <w:t>a</w:t>
      </w:r>
      <w:r w:rsidRPr="00C52991">
        <w:rPr>
          <w:rFonts w:cs="Arial"/>
          <w:szCs w:val="22"/>
        </w:rPr>
        <w:t>ssas</w:t>
      </w:r>
      <w:r w:rsidR="00D66E69">
        <w:rPr>
          <w:rFonts w:cs="Arial"/>
          <w:szCs w:val="22"/>
        </w:rPr>
        <w:t xml:space="preserve"> </w:t>
      </w:r>
      <w:r w:rsidRPr="00C52991">
        <w:rPr>
          <w:rFonts w:cs="Arial"/>
          <w:spacing w:val="2"/>
          <w:szCs w:val="22"/>
        </w:rPr>
        <w:t>o</w:t>
      </w:r>
      <w:r w:rsidRPr="00C52991">
        <w:rPr>
          <w:rFonts w:cs="Arial"/>
          <w:szCs w:val="22"/>
        </w:rPr>
        <w:t>la</w:t>
      </w:r>
      <w:r w:rsidRPr="00C52991">
        <w:rPr>
          <w:rFonts w:cs="Arial"/>
          <w:spacing w:val="-1"/>
          <w:szCs w:val="22"/>
        </w:rPr>
        <w:t>ra</w:t>
      </w:r>
      <w:r w:rsidRPr="00C52991">
        <w:rPr>
          <w:rFonts w:cs="Arial"/>
          <w:szCs w:val="22"/>
        </w:rPr>
        <w:t>k</w:t>
      </w:r>
      <w:r w:rsidR="00D66E69">
        <w:rPr>
          <w:rFonts w:cs="Arial"/>
          <w:szCs w:val="22"/>
        </w:rPr>
        <w:t xml:space="preserve"> </w:t>
      </w:r>
      <w:r w:rsidRPr="00C52991">
        <w:rPr>
          <w:rFonts w:cs="Arial"/>
          <w:spacing w:val="2"/>
          <w:szCs w:val="22"/>
        </w:rPr>
        <w:t>k</w:t>
      </w:r>
      <w:r w:rsidRPr="00C52991">
        <w:rPr>
          <w:rFonts w:cs="Arial"/>
          <w:spacing w:val="-1"/>
          <w:szCs w:val="22"/>
        </w:rPr>
        <w:t>e</w:t>
      </w:r>
      <w:r w:rsidRPr="00C52991">
        <w:rPr>
          <w:rFonts w:cs="Arial"/>
          <w:szCs w:val="22"/>
        </w:rPr>
        <w:t>si</w:t>
      </w:r>
      <w:r w:rsidRPr="00C52991">
        <w:rPr>
          <w:rFonts w:cs="Arial"/>
          <w:spacing w:val="1"/>
          <w:szCs w:val="22"/>
        </w:rPr>
        <w:t>l</w:t>
      </w:r>
      <w:r w:rsidRPr="00C52991">
        <w:rPr>
          <w:rFonts w:cs="Arial"/>
          <w:spacing w:val="-1"/>
          <w:szCs w:val="22"/>
        </w:rPr>
        <w:t>ece</w:t>
      </w:r>
      <w:r w:rsidRPr="00C52991">
        <w:rPr>
          <w:rFonts w:cs="Arial"/>
          <w:szCs w:val="22"/>
        </w:rPr>
        <w:t>k,</w:t>
      </w:r>
      <w:r w:rsidR="00D66E69">
        <w:rPr>
          <w:rFonts w:cs="Arial"/>
          <w:szCs w:val="22"/>
        </w:rPr>
        <w:t xml:space="preserve"> </w:t>
      </w:r>
      <w:r w:rsidRPr="00C52991">
        <w:rPr>
          <w:rFonts w:cs="Arial"/>
          <w:spacing w:val="-5"/>
          <w:szCs w:val="22"/>
        </w:rPr>
        <w:t>y</w:t>
      </w:r>
      <w:r w:rsidRPr="00C52991">
        <w:rPr>
          <w:rFonts w:cs="Arial"/>
          <w:spacing w:val="-1"/>
          <w:szCs w:val="22"/>
        </w:rPr>
        <w:t>e</w:t>
      </w:r>
      <w:r w:rsidRPr="00C52991">
        <w:rPr>
          <w:rFonts w:cs="Arial"/>
          <w:szCs w:val="22"/>
        </w:rPr>
        <w:t>rine</w:t>
      </w:r>
      <w:r w:rsidR="00D66E69">
        <w:rPr>
          <w:rFonts w:cs="Arial"/>
          <w:szCs w:val="22"/>
        </w:rPr>
        <w:t xml:space="preserve"> </w:t>
      </w:r>
      <w:r w:rsidRPr="00C52991">
        <w:rPr>
          <w:rFonts w:cs="Arial"/>
          <w:spacing w:val="1"/>
          <w:szCs w:val="22"/>
        </w:rPr>
        <w:t>z</w:t>
      </w:r>
      <w:r w:rsidRPr="00C52991">
        <w:rPr>
          <w:rFonts w:cs="Arial"/>
          <w:szCs w:val="22"/>
        </w:rPr>
        <w:t>o</w:t>
      </w:r>
      <w:r w:rsidRPr="00C52991">
        <w:rPr>
          <w:rFonts w:cs="Arial"/>
          <w:spacing w:val="-1"/>
          <w:szCs w:val="22"/>
        </w:rPr>
        <w:t>r</w:t>
      </w:r>
      <w:r w:rsidRPr="00C52991">
        <w:rPr>
          <w:rFonts w:cs="Arial"/>
          <w:szCs w:val="22"/>
        </w:rPr>
        <w:t>lanma</w:t>
      </w:r>
      <w:r w:rsidR="00D66E69">
        <w:rPr>
          <w:rFonts w:cs="Arial"/>
          <w:szCs w:val="22"/>
        </w:rPr>
        <w:t xml:space="preserve"> </w:t>
      </w:r>
      <w:r w:rsidRPr="00C52991">
        <w:rPr>
          <w:rFonts w:cs="Arial"/>
          <w:szCs w:val="22"/>
        </w:rPr>
        <w:t>v</w:t>
      </w:r>
      <w:r w:rsidRPr="00C52991">
        <w:rPr>
          <w:rFonts w:cs="Arial"/>
          <w:spacing w:val="4"/>
          <w:szCs w:val="22"/>
        </w:rPr>
        <w:t>e</w:t>
      </w:r>
      <w:r w:rsidR="00D66E69">
        <w:rPr>
          <w:rFonts w:cs="Arial"/>
          <w:spacing w:val="4"/>
          <w:szCs w:val="22"/>
        </w:rPr>
        <w:t xml:space="preserve"> </w:t>
      </w:r>
      <w:proofErr w:type="spellStart"/>
      <w:r w:rsidRPr="00C52991">
        <w:rPr>
          <w:rFonts w:cs="Arial"/>
          <w:spacing w:val="-5"/>
          <w:szCs w:val="22"/>
        </w:rPr>
        <w:t>y</w:t>
      </w:r>
      <w:r w:rsidRPr="00C52991">
        <w:rPr>
          <w:rFonts w:cs="Arial"/>
          <w:szCs w:val="22"/>
        </w:rPr>
        <w:t>a</w:t>
      </w:r>
      <w:r w:rsidRPr="00C52991">
        <w:rPr>
          <w:rFonts w:cs="Arial"/>
          <w:spacing w:val="-5"/>
          <w:szCs w:val="22"/>
        </w:rPr>
        <w:t>y</w:t>
      </w:r>
      <w:r w:rsidRPr="00C52991">
        <w:rPr>
          <w:rFonts w:cs="Arial"/>
          <w:spacing w:val="4"/>
          <w:szCs w:val="22"/>
        </w:rPr>
        <w:t>a</w:t>
      </w:r>
      <w:r w:rsidRPr="00C52991">
        <w:rPr>
          <w:rFonts w:cs="Arial"/>
          <w:spacing w:val="-5"/>
          <w:szCs w:val="22"/>
        </w:rPr>
        <w:t>y</w:t>
      </w:r>
      <w:r w:rsidRPr="00C52991">
        <w:rPr>
          <w:rFonts w:cs="Arial"/>
          <w:spacing w:val="3"/>
          <w:szCs w:val="22"/>
        </w:rPr>
        <w:t>l</w:t>
      </w:r>
      <w:r w:rsidRPr="00C52991">
        <w:rPr>
          <w:rFonts w:cs="Arial"/>
          <w:spacing w:val="-1"/>
          <w:szCs w:val="22"/>
        </w:rPr>
        <w:t>a</w:t>
      </w:r>
      <w:r w:rsidRPr="00C52991">
        <w:rPr>
          <w:rFonts w:cs="Arial"/>
          <w:szCs w:val="22"/>
        </w:rPr>
        <w:t>nma</w:t>
      </w:r>
      <w:proofErr w:type="spellEnd"/>
      <w:r w:rsidRPr="00C52991">
        <w:rPr>
          <w:rFonts w:cs="Arial"/>
          <w:szCs w:val="22"/>
        </w:rPr>
        <w:t xml:space="preserve"> ol</w:t>
      </w:r>
      <w:r w:rsidRPr="00C52991">
        <w:rPr>
          <w:rFonts w:cs="Arial"/>
          <w:spacing w:val="1"/>
          <w:szCs w:val="22"/>
        </w:rPr>
        <w:t>m</w:t>
      </w:r>
      <w:r w:rsidRPr="00C52991">
        <w:rPr>
          <w:rFonts w:cs="Arial"/>
          <w:spacing w:val="-1"/>
          <w:szCs w:val="22"/>
        </w:rPr>
        <w:t>a</w:t>
      </w:r>
      <w:r w:rsidRPr="00C52991">
        <w:rPr>
          <w:rFonts w:cs="Arial"/>
          <w:szCs w:val="22"/>
        </w:rPr>
        <w:t>ksı</w:t>
      </w:r>
      <w:r w:rsidRPr="00C52991">
        <w:rPr>
          <w:rFonts w:cs="Arial"/>
          <w:spacing w:val="2"/>
          <w:szCs w:val="22"/>
        </w:rPr>
        <w:t>z</w:t>
      </w:r>
      <w:r w:rsidRPr="00C52991">
        <w:rPr>
          <w:rFonts w:cs="Arial"/>
          <w:szCs w:val="22"/>
        </w:rPr>
        <w:t>ın</w:t>
      </w:r>
      <w:r w:rsidR="00D66E69">
        <w:rPr>
          <w:rFonts w:cs="Arial"/>
          <w:szCs w:val="22"/>
        </w:rPr>
        <w:t xml:space="preserve"> </w:t>
      </w:r>
      <w:r w:rsidRPr="00C52991">
        <w:rPr>
          <w:rFonts w:cs="Arial"/>
          <w:spacing w:val="-7"/>
          <w:szCs w:val="22"/>
        </w:rPr>
        <w:t>y</w:t>
      </w:r>
      <w:r w:rsidRPr="00C52991">
        <w:rPr>
          <w:rFonts w:cs="Arial"/>
          <w:spacing w:val="-1"/>
          <w:szCs w:val="22"/>
        </w:rPr>
        <w:t>e</w:t>
      </w:r>
      <w:r w:rsidRPr="00C52991">
        <w:rPr>
          <w:rFonts w:cs="Arial"/>
          <w:szCs w:val="22"/>
        </w:rPr>
        <w:t>r</w:t>
      </w:r>
      <w:r w:rsidRPr="00C52991">
        <w:rPr>
          <w:rFonts w:cs="Arial"/>
          <w:spacing w:val="2"/>
          <w:szCs w:val="22"/>
        </w:rPr>
        <w:t>l</w:t>
      </w:r>
      <w:r w:rsidRPr="00C52991">
        <w:rPr>
          <w:rFonts w:cs="Arial"/>
          <w:spacing w:val="-1"/>
          <w:szCs w:val="22"/>
        </w:rPr>
        <w:t>e</w:t>
      </w:r>
      <w:r w:rsidRPr="00C52991">
        <w:rPr>
          <w:rFonts w:cs="Arial"/>
          <w:szCs w:val="22"/>
        </w:rPr>
        <w:t>şt</w:t>
      </w:r>
      <w:r w:rsidRPr="00C52991">
        <w:rPr>
          <w:rFonts w:cs="Arial"/>
          <w:spacing w:val="1"/>
          <w:szCs w:val="22"/>
        </w:rPr>
        <w:t>i</w:t>
      </w:r>
      <w:r w:rsidRPr="00C52991">
        <w:rPr>
          <w:rFonts w:cs="Arial"/>
          <w:szCs w:val="22"/>
        </w:rPr>
        <w:t>rile</w:t>
      </w:r>
      <w:r w:rsidRPr="00C52991">
        <w:rPr>
          <w:rFonts w:cs="Arial"/>
          <w:spacing w:val="-2"/>
          <w:szCs w:val="22"/>
        </w:rPr>
        <w:t>c</w:t>
      </w:r>
      <w:r w:rsidRPr="00C52991">
        <w:rPr>
          <w:rFonts w:cs="Arial"/>
          <w:spacing w:val="1"/>
          <w:szCs w:val="22"/>
        </w:rPr>
        <w:t>e</w:t>
      </w:r>
      <w:r w:rsidRPr="00C52991">
        <w:rPr>
          <w:rFonts w:cs="Arial"/>
          <w:szCs w:val="22"/>
        </w:rPr>
        <w:t>k</w:t>
      </w:r>
      <w:r w:rsidR="00D66E69">
        <w:rPr>
          <w:rFonts w:cs="Arial"/>
          <w:szCs w:val="22"/>
        </w:rPr>
        <w:t xml:space="preserve"> </w:t>
      </w:r>
      <w:r w:rsidRPr="00C52991">
        <w:rPr>
          <w:rFonts w:cs="Arial"/>
          <w:szCs w:val="22"/>
        </w:rPr>
        <w:t>ve</w:t>
      </w:r>
      <w:r w:rsidR="00D66E69">
        <w:rPr>
          <w:rFonts w:cs="Arial"/>
          <w:szCs w:val="22"/>
        </w:rPr>
        <w:t xml:space="preserve"> </w:t>
      </w:r>
      <w:r w:rsidRPr="00C52991">
        <w:rPr>
          <w:rFonts w:cs="Arial"/>
          <w:szCs w:val="22"/>
        </w:rPr>
        <w:t>p</w:t>
      </w:r>
      <w:r w:rsidRPr="00C52991">
        <w:rPr>
          <w:rFonts w:cs="Arial"/>
          <w:spacing w:val="-1"/>
          <w:szCs w:val="22"/>
        </w:rPr>
        <w:t>e</w:t>
      </w:r>
      <w:r w:rsidRPr="00C52991">
        <w:rPr>
          <w:rFonts w:cs="Arial"/>
          <w:szCs w:val="22"/>
        </w:rPr>
        <w:t>n</w:t>
      </w:r>
      <w:r w:rsidRPr="00C52991">
        <w:rPr>
          <w:rFonts w:cs="Arial"/>
          <w:spacing w:val="-1"/>
          <w:szCs w:val="22"/>
        </w:rPr>
        <w:t>c</w:t>
      </w:r>
      <w:r w:rsidRPr="00C52991">
        <w:rPr>
          <w:rFonts w:cs="Arial"/>
          <w:spacing w:val="1"/>
          <w:szCs w:val="22"/>
        </w:rPr>
        <w:t>e</w:t>
      </w:r>
      <w:r w:rsidRPr="00C52991">
        <w:rPr>
          <w:rFonts w:cs="Arial"/>
          <w:szCs w:val="22"/>
        </w:rPr>
        <w:t>re</w:t>
      </w:r>
      <w:r w:rsidR="00D66E69">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pı</w:t>
      </w:r>
      <w:r w:rsidR="00D66E69">
        <w:rPr>
          <w:rFonts w:cs="Arial"/>
          <w:szCs w:val="22"/>
        </w:rPr>
        <w:t xml:space="preserve"> </w:t>
      </w:r>
      <w:r w:rsidRPr="00C52991">
        <w:rPr>
          <w:rFonts w:cs="Arial"/>
          <w:spacing w:val="2"/>
          <w:szCs w:val="22"/>
        </w:rPr>
        <w:t>v</w:t>
      </w:r>
      <w:r w:rsidRPr="00C52991">
        <w:rPr>
          <w:rFonts w:cs="Arial"/>
          <w:szCs w:val="22"/>
        </w:rPr>
        <w:t>e</w:t>
      </w:r>
      <w:r w:rsidR="00D66E69">
        <w:rPr>
          <w:rFonts w:cs="Arial"/>
          <w:szCs w:val="22"/>
        </w:rPr>
        <w:t xml:space="preserve"> </w:t>
      </w:r>
      <w:r w:rsidRPr="00C52991">
        <w:rPr>
          <w:rFonts w:cs="Arial"/>
          <w:szCs w:val="22"/>
        </w:rPr>
        <w:t>di</w:t>
      </w:r>
      <w:r w:rsidRPr="00C52991">
        <w:rPr>
          <w:rFonts w:cs="Arial"/>
          <w:spacing w:val="-2"/>
          <w:szCs w:val="22"/>
        </w:rPr>
        <w:t>ğ</w:t>
      </w:r>
      <w:r w:rsidRPr="00C52991">
        <w:rPr>
          <w:rFonts w:cs="Arial"/>
          <w:spacing w:val="1"/>
          <w:szCs w:val="22"/>
        </w:rPr>
        <w:t>e</w:t>
      </w:r>
      <w:r w:rsidRPr="00C52991">
        <w:rPr>
          <w:rFonts w:cs="Arial"/>
          <w:szCs w:val="22"/>
        </w:rPr>
        <w:t>r</w:t>
      </w:r>
      <w:r w:rsidR="00D66E69">
        <w:rPr>
          <w:rFonts w:cs="Arial"/>
          <w:szCs w:val="22"/>
        </w:rPr>
        <w:t xml:space="preserve"> </w:t>
      </w:r>
      <w:r w:rsidRPr="00C52991">
        <w:rPr>
          <w:rFonts w:cs="Arial"/>
          <w:spacing w:val="-1"/>
          <w:szCs w:val="22"/>
        </w:rPr>
        <w:t>aç</w:t>
      </w:r>
      <w:r w:rsidRPr="00C52991">
        <w:rPr>
          <w:rFonts w:cs="Arial"/>
          <w:szCs w:val="22"/>
        </w:rPr>
        <w:t>ık</w:t>
      </w:r>
      <w:r w:rsidRPr="00C52991">
        <w:rPr>
          <w:rFonts w:cs="Arial"/>
          <w:spacing w:val="1"/>
          <w:szCs w:val="22"/>
        </w:rPr>
        <w:t>la</w:t>
      </w:r>
      <w:r w:rsidRPr="00C52991">
        <w:rPr>
          <w:rFonts w:cs="Arial"/>
          <w:szCs w:val="22"/>
        </w:rPr>
        <w:t>rın</w:t>
      </w:r>
      <w:r w:rsidR="00D66E69">
        <w:rPr>
          <w:rFonts w:cs="Arial"/>
          <w:szCs w:val="22"/>
        </w:rPr>
        <w:t xml:space="preserve"> </w:t>
      </w:r>
      <w:r w:rsidRPr="00C52991">
        <w:rPr>
          <w:rFonts w:cs="Arial"/>
          <w:szCs w:val="22"/>
        </w:rPr>
        <w:t>önünd</w:t>
      </w:r>
      <w:r w:rsidRPr="00C52991">
        <w:rPr>
          <w:rFonts w:cs="Arial"/>
          <w:spacing w:val="-1"/>
          <w:szCs w:val="22"/>
        </w:rPr>
        <w:t>e</w:t>
      </w:r>
      <w:r w:rsidRPr="00C52991">
        <w:rPr>
          <w:rFonts w:cs="Arial"/>
          <w:szCs w:val="22"/>
        </w:rPr>
        <w:t>n</w:t>
      </w:r>
      <w:r w:rsidR="00D66E69">
        <w:rPr>
          <w:rFonts w:cs="Arial"/>
          <w:szCs w:val="22"/>
        </w:rPr>
        <w:t xml:space="preserve"> </w:t>
      </w:r>
      <w:r w:rsidRPr="00C52991">
        <w:rPr>
          <w:rFonts w:cs="Arial"/>
          <w:szCs w:val="22"/>
        </w:rPr>
        <w:t>g</w:t>
      </w:r>
      <w:r w:rsidRPr="00C52991">
        <w:rPr>
          <w:rFonts w:cs="Arial"/>
          <w:spacing w:val="-1"/>
          <w:szCs w:val="22"/>
        </w:rPr>
        <w:t>eç</w:t>
      </w:r>
      <w:r w:rsidRPr="00C52991">
        <w:rPr>
          <w:rFonts w:cs="Arial"/>
          <w:szCs w:val="22"/>
        </w:rPr>
        <w:t>m</w:t>
      </w:r>
      <w:r w:rsidRPr="00C52991">
        <w:rPr>
          <w:rFonts w:cs="Arial"/>
          <w:spacing w:val="4"/>
          <w:szCs w:val="22"/>
        </w:rPr>
        <w:t>e</w:t>
      </w:r>
      <w:r w:rsidRPr="00C52991">
        <w:rPr>
          <w:rFonts w:cs="Arial"/>
          <w:spacing w:val="-5"/>
          <w:szCs w:val="22"/>
        </w:rPr>
        <w:t>y</w:t>
      </w:r>
      <w:r w:rsidRPr="00C52991">
        <w:rPr>
          <w:rFonts w:cs="Arial"/>
          <w:spacing w:val="1"/>
          <w:szCs w:val="22"/>
        </w:rPr>
        <w:t>e</w:t>
      </w:r>
      <w:r w:rsidRPr="00C52991">
        <w:rPr>
          <w:rFonts w:cs="Arial"/>
          <w:spacing w:val="-1"/>
          <w:szCs w:val="22"/>
        </w:rPr>
        <w:t>ce</w:t>
      </w:r>
      <w:r w:rsidRPr="00C52991">
        <w:rPr>
          <w:rFonts w:cs="Arial"/>
          <w:szCs w:val="22"/>
        </w:rPr>
        <w:t>kt</w:t>
      </w:r>
      <w:r w:rsidRPr="00C52991">
        <w:rPr>
          <w:rFonts w:cs="Arial"/>
          <w:spacing w:val="1"/>
          <w:szCs w:val="22"/>
        </w:rPr>
        <w:t>i</w:t>
      </w:r>
      <w:r w:rsidRPr="00C52991">
        <w:rPr>
          <w:rFonts w:cs="Arial"/>
          <w:szCs w:val="22"/>
        </w:rPr>
        <w:t>r.</w:t>
      </w:r>
      <w:r w:rsidR="00D66E69">
        <w:rPr>
          <w:rFonts w:cs="Arial"/>
          <w:szCs w:val="22"/>
        </w:rPr>
        <w:t xml:space="preserve">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w:t>
      </w:r>
      <w:r w:rsidR="00D66E69">
        <w:rPr>
          <w:rFonts w:cs="Arial"/>
          <w:szCs w:val="22"/>
        </w:rPr>
        <w:t xml:space="preserve"> </w:t>
      </w:r>
      <w:r w:rsidRPr="00C52991">
        <w:rPr>
          <w:rFonts w:cs="Arial"/>
          <w:szCs w:val="22"/>
        </w:rPr>
        <w:t>h</w:t>
      </w:r>
      <w:r w:rsidRPr="00C52991">
        <w:rPr>
          <w:rFonts w:cs="Arial"/>
          <w:spacing w:val="-1"/>
          <w:szCs w:val="22"/>
        </w:rPr>
        <w:t>a</w:t>
      </w:r>
      <w:r w:rsidRPr="00C52991">
        <w:rPr>
          <w:rFonts w:cs="Arial"/>
          <w:szCs w:val="22"/>
        </w:rPr>
        <w:t>t</w:t>
      </w:r>
      <w:r w:rsidRPr="00C52991">
        <w:rPr>
          <w:rFonts w:cs="Arial"/>
          <w:spacing w:val="8"/>
          <w:szCs w:val="22"/>
        </w:rPr>
        <w:t>t</w:t>
      </w:r>
      <w:r w:rsidRPr="00C52991">
        <w:rPr>
          <w:rFonts w:cs="Arial"/>
          <w:szCs w:val="22"/>
        </w:rPr>
        <w:t>ı mon</w:t>
      </w:r>
      <w:r w:rsidRPr="00C52991">
        <w:rPr>
          <w:rFonts w:cs="Arial"/>
          <w:spacing w:val="1"/>
          <w:szCs w:val="22"/>
        </w:rPr>
        <w:t>t</w:t>
      </w:r>
      <w:r w:rsidRPr="00C52991">
        <w:rPr>
          <w:rFonts w:cs="Arial"/>
          <w:spacing w:val="-1"/>
          <w:szCs w:val="22"/>
        </w:rPr>
        <w:t>a</w:t>
      </w:r>
      <w:r w:rsidRPr="00C52991">
        <w:rPr>
          <w:rFonts w:cs="Arial"/>
          <w:szCs w:val="22"/>
        </w:rPr>
        <w:t>j</w:t>
      </w:r>
      <w:r w:rsidRPr="00C52991">
        <w:rPr>
          <w:rFonts w:cs="Arial"/>
          <w:spacing w:val="1"/>
          <w:szCs w:val="22"/>
        </w:rPr>
        <w:t>ı</w:t>
      </w:r>
      <w:r w:rsidRPr="00C52991">
        <w:rPr>
          <w:rFonts w:cs="Arial"/>
          <w:szCs w:val="22"/>
        </w:rPr>
        <w:t>nı</w:t>
      </w:r>
      <w:r w:rsidR="00D66E69">
        <w:rPr>
          <w:rFonts w:cs="Arial"/>
          <w:szCs w:val="22"/>
        </w:rPr>
        <w:t xml:space="preserve"> </w:t>
      </w:r>
      <w:r w:rsidRPr="00C52991">
        <w:rPr>
          <w:rFonts w:cs="Arial"/>
          <w:szCs w:val="22"/>
        </w:rPr>
        <w:t>kol</w:t>
      </w:r>
      <w:r w:rsidRPr="00C52991">
        <w:rPr>
          <w:rFonts w:cs="Arial"/>
          <w:spacing w:val="2"/>
          <w:szCs w:val="22"/>
        </w:rPr>
        <w:t>a</w:t>
      </w:r>
      <w:r w:rsidRPr="00C52991">
        <w:rPr>
          <w:rFonts w:cs="Arial"/>
          <w:spacing w:val="-7"/>
          <w:szCs w:val="22"/>
        </w:rPr>
        <w:t>y</w:t>
      </w:r>
      <w:r w:rsidRPr="00C52991">
        <w:rPr>
          <w:rFonts w:cs="Arial"/>
          <w:spacing w:val="3"/>
          <w:szCs w:val="22"/>
        </w:rPr>
        <w:t>l</w:t>
      </w:r>
      <w:r w:rsidRPr="00C52991">
        <w:rPr>
          <w:rFonts w:cs="Arial"/>
          <w:spacing w:val="-1"/>
          <w:szCs w:val="22"/>
        </w:rPr>
        <w:t>aş</w:t>
      </w:r>
      <w:r w:rsidRPr="00C52991">
        <w:rPr>
          <w:rFonts w:cs="Arial"/>
          <w:szCs w:val="22"/>
        </w:rPr>
        <w:t>t</w:t>
      </w:r>
      <w:r w:rsidRPr="00C52991">
        <w:rPr>
          <w:rFonts w:cs="Arial"/>
          <w:spacing w:val="1"/>
          <w:szCs w:val="22"/>
        </w:rPr>
        <w:t>ı</w:t>
      </w:r>
      <w:r w:rsidRPr="00C52991">
        <w:rPr>
          <w:rFonts w:cs="Arial"/>
          <w:szCs w:val="22"/>
        </w:rPr>
        <w:t>rm</w:t>
      </w:r>
      <w:r w:rsidRPr="00C52991">
        <w:rPr>
          <w:rFonts w:cs="Arial"/>
          <w:spacing w:val="-1"/>
          <w:szCs w:val="22"/>
        </w:rPr>
        <w:t>a</w:t>
      </w:r>
      <w:r w:rsidRPr="00C52991">
        <w:rPr>
          <w:rFonts w:cs="Arial"/>
          <w:szCs w:val="22"/>
        </w:rPr>
        <w:t>k için</w:t>
      </w:r>
      <w:r w:rsidR="00D66E69">
        <w:rPr>
          <w:rFonts w:cs="Arial"/>
          <w:szCs w:val="22"/>
        </w:rPr>
        <w:t xml:space="preserve"> </w:t>
      </w:r>
      <w:r w:rsidRPr="00C52991">
        <w:rPr>
          <w:rFonts w:cs="Arial"/>
          <w:szCs w:val="22"/>
        </w:rPr>
        <w:t>bina</w:t>
      </w:r>
      <w:r w:rsidR="00D66E69">
        <w:rPr>
          <w:rFonts w:cs="Arial"/>
          <w:szCs w:val="22"/>
        </w:rPr>
        <w:t xml:space="preserve"> </w:t>
      </w:r>
      <w:r w:rsidRPr="00C52991">
        <w:rPr>
          <w:rFonts w:cs="Arial"/>
          <w:szCs w:val="22"/>
        </w:rPr>
        <w:t>taş</w:t>
      </w:r>
      <w:r w:rsidRPr="00C52991">
        <w:rPr>
          <w:rFonts w:cs="Arial"/>
          <w:spacing w:val="2"/>
          <w:szCs w:val="22"/>
        </w:rPr>
        <w:t>ı</w:t>
      </w:r>
      <w:r w:rsidRPr="00C52991">
        <w:rPr>
          <w:rFonts w:cs="Arial"/>
          <w:spacing w:val="-5"/>
          <w:szCs w:val="22"/>
        </w:rPr>
        <w:t>y</w:t>
      </w:r>
      <w:r w:rsidRPr="00C52991">
        <w:rPr>
          <w:rFonts w:cs="Arial"/>
          <w:szCs w:val="22"/>
        </w:rPr>
        <w:t xml:space="preserve">ıcı </w:t>
      </w:r>
      <w:r w:rsidRPr="00C52991">
        <w:rPr>
          <w:rFonts w:cs="Arial"/>
          <w:spacing w:val="-1"/>
          <w:szCs w:val="22"/>
        </w:rPr>
        <w:t>e</w:t>
      </w:r>
      <w:r w:rsidRPr="00C52991">
        <w:rPr>
          <w:rFonts w:cs="Arial"/>
          <w:szCs w:val="22"/>
        </w:rPr>
        <w:t>lem</w:t>
      </w:r>
      <w:r w:rsidRPr="00C52991">
        <w:rPr>
          <w:rFonts w:cs="Arial"/>
          <w:spacing w:val="1"/>
          <w:szCs w:val="22"/>
        </w:rPr>
        <w:t>a</w:t>
      </w:r>
      <w:r w:rsidRPr="00C52991">
        <w:rPr>
          <w:rFonts w:cs="Arial"/>
          <w:szCs w:val="22"/>
        </w:rPr>
        <w:t>nla</w:t>
      </w:r>
      <w:r w:rsidRPr="00C52991">
        <w:rPr>
          <w:rFonts w:cs="Arial"/>
          <w:spacing w:val="-1"/>
          <w:szCs w:val="22"/>
        </w:rPr>
        <w:t>r</w:t>
      </w:r>
      <w:r w:rsidRPr="00C52991">
        <w:rPr>
          <w:rFonts w:cs="Arial"/>
          <w:szCs w:val="22"/>
        </w:rPr>
        <w:t>ın</w:t>
      </w:r>
      <w:r w:rsidRPr="00C52991">
        <w:rPr>
          <w:rFonts w:cs="Arial"/>
          <w:spacing w:val="1"/>
          <w:szCs w:val="22"/>
        </w:rPr>
        <w:t>ı</w:t>
      </w:r>
      <w:r w:rsidRPr="00C52991">
        <w:rPr>
          <w:rFonts w:cs="Arial"/>
          <w:szCs w:val="22"/>
        </w:rPr>
        <w:t>n</w:t>
      </w:r>
      <w:r w:rsidR="00D66E69">
        <w:rPr>
          <w:rFonts w:cs="Arial"/>
          <w:szCs w:val="22"/>
        </w:rPr>
        <w:t xml:space="preserve"> </w:t>
      </w:r>
      <w:r w:rsidRPr="00C52991">
        <w:rPr>
          <w:rFonts w:cs="Arial"/>
          <w:szCs w:val="22"/>
        </w:rPr>
        <w:t>k</w:t>
      </w:r>
      <w:r w:rsidRPr="00C52991">
        <w:rPr>
          <w:rFonts w:cs="Arial"/>
          <w:spacing w:val="-1"/>
          <w:szCs w:val="22"/>
        </w:rPr>
        <w:t>e</w:t>
      </w:r>
      <w:r w:rsidRPr="00C52991">
        <w:rPr>
          <w:rFonts w:cs="Arial"/>
          <w:szCs w:val="22"/>
        </w:rPr>
        <w:t>si</w:t>
      </w:r>
      <w:r w:rsidRPr="00C52991">
        <w:rPr>
          <w:rFonts w:cs="Arial"/>
          <w:spacing w:val="1"/>
          <w:szCs w:val="22"/>
        </w:rPr>
        <w:t>l</w:t>
      </w:r>
      <w:r w:rsidRPr="00C52991">
        <w:rPr>
          <w:rFonts w:cs="Arial"/>
          <w:szCs w:val="22"/>
        </w:rPr>
        <w:t>mesine</w:t>
      </w:r>
      <w:r w:rsidR="00D66E69">
        <w:rPr>
          <w:rFonts w:cs="Arial"/>
          <w:szCs w:val="22"/>
        </w:rPr>
        <w:t xml:space="preserve"> </w:t>
      </w:r>
      <w:r w:rsidRPr="00C52991">
        <w:rPr>
          <w:rFonts w:cs="Arial"/>
          <w:szCs w:val="22"/>
        </w:rPr>
        <w:t>v</w:t>
      </w:r>
      <w:r w:rsidRPr="00C52991">
        <w:rPr>
          <w:rFonts w:cs="Arial"/>
          <w:spacing w:val="4"/>
          <w:szCs w:val="22"/>
        </w:rPr>
        <w:t>e</w:t>
      </w:r>
      <w:r w:rsidRPr="00C52991">
        <w:rPr>
          <w:rFonts w:cs="Arial"/>
          <w:spacing w:val="-2"/>
          <w:szCs w:val="22"/>
        </w:rPr>
        <w:t>y</w:t>
      </w:r>
      <w:r w:rsidRPr="00C52991">
        <w:rPr>
          <w:rFonts w:cs="Arial"/>
          <w:szCs w:val="22"/>
        </w:rPr>
        <w:t>a</w:t>
      </w:r>
      <w:r w:rsidR="00D66E69">
        <w:rPr>
          <w:rFonts w:cs="Arial"/>
          <w:szCs w:val="22"/>
        </w:rPr>
        <w:t xml:space="preserve"> </w:t>
      </w:r>
      <w:r w:rsidRPr="00C52991">
        <w:rPr>
          <w:rFonts w:cs="Arial"/>
          <w:spacing w:val="1"/>
          <w:szCs w:val="22"/>
        </w:rPr>
        <w:t>za</w:t>
      </w:r>
      <w:r w:rsidRPr="00C52991">
        <w:rPr>
          <w:rFonts w:cs="Arial"/>
          <w:spacing w:val="-5"/>
          <w:szCs w:val="22"/>
        </w:rPr>
        <w:t>y</w:t>
      </w:r>
      <w:r w:rsidRPr="00C52991">
        <w:rPr>
          <w:rFonts w:cs="Arial"/>
          <w:szCs w:val="22"/>
        </w:rPr>
        <w:t>ıf</w:t>
      </w:r>
      <w:r w:rsidRPr="00C52991">
        <w:rPr>
          <w:rFonts w:cs="Arial"/>
          <w:spacing w:val="2"/>
          <w:szCs w:val="22"/>
        </w:rPr>
        <w:t>l</w:t>
      </w:r>
      <w:r w:rsidRPr="00C52991">
        <w:rPr>
          <w:rFonts w:cs="Arial"/>
          <w:spacing w:val="-1"/>
          <w:szCs w:val="22"/>
        </w:rPr>
        <w:t>a</w:t>
      </w:r>
      <w:r w:rsidRPr="00C52991">
        <w:rPr>
          <w:rFonts w:cs="Arial"/>
          <w:szCs w:val="22"/>
        </w:rPr>
        <w:t>t</w:t>
      </w:r>
      <w:r w:rsidRPr="00C52991">
        <w:rPr>
          <w:rFonts w:cs="Arial"/>
          <w:spacing w:val="1"/>
          <w:szCs w:val="22"/>
        </w:rPr>
        <w:t>ı</w:t>
      </w:r>
      <w:r w:rsidRPr="00C52991">
        <w:rPr>
          <w:rFonts w:cs="Arial"/>
          <w:szCs w:val="22"/>
        </w:rPr>
        <w:t>l</w:t>
      </w:r>
      <w:r w:rsidRPr="00C52991">
        <w:rPr>
          <w:rFonts w:cs="Arial"/>
          <w:spacing w:val="1"/>
          <w:szCs w:val="22"/>
        </w:rPr>
        <w:t>m</w:t>
      </w:r>
      <w:r w:rsidRPr="00C52991">
        <w:rPr>
          <w:rFonts w:cs="Arial"/>
          <w:spacing w:val="-1"/>
          <w:szCs w:val="22"/>
        </w:rPr>
        <w:t>a</w:t>
      </w:r>
      <w:r w:rsidRPr="00C52991">
        <w:rPr>
          <w:rFonts w:cs="Arial"/>
          <w:szCs w:val="22"/>
        </w:rPr>
        <w:t>sına</w:t>
      </w:r>
      <w:r w:rsidR="00D66E69">
        <w:rPr>
          <w:rFonts w:cs="Arial"/>
          <w:szCs w:val="22"/>
        </w:rPr>
        <w:t xml:space="preserve"> </w:t>
      </w:r>
      <w:r w:rsidRPr="00C52991">
        <w:rPr>
          <w:rFonts w:cs="Arial"/>
          <w:szCs w:val="22"/>
        </w:rPr>
        <w:t>i</w:t>
      </w:r>
      <w:r w:rsidRPr="00C52991">
        <w:rPr>
          <w:rFonts w:cs="Arial"/>
          <w:spacing w:val="2"/>
          <w:szCs w:val="22"/>
        </w:rPr>
        <w:t>z</w:t>
      </w:r>
      <w:r w:rsidRPr="00C52991">
        <w:rPr>
          <w:rFonts w:cs="Arial"/>
          <w:spacing w:val="-2"/>
          <w:szCs w:val="22"/>
        </w:rPr>
        <w:t>i</w:t>
      </w:r>
      <w:r w:rsidRPr="00C52991">
        <w:rPr>
          <w:rFonts w:cs="Arial"/>
          <w:szCs w:val="22"/>
        </w:rPr>
        <w:t>n v</w:t>
      </w:r>
      <w:r w:rsidRPr="00C52991">
        <w:rPr>
          <w:rFonts w:cs="Arial"/>
          <w:spacing w:val="-1"/>
          <w:szCs w:val="22"/>
        </w:rPr>
        <w:t>e</w:t>
      </w:r>
      <w:r w:rsidRPr="00C52991">
        <w:rPr>
          <w:rFonts w:cs="Arial"/>
          <w:szCs w:val="22"/>
        </w:rPr>
        <w:t>rilm</w:t>
      </w:r>
      <w:r w:rsidRPr="00C52991">
        <w:rPr>
          <w:rFonts w:cs="Arial"/>
          <w:spacing w:val="2"/>
          <w:szCs w:val="22"/>
        </w:rPr>
        <w:t>e</w:t>
      </w:r>
      <w:r w:rsidRPr="00C52991">
        <w:rPr>
          <w:rFonts w:cs="Arial"/>
          <w:spacing w:val="-5"/>
          <w:szCs w:val="22"/>
        </w:rPr>
        <w:t>y</w:t>
      </w:r>
      <w:r w:rsidRPr="00C52991">
        <w:rPr>
          <w:rFonts w:cs="Arial"/>
          <w:spacing w:val="1"/>
          <w:szCs w:val="22"/>
        </w:rPr>
        <w:t>ec</w:t>
      </w:r>
      <w:r w:rsidRPr="00C52991">
        <w:rPr>
          <w:rFonts w:cs="Arial"/>
          <w:spacing w:val="-1"/>
          <w:szCs w:val="22"/>
        </w:rPr>
        <w:t>e</w:t>
      </w:r>
      <w:r w:rsidRPr="00C52991">
        <w:rPr>
          <w:rFonts w:cs="Arial"/>
          <w:szCs w:val="22"/>
        </w:rPr>
        <w:t>kt</w:t>
      </w:r>
      <w:r w:rsidRPr="00C52991">
        <w:rPr>
          <w:rFonts w:cs="Arial"/>
          <w:spacing w:val="1"/>
          <w:szCs w:val="22"/>
        </w:rPr>
        <w:t>i</w:t>
      </w:r>
      <w:r w:rsidRPr="00C52991">
        <w:rPr>
          <w:rFonts w:cs="Arial"/>
          <w:szCs w:val="22"/>
        </w:rPr>
        <w:t>r.</w:t>
      </w:r>
      <w:r w:rsidR="00D66E69">
        <w:rPr>
          <w:rFonts w:cs="Arial"/>
          <w:szCs w:val="22"/>
        </w:rPr>
        <w:t xml:space="preserve"> </w:t>
      </w:r>
      <w:r w:rsidRPr="00C52991">
        <w:rPr>
          <w:rFonts w:cs="Arial"/>
          <w:spacing w:val="-2"/>
          <w:szCs w:val="22"/>
        </w:rPr>
        <w:t>B</w:t>
      </w:r>
      <w:r w:rsidRPr="00C52991">
        <w:rPr>
          <w:rFonts w:cs="Arial"/>
          <w:spacing w:val="2"/>
          <w:szCs w:val="22"/>
        </w:rPr>
        <w:t>o</w:t>
      </w:r>
      <w:r w:rsidRPr="00C52991">
        <w:rPr>
          <w:rFonts w:cs="Arial"/>
          <w:szCs w:val="22"/>
        </w:rPr>
        <w:t>rul</w:t>
      </w:r>
      <w:r w:rsidRPr="00C52991">
        <w:rPr>
          <w:rFonts w:cs="Arial"/>
          <w:spacing w:val="-1"/>
          <w:szCs w:val="22"/>
        </w:rPr>
        <w:t>a</w:t>
      </w:r>
      <w:r w:rsidRPr="00C52991">
        <w:rPr>
          <w:rFonts w:cs="Arial"/>
          <w:spacing w:val="1"/>
          <w:szCs w:val="22"/>
        </w:rPr>
        <w:t>r</w:t>
      </w:r>
      <w:r w:rsidRPr="00C52991">
        <w:rPr>
          <w:rFonts w:cs="Arial"/>
          <w:szCs w:val="22"/>
        </w:rPr>
        <w:t>,</w:t>
      </w:r>
      <w:r w:rsidR="00D66E69">
        <w:rPr>
          <w:rFonts w:cs="Arial"/>
          <w:szCs w:val="22"/>
        </w:rPr>
        <w:t xml:space="preserve"> </w:t>
      </w:r>
      <w:r w:rsidRPr="00C52991">
        <w:rPr>
          <w:rFonts w:cs="Arial"/>
          <w:szCs w:val="22"/>
        </w:rPr>
        <w:t xml:space="preserve">düzgün kesilerek </w:t>
      </w:r>
      <w:r w:rsidRPr="00C52991">
        <w:rPr>
          <w:rFonts w:cs="Arial"/>
          <w:spacing w:val="3"/>
          <w:szCs w:val="22"/>
        </w:rPr>
        <w:t>t</w:t>
      </w:r>
      <w:r w:rsidRPr="00C52991">
        <w:rPr>
          <w:rFonts w:cs="Arial"/>
          <w:spacing w:val="1"/>
          <w:szCs w:val="22"/>
        </w:rPr>
        <w:t>e</w:t>
      </w:r>
      <w:r w:rsidRPr="00C52991">
        <w:rPr>
          <w:rFonts w:cs="Arial"/>
          <w:szCs w:val="22"/>
        </w:rPr>
        <w:t>m</w:t>
      </w:r>
      <w:r w:rsidRPr="00C52991">
        <w:rPr>
          <w:rFonts w:cs="Arial"/>
          <w:spacing w:val="1"/>
          <w:szCs w:val="22"/>
        </w:rPr>
        <w:t>iz</w:t>
      </w:r>
      <w:r w:rsidRPr="00C52991">
        <w:rPr>
          <w:rFonts w:cs="Arial"/>
          <w:szCs w:val="22"/>
        </w:rPr>
        <w:t>len</w:t>
      </w:r>
      <w:r w:rsidRPr="00C52991">
        <w:rPr>
          <w:rFonts w:cs="Arial"/>
          <w:spacing w:val="-1"/>
          <w:szCs w:val="22"/>
        </w:rPr>
        <w:t>ece</w:t>
      </w:r>
      <w:r w:rsidRPr="00C52991">
        <w:rPr>
          <w:rFonts w:cs="Arial"/>
          <w:szCs w:val="22"/>
        </w:rPr>
        <w:t>k ve boru</w:t>
      </w:r>
      <w:r w:rsidR="00D66E69">
        <w:rPr>
          <w:rFonts w:cs="Arial"/>
          <w:szCs w:val="22"/>
        </w:rPr>
        <w:t xml:space="preserve"> </w:t>
      </w:r>
      <w:r w:rsidRPr="00C52991">
        <w:rPr>
          <w:rFonts w:cs="Arial"/>
          <w:spacing w:val="2"/>
          <w:szCs w:val="22"/>
        </w:rPr>
        <w:t>h</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rı</w:t>
      </w:r>
      <w:r w:rsidR="00D66E69">
        <w:rPr>
          <w:rFonts w:cs="Arial"/>
          <w:szCs w:val="22"/>
        </w:rPr>
        <w:t xml:space="preserve"> </w:t>
      </w:r>
      <w:r w:rsidRPr="00C52991">
        <w:rPr>
          <w:rFonts w:cs="Arial"/>
          <w:szCs w:val="22"/>
        </w:rPr>
        <w:t>bina</w:t>
      </w:r>
      <w:r w:rsidR="00D66E69">
        <w:rPr>
          <w:rFonts w:cs="Arial"/>
          <w:szCs w:val="22"/>
        </w:rPr>
        <w:t xml:space="preserve"> </w:t>
      </w:r>
      <w:r w:rsidRPr="00C52991">
        <w:rPr>
          <w:rFonts w:cs="Arial"/>
          <w:szCs w:val="22"/>
        </w:rPr>
        <w:t>ele</w:t>
      </w:r>
      <w:r w:rsidRPr="00C52991">
        <w:rPr>
          <w:rFonts w:cs="Arial"/>
          <w:spacing w:val="-1"/>
          <w:szCs w:val="22"/>
        </w:rPr>
        <w:t>m</w:t>
      </w:r>
      <w:r w:rsidRPr="00C52991">
        <w:rPr>
          <w:rFonts w:cs="Arial"/>
          <w:szCs w:val="22"/>
        </w:rPr>
        <w:t>an</w:t>
      </w:r>
      <w:r w:rsidRPr="00C52991">
        <w:rPr>
          <w:rFonts w:cs="Arial"/>
          <w:spacing w:val="2"/>
          <w:szCs w:val="22"/>
        </w:rPr>
        <w:t>l</w:t>
      </w:r>
      <w:r w:rsidRPr="00C52991">
        <w:rPr>
          <w:rFonts w:cs="Arial"/>
          <w:szCs w:val="22"/>
        </w:rPr>
        <w:t>arı</w:t>
      </w:r>
      <w:r w:rsidRPr="00C52991">
        <w:rPr>
          <w:rFonts w:cs="Arial"/>
          <w:spacing w:val="-1"/>
          <w:szCs w:val="22"/>
        </w:rPr>
        <w:t>na</w:t>
      </w:r>
      <w:r w:rsidRPr="00C52991">
        <w:rPr>
          <w:rFonts w:cs="Arial"/>
          <w:szCs w:val="22"/>
        </w:rPr>
        <w:t>, borul</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w:t>
      </w:r>
      <w:r w:rsidR="00D66E69">
        <w:rPr>
          <w:rFonts w:cs="Arial"/>
          <w:szCs w:val="22"/>
        </w:rPr>
        <w:t xml:space="preserve"> </w:t>
      </w:r>
      <w:r w:rsidRPr="00C52991">
        <w:rPr>
          <w:rFonts w:cs="Arial"/>
          <w:spacing w:val="-1"/>
          <w:szCs w:val="22"/>
        </w:rPr>
        <w:t>e</w:t>
      </w:r>
      <w:r w:rsidRPr="00C52991">
        <w:rPr>
          <w:rFonts w:cs="Arial"/>
          <w:szCs w:val="22"/>
        </w:rPr>
        <w:t>k</w:t>
      </w:r>
      <w:r w:rsidR="00D66E69">
        <w:rPr>
          <w:rFonts w:cs="Arial"/>
          <w:szCs w:val="22"/>
        </w:rPr>
        <w:t xml:space="preserve"> </w:t>
      </w:r>
      <w:r w:rsidRPr="00C52991">
        <w:rPr>
          <w:rFonts w:cs="Arial"/>
          <w:szCs w:val="22"/>
        </w:rPr>
        <w:t>p</w:t>
      </w:r>
      <w:r w:rsidRPr="00C52991">
        <w:rPr>
          <w:rFonts w:cs="Arial"/>
          <w:spacing w:val="-1"/>
          <w:szCs w:val="22"/>
        </w:rPr>
        <w:t>a</w:t>
      </w:r>
      <w:r w:rsidRPr="00C52991">
        <w:rPr>
          <w:rFonts w:cs="Arial"/>
          <w:spacing w:val="1"/>
          <w:szCs w:val="22"/>
        </w:rPr>
        <w:t>r</w:t>
      </w:r>
      <w:r w:rsidRPr="00C52991">
        <w:rPr>
          <w:rFonts w:cs="Arial"/>
          <w:spacing w:val="-1"/>
          <w:szCs w:val="22"/>
        </w:rPr>
        <w:t>ça</w:t>
      </w:r>
      <w:r w:rsidRPr="00C52991">
        <w:rPr>
          <w:rFonts w:cs="Arial"/>
          <w:szCs w:val="22"/>
        </w:rPr>
        <w:t>l</w:t>
      </w:r>
      <w:r w:rsidRPr="00C52991">
        <w:rPr>
          <w:rFonts w:cs="Arial"/>
          <w:spacing w:val="2"/>
          <w:szCs w:val="22"/>
        </w:rPr>
        <w:t>a</w:t>
      </w:r>
      <w:r w:rsidRPr="00C52991">
        <w:rPr>
          <w:rFonts w:cs="Arial"/>
          <w:szCs w:val="22"/>
        </w:rPr>
        <w:t>rına</w:t>
      </w:r>
      <w:r w:rsidR="00D66E69">
        <w:rPr>
          <w:rFonts w:cs="Arial"/>
          <w:szCs w:val="22"/>
        </w:rPr>
        <w:t xml:space="preserve"> </w:t>
      </w:r>
      <w:r w:rsidRPr="00C52991">
        <w:rPr>
          <w:rFonts w:cs="Arial"/>
          <w:szCs w:val="22"/>
        </w:rPr>
        <w:t>ve</w:t>
      </w:r>
      <w:r w:rsidR="00D66E69">
        <w:rPr>
          <w:rFonts w:cs="Arial"/>
          <w:szCs w:val="22"/>
        </w:rPr>
        <w:t xml:space="preserve"> </w:t>
      </w:r>
      <w:r w:rsidRPr="00C52991">
        <w:rPr>
          <w:rFonts w:cs="Arial"/>
          <w:spacing w:val="-1"/>
          <w:szCs w:val="22"/>
        </w:rPr>
        <w:t>a</w:t>
      </w:r>
      <w:r w:rsidRPr="00C52991">
        <w:rPr>
          <w:rFonts w:cs="Arial"/>
          <w:szCs w:val="22"/>
        </w:rPr>
        <w:t>skı</w:t>
      </w:r>
      <w:r w:rsidRPr="00C52991">
        <w:rPr>
          <w:rFonts w:cs="Arial"/>
          <w:spacing w:val="1"/>
          <w:szCs w:val="22"/>
        </w:rPr>
        <w:t>l</w:t>
      </w:r>
      <w:r w:rsidRPr="00C52991">
        <w:rPr>
          <w:rFonts w:cs="Arial"/>
          <w:spacing w:val="-1"/>
          <w:szCs w:val="22"/>
        </w:rPr>
        <w:t>a</w:t>
      </w:r>
      <w:r w:rsidRPr="00C52991">
        <w:rPr>
          <w:rFonts w:cs="Arial"/>
          <w:szCs w:val="22"/>
        </w:rPr>
        <w:t>ra</w:t>
      </w:r>
      <w:r w:rsidR="00D66E69">
        <w:rPr>
          <w:rFonts w:cs="Arial"/>
          <w:szCs w:val="22"/>
        </w:rPr>
        <w:t xml:space="preserve"> </w:t>
      </w:r>
      <w:r w:rsidRPr="00C52991">
        <w:rPr>
          <w:rFonts w:cs="Arial"/>
          <w:spacing w:val="1"/>
          <w:szCs w:val="22"/>
        </w:rPr>
        <w:t>z</w:t>
      </w:r>
      <w:r w:rsidRPr="00C52991">
        <w:rPr>
          <w:rFonts w:cs="Arial"/>
          <w:spacing w:val="-1"/>
          <w:szCs w:val="22"/>
        </w:rPr>
        <w:t>a</w:t>
      </w:r>
      <w:r w:rsidRPr="00C52991">
        <w:rPr>
          <w:rFonts w:cs="Arial"/>
          <w:spacing w:val="1"/>
          <w:szCs w:val="22"/>
        </w:rPr>
        <w:t>r</w:t>
      </w:r>
      <w:r w:rsidRPr="00C52991">
        <w:rPr>
          <w:rFonts w:cs="Arial"/>
          <w:spacing w:val="-1"/>
          <w:szCs w:val="22"/>
        </w:rPr>
        <w:t>a</w:t>
      </w:r>
      <w:r w:rsidRPr="00C52991">
        <w:rPr>
          <w:rFonts w:cs="Arial"/>
          <w:szCs w:val="22"/>
        </w:rPr>
        <w:t>r</w:t>
      </w:r>
      <w:r w:rsidR="00D66E69">
        <w:rPr>
          <w:rFonts w:cs="Arial"/>
          <w:szCs w:val="22"/>
        </w:rPr>
        <w:t xml:space="preserve"> </w:t>
      </w:r>
      <w:r w:rsidRPr="00C52991">
        <w:rPr>
          <w:rFonts w:cs="Arial"/>
          <w:spacing w:val="2"/>
          <w:szCs w:val="22"/>
        </w:rPr>
        <w:t>v</w:t>
      </w:r>
      <w:r w:rsidRPr="00C52991">
        <w:rPr>
          <w:rFonts w:cs="Arial"/>
          <w:spacing w:val="-1"/>
          <w:szCs w:val="22"/>
        </w:rPr>
        <w:t>e</w:t>
      </w:r>
      <w:r w:rsidRPr="00C52991">
        <w:rPr>
          <w:rFonts w:cs="Arial"/>
          <w:szCs w:val="22"/>
        </w:rPr>
        <w:t>rm</w:t>
      </w:r>
      <w:r w:rsidRPr="00C52991">
        <w:rPr>
          <w:rFonts w:cs="Arial"/>
          <w:spacing w:val="-1"/>
          <w:szCs w:val="22"/>
        </w:rPr>
        <w:t>e</w:t>
      </w:r>
      <w:r w:rsidRPr="00C52991">
        <w:rPr>
          <w:rFonts w:cs="Arial"/>
          <w:spacing w:val="2"/>
          <w:szCs w:val="22"/>
        </w:rPr>
        <w:t>d</w:t>
      </w:r>
      <w:r w:rsidRPr="00C52991">
        <w:rPr>
          <w:rFonts w:cs="Arial"/>
          <w:spacing w:val="-1"/>
          <w:szCs w:val="22"/>
        </w:rPr>
        <w:t>e</w:t>
      </w:r>
      <w:r w:rsidRPr="00C52991">
        <w:rPr>
          <w:rFonts w:cs="Arial"/>
          <w:szCs w:val="22"/>
        </w:rPr>
        <w:t>n</w:t>
      </w:r>
      <w:r w:rsidR="00D66E69">
        <w:rPr>
          <w:rFonts w:cs="Arial"/>
          <w:szCs w:val="22"/>
        </w:rPr>
        <w:t xml:space="preserve"> </w:t>
      </w:r>
      <w:r w:rsidRPr="00C52991">
        <w:rPr>
          <w:rFonts w:cs="Arial"/>
          <w:szCs w:val="22"/>
        </w:rPr>
        <w:t>s</w:t>
      </w:r>
      <w:r w:rsidRPr="00C52991">
        <w:rPr>
          <w:rFonts w:cs="Arial"/>
          <w:spacing w:val="-1"/>
          <w:szCs w:val="22"/>
        </w:rPr>
        <w:t>e</w:t>
      </w:r>
      <w:r w:rsidRPr="00C52991">
        <w:rPr>
          <w:rFonts w:cs="Arial"/>
          <w:szCs w:val="22"/>
        </w:rPr>
        <w:t>rb</w:t>
      </w:r>
      <w:r w:rsidRPr="00C52991">
        <w:rPr>
          <w:rFonts w:cs="Arial"/>
          <w:spacing w:val="-2"/>
          <w:szCs w:val="22"/>
        </w:rPr>
        <w:t>e</w:t>
      </w:r>
      <w:r w:rsidRPr="00C52991">
        <w:rPr>
          <w:rFonts w:cs="Arial"/>
          <w:szCs w:val="22"/>
        </w:rPr>
        <w:t>st</w:t>
      </w:r>
      <w:r w:rsidRPr="00C52991">
        <w:rPr>
          <w:rFonts w:cs="Arial"/>
          <w:spacing w:val="2"/>
          <w:szCs w:val="22"/>
        </w:rPr>
        <w:t>ç</w:t>
      </w:r>
      <w:r w:rsidRPr="00C52991">
        <w:rPr>
          <w:rFonts w:cs="Arial"/>
          <w:szCs w:val="22"/>
        </w:rPr>
        <w:t>e</w:t>
      </w:r>
      <w:r w:rsidR="00D66E69">
        <w:rPr>
          <w:rFonts w:cs="Arial"/>
          <w:szCs w:val="22"/>
        </w:rPr>
        <w:t xml:space="preserve"> </w:t>
      </w:r>
      <w:proofErr w:type="gramStart"/>
      <w:r w:rsidRPr="00C52991">
        <w:rPr>
          <w:rFonts w:cs="Arial"/>
          <w:spacing w:val="-2"/>
          <w:szCs w:val="22"/>
        </w:rPr>
        <w:t>g</w:t>
      </w:r>
      <w:r w:rsidRPr="00C52991">
        <w:rPr>
          <w:rFonts w:cs="Arial"/>
          <w:spacing w:val="-1"/>
          <w:szCs w:val="22"/>
        </w:rPr>
        <w:t>e</w:t>
      </w:r>
      <w:r w:rsidRPr="00C52991">
        <w:rPr>
          <w:rFonts w:cs="Arial"/>
          <w:szCs w:val="22"/>
        </w:rPr>
        <w:t xml:space="preserve">nleşip </w:t>
      </w:r>
      <w:r w:rsidRPr="00C52991">
        <w:rPr>
          <w:rFonts w:cs="Arial"/>
          <w:spacing w:val="-29"/>
          <w:szCs w:val="22"/>
        </w:rPr>
        <w:t> </w:t>
      </w:r>
      <w:r w:rsidRPr="00C52991">
        <w:rPr>
          <w:rFonts w:cs="Arial"/>
          <w:spacing w:val="2"/>
          <w:szCs w:val="22"/>
        </w:rPr>
        <w:t>d</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l</w:t>
      </w:r>
      <w:r w:rsidRPr="00C52991">
        <w:rPr>
          <w:rFonts w:cs="Arial"/>
          <w:spacing w:val="1"/>
          <w:szCs w:val="22"/>
        </w:rPr>
        <w:t>m</w:t>
      </w:r>
      <w:r w:rsidRPr="00C52991">
        <w:rPr>
          <w:rFonts w:cs="Arial"/>
          <w:spacing w:val="-1"/>
          <w:szCs w:val="22"/>
        </w:rPr>
        <w:t>a</w:t>
      </w:r>
      <w:r w:rsidRPr="00C52991">
        <w:rPr>
          <w:rFonts w:cs="Arial"/>
          <w:szCs w:val="22"/>
        </w:rPr>
        <w:t>sına</w:t>
      </w:r>
      <w:proofErr w:type="gramEnd"/>
      <w:r w:rsidR="00D66E69">
        <w:rPr>
          <w:rFonts w:cs="Arial"/>
          <w:szCs w:val="22"/>
        </w:rPr>
        <w:t xml:space="preserve"> </w:t>
      </w:r>
      <w:r w:rsidRPr="00C52991">
        <w:rPr>
          <w:rFonts w:cs="Arial"/>
          <w:szCs w:val="22"/>
        </w:rPr>
        <w:t>i</w:t>
      </w:r>
      <w:r w:rsidRPr="00C52991">
        <w:rPr>
          <w:rFonts w:cs="Arial"/>
          <w:spacing w:val="2"/>
          <w:szCs w:val="22"/>
        </w:rPr>
        <w:t>z</w:t>
      </w:r>
      <w:r w:rsidRPr="00C52991">
        <w:rPr>
          <w:rFonts w:cs="Arial"/>
          <w:szCs w:val="22"/>
        </w:rPr>
        <w:t>in</w:t>
      </w:r>
      <w:r w:rsidR="00D66E69">
        <w:rPr>
          <w:rFonts w:cs="Arial"/>
          <w:szCs w:val="22"/>
        </w:rPr>
        <w:t xml:space="preserve"> </w:t>
      </w:r>
      <w:r w:rsidRPr="00C52991">
        <w:rPr>
          <w:rFonts w:cs="Arial"/>
          <w:szCs w:val="22"/>
        </w:rPr>
        <w:t>v</w:t>
      </w:r>
      <w:r w:rsidRPr="00C52991">
        <w:rPr>
          <w:rFonts w:cs="Arial"/>
          <w:spacing w:val="-1"/>
          <w:szCs w:val="22"/>
        </w:rPr>
        <w:t>e</w:t>
      </w:r>
      <w:r w:rsidRPr="00C52991">
        <w:rPr>
          <w:rFonts w:cs="Arial"/>
          <w:szCs w:val="22"/>
        </w:rPr>
        <w:t>r</w:t>
      </w:r>
      <w:r w:rsidRPr="00C52991">
        <w:rPr>
          <w:rFonts w:cs="Arial"/>
          <w:spacing w:val="-2"/>
          <w:szCs w:val="22"/>
        </w:rPr>
        <w:t>e</w:t>
      </w:r>
      <w:r w:rsidRPr="00C52991">
        <w:rPr>
          <w:rFonts w:cs="Arial"/>
          <w:spacing w:val="1"/>
          <w:szCs w:val="22"/>
        </w:rPr>
        <w:t>c</w:t>
      </w:r>
      <w:r w:rsidRPr="00C52991">
        <w:rPr>
          <w:rFonts w:cs="Arial"/>
          <w:spacing w:val="-1"/>
          <w:szCs w:val="22"/>
        </w:rPr>
        <w:t>e</w:t>
      </w:r>
      <w:r w:rsidRPr="00C52991">
        <w:rPr>
          <w:rFonts w:cs="Arial"/>
          <w:szCs w:val="22"/>
        </w:rPr>
        <w:t>k şekilde</w:t>
      </w:r>
      <w:r w:rsidR="00D66E69">
        <w:rPr>
          <w:rFonts w:cs="Arial"/>
          <w:szCs w:val="22"/>
        </w:rPr>
        <w:t xml:space="preserve"> </w:t>
      </w:r>
      <w:r w:rsidRPr="00C52991">
        <w:rPr>
          <w:rFonts w:cs="Arial"/>
          <w:szCs w:val="22"/>
        </w:rPr>
        <w:t>mon</w:t>
      </w:r>
      <w:r w:rsidRPr="00C52991">
        <w:rPr>
          <w:rFonts w:cs="Arial"/>
          <w:spacing w:val="1"/>
          <w:szCs w:val="22"/>
        </w:rPr>
        <w:t>t</w:t>
      </w:r>
      <w:r w:rsidRPr="00C52991">
        <w:rPr>
          <w:rFonts w:cs="Arial"/>
          <w:szCs w:val="22"/>
        </w:rPr>
        <w:t>e</w:t>
      </w:r>
      <w:r w:rsidR="00D66E69">
        <w:rPr>
          <w:rFonts w:cs="Arial"/>
          <w:szCs w:val="22"/>
        </w:rPr>
        <w:t xml:space="preserve">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ece</w:t>
      </w:r>
      <w:r w:rsidRPr="00C52991">
        <w:rPr>
          <w:rFonts w:cs="Arial"/>
          <w:szCs w:val="22"/>
        </w:rPr>
        <w:t>kt</w:t>
      </w:r>
      <w:r w:rsidRPr="00C52991">
        <w:rPr>
          <w:rFonts w:cs="Arial"/>
          <w:spacing w:val="1"/>
          <w:szCs w:val="22"/>
        </w:rPr>
        <w:t>ir</w:t>
      </w:r>
      <w:r w:rsidRPr="00C52991">
        <w:rPr>
          <w:rFonts w:cs="Arial"/>
          <w:szCs w:val="22"/>
        </w:rPr>
        <w:t>.</w:t>
      </w:r>
      <w:r w:rsidR="00D66E69">
        <w:rPr>
          <w:rFonts w:cs="Arial"/>
          <w:szCs w:val="22"/>
        </w:rPr>
        <w:t xml:space="preserve"> </w:t>
      </w:r>
      <w:r w:rsidRPr="00C52991">
        <w:rPr>
          <w:rFonts w:cs="Arial"/>
          <w:szCs w:val="22"/>
        </w:rPr>
        <w:t>Yön</w:t>
      </w:r>
      <w:r w:rsidR="00D66E69">
        <w:rPr>
          <w:rFonts w:cs="Arial"/>
          <w:szCs w:val="22"/>
        </w:rPr>
        <w:t xml:space="preserve"> </w:t>
      </w:r>
      <w:r w:rsidRPr="00C52991">
        <w:rPr>
          <w:rFonts w:cs="Arial"/>
          <w:szCs w:val="22"/>
        </w:rPr>
        <w:t>d</w:t>
      </w:r>
      <w:r w:rsidRPr="00C52991">
        <w:rPr>
          <w:rFonts w:cs="Arial"/>
          <w:spacing w:val="-1"/>
          <w:szCs w:val="22"/>
        </w:rPr>
        <w:t>e</w:t>
      </w:r>
      <w:r w:rsidRPr="00C52991">
        <w:rPr>
          <w:rFonts w:cs="Arial"/>
          <w:spacing w:val="-2"/>
          <w:szCs w:val="22"/>
        </w:rPr>
        <w:t>ğ</w:t>
      </w:r>
      <w:r w:rsidRPr="00C52991">
        <w:rPr>
          <w:rFonts w:cs="Arial"/>
          <w:szCs w:val="22"/>
        </w:rPr>
        <w:t>iş</w:t>
      </w:r>
      <w:r w:rsidRPr="00C52991">
        <w:rPr>
          <w:rFonts w:cs="Arial"/>
          <w:spacing w:val="1"/>
          <w:szCs w:val="22"/>
        </w:rPr>
        <w:t>i</w:t>
      </w:r>
      <w:r w:rsidRPr="00C52991">
        <w:rPr>
          <w:rFonts w:cs="Arial"/>
          <w:szCs w:val="22"/>
        </w:rPr>
        <w:t>kl</w:t>
      </w:r>
      <w:r w:rsidRPr="00C52991">
        <w:rPr>
          <w:rFonts w:cs="Arial"/>
          <w:spacing w:val="1"/>
          <w:szCs w:val="22"/>
        </w:rPr>
        <w:t>i</w:t>
      </w:r>
      <w:r w:rsidRPr="00C52991">
        <w:rPr>
          <w:rFonts w:cs="Arial"/>
          <w:szCs w:val="22"/>
        </w:rPr>
        <w:t>kle</w:t>
      </w:r>
      <w:r w:rsidRPr="00C52991">
        <w:rPr>
          <w:rFonts w:cs="Arial"/>
          <w:spacing w:val="-1"/>
          <w:szCs w:val="22"/>
        </w:rPr>
        <w:t>r</w:t>
      </w:r>
      <w:r w:rsidRPr="00C52991">
        <w:rPr>
          <w:rFonts w:cs="Arial"/>
          <w:szCs w:val="22"/>
        </w:rPr>
        <w:t>i</w:t>
      </w:r>
      <w:r w:rsidR="00D66E69">
        <w:rPr>
          <w:rFonts w:cs="Arial"/>
          <w:szCs w:val="22"/>
        </w:rPr>
        <w:t xml:space="preserve"> </w:t>
      </w:r>
      <w:r w:rsidRPr="00C52991">
        <w:rPr>
          <w:rFonts w:cs="Arial"/>
          <w:spacing w:val="-1"/>
          <w:szCs w:val="22"/>
        </w:rPr>
        <w:t>e</w:t>
      </w:r>
      <w:r w:rsidRPr="00C52991">
        <w:rPr>
          <w:rFonts w:cs="Arial"/>
          <w:szCs w:val="22"/>
        </w:rPr>
        <w:t>k</w:t>
      </w:r>
      <w:r w:rsidR="00D66E69">
        <w:rPr>
          <w:rFonts w:cs="Arial"/>
          <w:szCs w:val="22"/>
        </w:rPr>
        <w:t xml:space="preserve"> </w:t>
      </w:r>
      <w:r w:rsidRPr="00C52991">
        <w:rPr>
          <w:rFonts w:cs="Arial"/>
          <w:spacing w:val="2"/>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pacing w:val="3"/>
          <w:szCs w:val="22"/>
        </w:rPr>
        <w:t>l</w:t>
      </w:r>
      <w:r w:rsidRPr="00C52991">
        <w:rPr>
          <w:rFonts w:cs="Arial"/>
          <w:spacing w:val="-1"/>
          <w:szCs w:val="22"/>
        </w:rPr>
        <w:t>a</w:t>
      </w:r>
      <w:r w:rsidRPr="00C52991">
        <w:rPr>
          <w:rFonts w:cs="Arial"/>
          <w:szCs w:val="22"/>
        </w:rPr>
        <w:t>rı</w:t>
      </w:r>
      <w:r w:rsidR="00D66E69">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k</w:t>
      </w:r>
      <w:r w:rsidR="00D66E69">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pı</w:t>
      </w:r>
      <w:r w:rsidRPr="00C52991">
        <w:rPr>
          <w:rFonts w:cs="Arial"/>
          <w:spacing w:val="1"/>
          <w:szCs w:val="22"/>
        </w:rPr>
        <w:t>l</w:t>
      </w:r>
      <w:r w:rsidRPr="00C52991">
        <w:rPr>
          <w:rFonts w:cs="Arial"/>
          <w:spacing w:val="-1"/>
          <w:szCs w:val="22"/>
        </w:rPr>
        <w:t>aca</w:t>
      </w:r>
      <w:r w:rsidRPr="00C52991">
        <w:rPr>
          <w:rFonts w:cs="Arial"/>
          <w:szCs w:val="22"/>
        </w:rPr>
        <w:t xml:space="preserve">ktır. </w:t>
      </w:r>
    </w:p>
    <w:p w14:paraId="5B3FAA79" w14:textId="7E7076FC" w:rsidR="00894B03" w:rsidRPr="00C52991" w:rsidRDefault="00894B03" w:rsidP="00894B03">
      <w:pPr>
        <w:spacing w:before="100" w:beforeAutospacing="1" w:line="240" w:lineRule="atLeast"/>
        <w:ind w:right="-241"/>
        <w:rPr>
          <w:rFonts w:cs="Arial"/>
          <w:szCs w:val="22"/>
        </w:rPr>
      </w:pPr>
      <w:r w:rsidRPr="00C52991">
        <w:rPr>
          <w:rFonts w:cs="Arial"/>
          <w:szCs w:val="22"/>
        </w:rPr>
        <w:t>Aksi</w:t>
      </w:r>
      <w:r w:rsidR="00D66E69">
        <w:rPr>
          <w:rFonts w:cs="Arial"/>
          <w:szCs w:val="22"/>
        </w:rPr>
        <w:t xml:space="preserve"> </w:t>
      </w:r>
      <w:r w:rsidRPr="00C52991">
        <w:rPr>
          <w:rFonts w:cs="Arial"/>
          <w:szCs w:val="22"/>
        </w:rPr>
        <w:t>b</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rtil</w:t>
      </w:r>
      <w:r w:rsidRPr="00C52991">
        <w:rPr>
          <w:rFonts w:cs="Arial"/>
          <w:spacing w:val="1"/>
          <w:szCs w:val="22"/>
        </w:rPr>
        <w:t>m</w:t>
      </w:r>
      <w:r w:rsidRPr="00C52991">
        <w:rPr>
          <w:rFonts w:cs="Arial"/>
          <w:spacing w:val="-1"/>
          <w:szCs w:val="22"/>
        </w:rPr>
        <w:t>e</w:t>
      </w:r>
      <w:r w:rsidRPr="00C52991">
        <w:rPr>
          <w:rFonts w:cs="Arial"/>
          <w:szCs w:val="22"/>
        </w:rPr>
        <w:t>dikçe</w:t>
      </w:r>
      <w:r w:rsidR="00D66E69">
        <w:rPr>
          <w:rFonts w:cs="Arial"/>
          <w:szCs w:val="22"/>
        </w:rPr>
        <w:t xml:space="preserve"> </w:t>
      </w:r>
      <w:r w:rsidRPr="00C52991">
        <w:rPr>
          <w:rFonts w:cs="Arial"/>
          <w:spacing w:val="-5"/>
          <w:szCs w:val="22"/>
        </w:rPr>
        <w:t>y</w:t>
      </w:r>
      <w:r w:rsidRPr="00C52991">
        <w:rPr>
          <w:rFonts w:cs="Arial"/>
          <w:spacing w:val="-1"/>
          <w:szCs w:val="22"/>
        </w:rPr>
        <w:t>a</w:t>
      </w:r>
      <w:r w:rsidRPr="00C52991">
        <w:rPr>
          <w:rFonts w:cs="Arial"/>
          <w:spacing w:val="3"/>
          <w:szCs w:val="22"/>
        </w:rPr>
        <w:t>t</w:t>
      </w:r>
      <w:r w:rsidRPr="00C52991">
        <w:rPr>
          <w:rFonts w:cs="Arial"/>
          <w:spacing w:val="1"/>
          <w:szCs w:val="22"/>
        </w:rPr>
        <w:t>a</w:t>
      </w:r>
      <w:r w:rsidRPr="00C52991">
        <w:rPr>
          <w:rFonts w:cs="Arial"/>
          <w:szCs w:val="22"/>
        </w:rPr>
        <w:t>y</w:t>
      </w:r>
      <w:r w:rsidR="00D66E69">
        <w:rPr>
          <w:rFonts w:cs="Arial"/>
          <w:szCs w:val="22"/>
        </w:rPr>
        <w:t xml:space="preserve"> </w:t>
      </w:r>
      <w:r w:rsidRPr="00C52991">
        <w:rPr>
          <w:rFonts w:cs="Arial"/>
          <w:spacing w:val="-1"/>
          <w:szCs w:val="22"/>
        </w:rPr>
        <w:t>a</w:t>
      </w:r>
      <w:r w:rsidRPr="00C52991">
        <w:rPr>
          <w:rFonts w:cs="Arial"/>
          <w:szCs w:val="22"/>
        </w:rPr>
        <w:t>na</w:t>
      </w:r>
      <w:r w:rsidR="00D66E69">
        <w:rPr>
          <w:rFonts w:cs="Arial"/>
          <w:szCs w:val="22"/>
        </w:rPr>
        <w:t xml:space="preserve"> </w:t>
      </w:r>
      <w:r w:rsidRPr="00C52991">
        <w:rPr>
          <w:rFonts w:cs="Arial"/>
          <w:spacing w:val="2"/>
          <w:szCs w:val="22"/>
        </w:rPr>
        <w:t>b</w:t>
      </w:r>
      <w:r w:rsidRPr="00C52991">
        <w:rPr>
          <w:rFonts w:cs="Arial"/>
          <w:spacing w:val="-1"/>
          <w:szCs w:val="22"/>
        </w:rPr>
        <w:t>e</w:t>
      </w:r>
      <w:r w:rsidRPr="00C52991">
        <w:rPr>
          <w:rFonts w:cs="Arial"/>
          <w:szCs w:val="22"/>
        </w:rPr>
        <w:t>sleme</w:t>
      </w:r>
      <w:r w:rsidR="00D66E69">
        <w:rPr>
          <w:rFonts w:cs="Arial"/>
          <w:szCs w:val="22"/>
        </w:rPr>
        <w:t xml:space="preserve"> </w:t>
      </w:r>
      <w:r w:rsidRPr="00C52991">
        <w:rPr>
          <w:rFonts w:cs="Arial"/>
          <w:szCs w:val="22"/>
        </w:rPr>
        <w:t>b</w:t>
      </w:r>
      <w:r w:rsidRPr="00C52991">
        <w:rPr>
          <w:rFonts w:cs="Arial"/>
          <w:spacing w:val="2"/>
          <w:szCs w:val="22"/>
        </w:rPr>
        <w:t>o</w:t>
      </w:r>
      <w:r w:rsidRPr="00C52991">
        <w:rPr>
          <w:rFonts w:cs="Arial"/>
          <w:szCs w:val="22"/>
        </w:rPr>
        <w:t>rul</w:t>
      </w:r>
      <w:r w:rsidRPr="00C52991">
        <w:rPr>
          <w:rFonts w:cs="Arial"/>
          <w:spacing w:val="-1"/>
          <w:szCs w:val="22"/>
        </w:rPr>
        <w:t>a</w:t>
      </w:r>
      <w:r w:rsidRPr="00C52991">
        <w:rPr>
          <w:rFonts w:cs="Arial"/>
          <w:szCs w:val="22"/>
        </w:rPr>
        <w:t>rı,</w:t>
      </w:r>
      <w:r w:rsidR="00D66E69">
        <w:rPr>
          <w:rFonts w:cs="Arial"/>
          <w:szCs w:val="22"/>
        </w:rPr>
        <w:t xml:space="preserve"> </w:t>
      </w:r>
      <w:proofErr w:type="spellStart"/>
      <w:r w:rsidRPr="00C52991">
        <w:rPr>
          <w:rFonts w:cs="Arial"/>
          <w:spacing w:val="-1"/>
          <w:szCs w:val="22"/>
        </w:rPr>
        <w:t>a</w:t>
      </w:r>
      <w:r w:rsidRPr="00C52991">
        <w:rPr>
          <w:rFonts w:cs="Arial"/>
          <w:szCs w:val="22"/>
        </w:rPr>
        <w:t>kış</w:t>
      </w:r>
      <w:r w:rsidRPr="00C52991">
        <w:rPr>
          <w:rFonts w:cs="Arial"/>
          <w:spacing w:val="-5"/>
          <w:szCs w:val="22"/>
        </w:rPr>
        <w:t>y</w:t>
      </w:r>
      <w:r w:rsidRPr="00C52991">
        <w:rPr>
          <w:rFonts w:cs="Arial"/>
          <w:szCs w:val="22"/>
        </w:rPr>
        <w:t>ön</w:t>
      </w:r>
      <w:r w:rsidRPr="00C52991">
        <w:rPr>
          <w:rFonts w:cs="Arial"/>
          <w:spacing w:val="4"/>
          <w:szCs w:val="22"/>
        </w:rPr>
        <w:t>ü</w:t>
      </w:r>
      <w:r w:rsidRPr="00C52991">
        <w:rPr>
          <w:rFonts w:cs="Arial"/>
          <w:szCs w:val="22"/>
        </w:rPr>
        <w:t>n</w:t>
      </w:r>
      <w:r w:rsidRPr="00C52991">
        <w:rPr>
          <w:rFonts w:cs="Arial"/>
          <w:spacing w:val="2"/>
          <w:szCs w:val="22"/>
        </w:rPr>
        <w:t>d</w:t>
      </w:r>
      <w:r w:rsidRPr="00C52991">
        <w:rPr>
          <w:rFonts w:cs="Arial"/>
          <w:szCs w:val="22"/>
        </w:rPr>
        <w:t>e</w:t>
      </w:r>
      <w:proofErr w:type="spellEnd"/>
      <w:r w:rsidR="00D66E69">
        <w:rPr>
          <w:rFonts w:cs="Arial"/>
          <w:szCs w:val="22"/>
        </w:rPr>
        <w:t xml:space="preserve"> </w:t>
      </w:r>
      <w:r w:rsidRPr="00C52991">
        <w:rPr>
          <w:rFonts w:cs="Arial"/>
          <w:spacing w:val="-1"/>
          <w:szCs w:val="22"/>
        </w:rPr>
        <w:t>%</w:t>
      </w:r>
      <w:r w:rsidRPr="00C52991">
        <w:rPr>
          <w:rFonts w:cs="Arial"/>
          <w:szCs w:val="22"/>
        </w:rPr>
        <w:t>0,</w:t>
      </w:r>
      <w:r w:rsidRPr="00C52991">
        <w:rPr>
          <w:rFonts w:cs="Arial"/>
          <w:spacing w:val="2"/>
          <w:szCs w:val="22"/>
        </w:rPr>
        <w:t>2</w:t>
      </w:r>
      <w:r w:rsidRPr="00C52991">
        <w:rPr>
          <w:rFonts w:cs="Arial"/>
          <w:szCs w:val="22"/>
        </w:rPr>
        <w:t>° d</w:t>
      </w:r>
      <w:r w:rsidRPr="00C52991">
        <w:rPr>
          <w:rFonts w:cs="Arial"/>
          <w:spacing w:val="1"/>
          <w:szCs w:val="22"/>
        </w:rPr>
        <w:t>e</w:t>
      </w:r>
      <w:r w:rsidRPr="00C52991">
        <w:rPr>
          <w:rFonts w:cs="Arial"/>
          <w:szCs w:val="22"/>
        </w:rPr>
        <w:t>n</w:t>
      </w:r>
      <w:r w:rsidR="00D66E69">
        <w:rPr>
          <w:rFonts w:cs="Arial"/>
          <w:szCs w:val="22"/>
        </w:rPr>
        <w:t xml:space="preserve"> </w:t>
      </w:r>
      <w:r w:rsidRPr="00C52991">
        <w:rPr>
          <w:rFonts w:cs="Arial"/>
          <w:spacing w:val="-1"/>
          <w:szCs w:val="22"/>
        </w:rPr>
        <w:t>a</w:t>
      </w:r>
      <w:r w:rsidRPr="00C52991">
        <w:rPr>
          <w:rFonts w:cs="Arial"/>
          <w:szCs w:val="22"/>
        </w:rPr>
        <w:t>z</w:t>
      </w:r>
      <w:r w:rsidR="00D66E69">
        <w:rPr>
          <w:rFonts w:cs="Arial"/>
          <w:szCs w:val="22"/>
        </w:rPr>
        <w:t xml:space="preserve"> </w:t>
      </w:r>
      <w:r w:rsidRPr="00C52991">
        <w:rPr>
          <w:rFonts w:cs="Arial"/>
          <w:szCs w:val="22"/>
        </w:rPr>
        <w:t>ol</w:t>
      </w:r>
      <w:r w:rsidRPr="00C52991">
        <w:rPr>
          <w:rFonts w:cs="Arial"/>
          <w:spacing w:val="1"/>
          <w:szCs w:val="22"/>
        </w:rPr>
        <w:t>ma</w:t>
      </w:r>
      <w:r w:rsidRPr="00C52991">
        <w:rPr>
          <w:rFonts w:cs="Arial"/>
          <w:spacing w:val="-5"/>
          <w:szCs w:val="22"/>
        </w:rPr>
        <w:t>y</w:t>
      </w:r>
      <w:r w:rsidRPr="00C52991">
        <w:rPr>
          <w:rFonts w:cs="Arial"/>
          <w:spacing w:val="-1"/>
          <w:szCs w:val="22"/>
        </w:rPr>
        <w:t>a</w:t>
      </w:r>
      <w:r w:rsidRPr="00C52991">
        <w:rPr>
          <w:rFonts w:cs="Arial"/>
          <w:szCs w:val="22"/>
        </w:rPr>
        <w:t>n</w:t>
      </w:r>
      <w:r w:rsidR="00D66E69">
        <w:rPr>
          <w:rFonts w:cs="Arial"/>
          <w:szCs w:val="22"/>
        </w:rPr>
        <w:t xml:space="preserve"> </w:t>
      </w:r>
      <w:r w:rsidRPr="00C52991">
        <w:rPr>
          <w:rFonts w:cs="Arial"/>
          <w:szCs w:val="22"/>
        </w:rPr>
        <w:t xml:space="preserve">bir </w:t>
      </w:r>
      <w:proofErr w:type="spellStart"/>
      <w:proofErr w:type="gramStart"/>
      <w:r w:rsidRPr="00C52991">
        <w:rPr>
          <w:rFonts w:cs="Arial"/>
          <w:szCs w:val="22"/>
        </w:rPr>
        <w:t>m</w:t>
      </w:r>
      <w:r w:rsidRPr="00C52991">
        <w:rPr>
          <w:rFonts w:cs="Arial"/>
          <w:spacing w:val="2"/>
          <w:szCs w:val="22"/>
        </w:rPr>
        <w:t>e</w:t>
      </w:r>
      <w:r w:rsidRPr="00C52991">
        <w:rPr>
          <w:rFonts w:cs="Arial"/>
          <w:spacing w:val="-5"/>
          <w:szCs w:val="22"/>
        </w:rPr>
        <w:t>y</w:t>
      </w:r>
      <w:r w:rsidRPr="00C52991">
        <w:rPr>
          <w:rFonts w:cs="Arial"/>
          <w:szCs w:val="22"/>
        </w:rPr>
        <w:t>i</w:t>
      </w:r>
      <w:r w:rsidRPr="00C52991">
        <w:rPr>
          <w:rFonts w:cs="Arial"/>
          <w:spacing w:val="1"/>
          <w:szCs w:val="22"/>
        </w:rPr>
        <w:t>l</w:t>
      </w:r>
      <w:r w:rsidRPr="00C52991">
        <w:rPr>
          <w:rFonts w:cs="Arial"/>
          <w:szCs w:val="22"/>
        </w:rPr>
        <w:t>lendi</w:t>
      </w:r>
      <w:r w:rsidRPr="00C52991">
        <w:rPr>
          <w:rFonts w:cs="Arial"/>
          <w:spacing w:val="-1"/>
          <w:szCs w:val="22"/>
        </w:rPr>
        <w:t>r</w:t>
      </w:r>
      <w:r w:rsidRPr="00C52991">
        <w:rPr>
          <w:rFonts w:cs="Arial"/>
          <w:szCs w:val="22"/>
        </w:rPr>
        <w:t>i</w:t>
      </w:r>
      <w:r w:rsidRPr="00C52991">
        <w:rPr>
          <w:rFonts w:cs="Arial"/>
          <w:spacing w:val="1"/>
          <w:szCs w:val="22"/>
        </w:rPr>
        <w:t>l</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kt</w:t>
      </w:r>
      <w:r w:rsidRPr="00C52991">
        <w:rPr>
          <w:rFonts w:cs="Arial"/>
          <w:spacing w:val="1"/>
          <w:szCs w:val="22"/>
        </w:rPr>
        <w:t>i</w:t>
      </w:r>
      <w:r w:rsidRPr="00C52991">
        <w:rPr>
          <w:rFonts w:cs="Arial"/>
          <w:szCs w:val="22"/>
        </w:rPr>
        <w:t>r.</w:t>
      </w:r>
      <w:r w:rsidRPr="00C52991">
        <w:rPr>
          <w:rFonts w:cs="Arial"/>
          <w:spacing w:val="1"/>
          <w:szCs w:val="22"/>
        </w:rPr>
        <w:t>S</w:t>
      </w:r>
      <w:r w:rsidRPr="00C52991">
        <w:rPr>
          <w:rFonts w:cs="Arial"/>
          <w:szCs w:val="22"/>
        </w:rPr>
        <w:t>is</w:t>
      </w:r>
      <w:r w:rsidRPr="00C52991">
        <w:rPr>
          <w:rFonts w:cs="Arial"/>
          <w:spacing w:val="1"/>
          <w:szCs w:val="22"/>
        </w:rPr>
        <w:t>t</w:t>
      </w:r>
      <w:r w:rsidRPr="00C52991">
        <w:rPr>
          <w:rFonts w:cs="Arial"/>
          <w:spacing w:val="-1"/>
          <w:szCs w:val="22"/>
        </w:rPr>
        <w:t>e</w:t>
      </w:r>
      <w:r w:rsidRPr="00C52991">
        <w:rPr>
          <w:rFonts w:cs="Arial"/>
          <w:szCs w:val="22"/>
        </w:rPr>
        <w:t>m</w:t>
      </w:r>
      <w:r w:rsidRPr="00C52991">
        <w:rPr>
          <w:rFonts w:cs="Arial"/>
          <w:spacing w:val="1"/>
          <w:szCs w:val="22"/>
        </w:rPr>
        <w:t>l</w:t>
      </w:r>
      <w:r w:rsidRPr="00C52991">
        <w:rPr>
          <w:rFonts w:cs="Arial"/>
          <w:spacing w:val="-1"/>
          <w:szCs w:val="22"/>
        </w:rPr>
        <w:t>e</w:t>
      </w:r>
      <w:r w:rsidRPr="00C52991">
        <w:rPr>
          <w:rFonts w:cs="Arial"/>
          <w:szCs w:val="22"/>
        </w:rPr>
        <w:t>rin</w:t>
      </w:r>
      <w:proofErr w:type="spellEnd"/>
      <w:proofErr w:type="gramEnd"/>
      <w:r w:rsidR="00D66E69">
        <w:rPr>
          <w:rFonts w:cs="Arial"/>
          <w:szCs w:val="22"/>
        </w:rPr>
        <w:t xml:space="preserve"> </w:t>
      </w:r>
      <w:r w:rsidRPr="00C52991">
        <w:rPr>
          <w:rFonts w:cs="Arial"/>
          <w:szCs w:val="22"/>
        </w:rPr>
        <w:t>mon</w:t>
      </w:r>
      <w:r w:rsidRPr="00C52991">
        <w:rPr>
          <w:rFonts w:cs="Arial"/>
          <w:spacing w:val="1"/>
          <w:szCs w:val="22"/>
        </w:rPr>
        <w:t>t</w:t>
      </w:r>
      <w:r w:rsidRPr="00C52991">
        <w:rPr>
          <w:rFonts w:cs="Arial"/>
          <w:spacing w:val="-1"/>
          <w:szCs w:val="22"/>
        </w:rPr>
        <w:t>a</w:t>
      </w:r>
      <w:r w:rsidRPr="00C52991">
        <w:rPr>
          <w:rFonts w:cs="Arial"/>
          <w:szCs w:val="22"/>
        </w:rPr>
        <w:t>jı</w:t>
      </w:r>
      <w:r w:rsidR="00D66E69">
        <w:rPr>
          <w:rFonts w:cs="Arial"/>
          <w:szCs w:val="22"/>
        </w:rPr>
        <w:t xml:space="preserve"> </w:t>
      </w:r>
      <w:r w:rsidRPr="00C52991">
        <w:rPr>
          <w:rFonts w:cs="Arial"/>
          <w:spacing w:val="-1"/>
          <w:szCs w:val="22"/>
        </w:rPr>
        <w:t>e</w:t>
      </w:r>
      <w:r w:rsidRPr="00C52991">
        <w:rPr>
          <w:rFonts w:cs="Arial"/>
          <w:szCs w:val="22"/>
        </w:rPr>
        <w:t>snasında</w:t>
      </w:r>
      <w:r w:rsidR="00D66E69">
        <w:rPr>
          <w:rFonts w:cs="Arial"/>
          <w:szCs w:val="22"/>
        </w:rPr>
        <w:t xml:space="preserve"> </w:t>
      </w:r>
      <w:r w:rsidRPr="00C52991">
        <w:rPr>
          <w:rFonts w:cs="Arial"/>
          <w:szCs w:val="22"/>
        </w:rPr>
        <w:t>kir</w:t>
      </w:r>
      <w:r w:rsidR="00D66E69">
        <w:rPr>
          <w:rFonts w:cs="Arial"/>
          <w:szCs w:val="22"/>
        </w:rPr>
        <w:t xml:space="preserve"> </w:t>
      </w:r>
      <w:r w:rsidRPr="00C52991">
        <w:rPr>
          <w:rFonts w:cs="Arial"/>
          <w:szCs w:val="22"/>
        </w:rPr>
        <w:t>v</w:t>
      </w:r>
      <w:r w:rsidRPr="00C52991">
        <w:rPr>
          <w:rFonts w:cs="Arial"/>
          <w:spacing w:val="4"/>
          <w:szCs w:val="22"/>
        </w:rPr>
        <w:t>e</w:t>
      </w:r>
      <w:r w:rsidRPr="00C52991">
        <w:rPr>
          <w:rFonts w:cs="Arial"/>
          <w:spacing w:val="-5"/>
          <w:szCs w:val="22"/>
        </w:rPr>
        <w:t>y</w:t>
      </w:r>
      <w:r w:rsidRPr="00C52991">
        <w:rPr>
          <w:rFonts w:cs="Arial"/>
          <w:szCs w:val="22"/>
        </w:rPr>
        <w:t>a</w:t>
      </w:r>
      <w:r w:rsidR="00D66E69">
        <w:rPr>
          <w:rFonts w:cs="Arial"/>
          <w:szCs w:val="22"/>
        </w:rPr>
        <w:t xml:space="preserve"> </w:t>
      </w:r>
      <w:r w:rsidRPr="00C52991">
        <w:rPr>
          <w:rFonts w:cs="Arial"/>
          <w:szCs w:val="22"/>
        </w:rPr>
        <w:t>d</w:t>
      </w:r>
      <w:r w:rsidRPr="00C52991">
        <w:rPr>
          <w:rFonts w:cs="Arial"/>
          <w:spacing w:val="3"/>
          <w:szCs w:val="22"/>
        </w:rPr>
        <w:t>i</w:t>
      </w:r>
      <w:r w:rsidRPr="00C52991">
        <w:rPr>
          <w:rFonts w:cs="Arial"/>
          <w:spacing w:val="-2"/>
          <w:szCs w:val="22"/>
        </w:rPr>
        <w:t>ğ</w:t>
      </w:r>
      <w:r w:rsidRPr="00C52991">
        <w:rPr>
          <w:rFonts w:cs="Arial"/>
          <w:spacing w:val="1"/>
          <w:szCs w:val="22"/>
        </w:rPr>
        <w:t>e</w:t>
      </w:r>
      <w:r w:rsidRPr="00C52991">
        <w:rPr>
          <w:rFonts w:cs="Arial"/>
          <w:szCs w:val="22"/>
        </w:rPr>
        <w:t>r</w:t>
      </w:r>
      <w:r w:rsidR="00D66E69">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b</w:t>
      </w:r>
      <w:r w:rsidRPr="00C52991">
        <w:rPr>
          <w:rFonts w:cs="Arial"/>
          <w:spacing w:val="-1"/>
          <w:szCs w:val="22"/>
        </w:rPr>
        <w:t>a</w:t>
      </w:r>
      <w:r w:rsidRPr="00C52991">
        <w:rPr>
          <w:rFonts w:cs="Arial"/>
          <w:spacing w:val="2"/>
          <w:szCs w:val="22"/>
        </w:rPr>
        <w:t>n</w:t>
      </w:r>
      <w:r w:rsidRPr="00C52991">
        <w:rPr>
          <w:rFonts w:cs="Arial"/>
          <w:spacing w:val="-1"/>
          <w:szCs w:val="22"/>
        </w:rPr>
        <w:t>c</w:t>
      </w:r>
      <w:r w:rsidRPr="00C52991">
        <w:rPr>
          <w:rFonts w:cs="Arial"/>
          <w:szCs w:val="22"/>
        </w:rPr>
        <w:t>ı</w:t>
      </w:r>
      <w:r w:rsidR="00D66E69">
        <w:rPr>
          <w:rFonts w:cs="Arial"/>
          <w:szCs w:val="22"/>
        </w:rPr>
        <w:t xml:space="preserve"> </w:t>
      </w:r>
      <w:r w:rsidRPr="00C52991">
        <w:rPr>
          <w:rFonts w:cs="Arial"/>
          <w:szCs w:val="22"/>
        </w:rPr>
        <w:t>madd</w:t>
      </w:r>
      <w:r w:rsidRPr="00C52991">
        <w:rPr>
          <w:rFonts w:cs="Arial"/>
          <w:spacing w:val="-1"/>
          <w:szCs w:val="22"/>
        </w:rPr>
        <w:t>e</w:t>
      </w:r>
      <w:r w:rsidRPr="00C52991">
        <w:rPr>
          <w:rFonts w:cs="Arial"/>
          <w:szCs w:val="22"/>
        </w:rPr>
        <w:t>le</w:t>
      </w:r>
      <w:r w:rsidRPr="00C52991">
        <w:rPr>
          <w:rFonts w:cs="Arial"/>
          <w:spacing w:val="-1"/>
          <w:szCs w:val="22"/>
        </w:rPr>
        <w:t>r</w:t>
      </w:r>
      <w:r w:rsidRPr="00C52991">
        <w:rPr>
          <w:rFonts w:cs="Arial"/>
          <w:szCs w:val="22"/>
        </w:rPr>
        <w:t>in</w:t>
      </w:r>
      <w:r w:rsidR="00D66E69">
        <w:rPr>
          <w:rFonts w:cs="Arial"/>
          <w:szCs w:val="22"/>
        </w:rPr>
        <w:t xml:space="preserve"> </w:t>
      </w:r>
      <w:r w:rsidRPr="00C52991">
        <w:rPr>
          <w:rFonts w:cs="Arial"/>
          <w:spacing w:val="-2"/>
          <w:szCs w:val="22"/>
        </w:rPr>
        <w:t>g</w:t>
      </w:r>
      <w:r w:rsidRPr="00C52991">
        <w:rPr>
          <w:rFonts w:cs="Arial"/>
          <w:szCs w:val="22"/>
        </w:rPr>
        <w:t>irmesini önlem</w:t>
      </w:r>
      <w:r w:rsidRPr="00C52991">
        <w:rPr>
          <w:rFonts w:cs="Arial"/>
          <w:spacing w:val="-1"/>
          <w:szCs w:val="22"/>
        </w:rPr>
        <w:t>e</w:t>
      </w:r>
      <w:r w:rsidRPr="00C52991">
        <w:rPr>
          <w:rFonts w:cs="Arial"/>
          <w:szCs w:val="22"/>
        </w:rPr>
        <w:t>k için bo</w:t>
      </w:r>
      <w:r w:rsidRPr="00C52991">
        <w:rPr>
          <w:rFonts w:cs="Arial"/>
          <w:spacing w:val="-1"/>
          <w:szCs w:val="22"/>
        </w:rPr>
        <w:t>r</w:t>
      </w:r>
      <w:r w:rsidRPr="00C52991">
        <w:rPr>
          <w:rFonts w:cs="Arial"/>
          <w:szCs w:val="22"/>
        </w:rPr>
        <w:t>u h</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w:t>
      </w:r>
      <w:r w:rsidRPr="00C52991">
        <w:rPr>
          <w:rFonts w:cs="Arial"/>
          <w:spacing w:val="2"/>
          <w:szCs w:val="22"/>
        </w:rPr>
        <w:t>ı</w:t>
      </w:r>
      <w:r w:rsidRPr="00C52991">
        <w:rPr>
          <w:rFonts w:cs="Arial"/>
          <w:szCs w:val="22"/>
        </w:rPr>
        <w:t xml:space="preserve">nın ve </w:t>
      </w:r>
      <w:r w:rsidRPr="00C52991">
        <w:rPr>
          <w:rFonts w:cs="Arial"/>
          <w:spacing w:val="-1"/>
          <w:szCs w:val="22"/>
        </w:rPr>
        <w:t>e</w:t>
      </w:r>
      <w:r w:rsidRPr="00C52991">
        <w:rPr>
          <w:rFonts w:cs="Arial"/>
          <w:szCs w:val="22"/>
        </w:rPr>
        <w:t>kip</w:t>
      </w:r>
      <w:r w:rsidRPr="00C52991">
        <w:rPr>
          <w:rFonts w:cs="Arial"/>
          <w:spacing w:val="1"/>
          <w:szCs w:val="22"/>
        </w:rPr>
        <w:t>m</w:t>
      </w:r>
      <w:r w:rsidRPr="00C52991">
        <w:rPr>
          <w:rFonts w:cs="Arial"/>
          <w:spacing w:val="-1"/>
          <w:szCs w:val="22"/>
        </w:rPr>
        <w:t>a</w:t>
      </w:r>
      <w:r w:rsidRPr="00C52991">
        <w:rPr>
          <w:rFonts w:cs="Arial"/>
          <w:szCs w:val="22"/>
        </w:rPr>
        <w:t>nın</w:t>
      </w:r>
      <w:r w:rsidRPr="00C52991">
        <w:rPr>
          <w:rFonts w:cs="Arial"/>
          <w:spacing w:val="1"/>
          <w:szCs w:val="22"/>
        </w:rPr>
        <w:t>ı</w:t>
      </w:r>
      <w:r w:rsidRPr="00C52991">
        <w:rPr>
          <w:rFonts w:cs="Arial"/>
          <w:szCs w:val="22"/>
        </w:rPr>
        <w:t xml:space="preserve">n </w:t>
      </w:r>
      <w:proofErr w:type="spellStart"/>
      <w:r w:rsidRPr="00C52991">
        <w:rPr>
          <w:rFonts w:cs="Arial"/>
          <w:spacing w:val="-1"/>
          <w:szCs w:val="22"/>
        </w:rPr>
        <w:t>aç</w:t>
      </w:r>
      <w:r w:rsidRPr="00C52991">
        <w:rPr>
          <w:rFonts w:cs="Arial"/>
          <w:szCs w:val="22"/>
        </w:rPr>
        <w:t>ıku</w:t>
      </w:r>
      <w:r w:rsidRPr="00C52991">
        <w:rPr>
          <w:rFonts w:cs="Arial"/>
          <w:spacing w:val="-1"/>
          <w:szCs w:val="22"/>
        </w:rPr>
        <w:t>ç</w:t>
      </w:r>
      <w:r w:rsidRPr="00C52991">
        <w:rPr>
          <w:rFonts w:cs="Arial"/>
          <w:szCs w:val="22"/>
        </w:rPr>
        <w:t>la</w:t>
      </w:r>
      <w:r w:rsidRPr="00C52991">
        <w:rPr>
          <w:rFonts w:cs="Arial"/>
          <w:spacing w:val="-1"/>
          <w:szCs w:val="22"/>
        </w:rPr>
        <w:t>r</w:t>
      </w:r>
      <w:r w:rsidRPr="00C52991">
        <w:rPr>
          <w:rFonts w:cs="Arial"/>
          <w:szCs w:val="22"/>
        </w:rPr>
        <w:t>ı</w:t>
      </w:r>
      <w:proofErr w:type="spellEnd"/>
      <w:r w:rsidRPr="00C52991">
        <w:rPr>
          <w:rFonts w:cs="Arial"/>
          <w:szCs w:val="22"/>
        </w:rPr>
        <w:t xml:space="preserve"> </w:t>
      </w:r>
      <w:proofErr w:type="spellStart"/>
      <w:r w:rsidRPr="00C52991">
        <w:rPr>
          <w:rFonts w:cs="Arial"/>
          <w:spacing w:val="1"/>
          <w:szCs w:val="22"/>
        </w:rPr>
        <w:t>t</w:t>
      </w:r>
      <w:r w:rsidRPr="00C52991">
        <w:rPr>
          <w:rFonts w:cs="Arial"/>
          <w:spacing w:val="-1"/>
          <w:szCs w:val="22"/>
        </w:rPr>
        <w:t>a</w:t>
      </w:r>
      <w:r w:rsidRPr="00C52991">
        <w:rPr>
          <w:rFonts w:cs="Arial"/>
          <w:szCs w:val="22"/>
        </w:rPr>
        <w:t>p</w:t>
      </w:r>
      <w:r w:rsidRPr="00C52991">
        <w:rPr>
          <w:rFonts w:cs="Arial"/>
          <w:spacing w:val="-1"/>
          <w:szCs w:val="22"/>
        </w:rPr>
        <w:t>a</w:t>
      </w:r>
      <w:r w:rsidRPr="00C52991">
        <w:rPr>
          <w:rFonts w:cs="Arial"/>
          <w:szCs w:val="22"/>
        </w:rPr>
        <w:t>la</w:t>
      </w:r>
      <w:r w:rsidRPr="00C52991">
        <w:rPr>
          <w:rFonts w:cs="Arial"/>
          <w:spacing w:val="2"/>
          <w:szCs w:val="22"/>
        </w:rPr>
        <w:t>n</w:t>
      </w:r>
      <w:r w:rsidRPr="00C52991">
        <w:rPr>
          <w:rFonts w:cs="Arial"/>
          <w:spacing w:val="-1"/>
          <w:szCs w:val="22"/>
        </w:rPr>
        <w:t>a</w:t>
      </w:r>
      <w:r w:rsidRPr="00C52991">
        <w:rPr>
          <w:rFonts w:cs="Arial"/>
          <w:spacing w:val="1"/>
          <w:szCs w:val="22"/>
        </w:rPr>
        <w:t>c</w:t>
      </w:r>
      <w:r w:rsidRPr="00C52991">
        <w:rPr>
          <w:rFonts w:cs="Arial"/>
          <w:spacing w:val="-1"/>
          <w:szCs w:val="22"/>
        </w:rPr>
        <w:t>a</w:t>
      </w:r>
      <w:r w:rsidRPr="00C52991">
        <w:rPr>
          <w:rFonts w:cs="Arial"/>
          <w:szCs w:val="22"/>
        </w:rPr>
        <w:t>k</w:t>
      </w:r>
      <w:proofErr w:type="spellEnd"/>
      <w:r w:rsidRPr="00C52991">
        <w:rPr>
          <w:rFonts w:cs="Arial"/>
          <w:szCs w:val="22"/>
        </w:rPr>
        <w:t xml:space="preserve"> v</w:t>
      </w:r>
      <w:r w:rsidRPr="00C52991">
        <w:rPr>
          <w:rFonts w:cs="Arial"/>
          <w:spacing w:val="4"/>
          <w:szCs w:val="22"/>
        </w:rPr>
        <w:t>e</w:t>
      </w:r>
      <w:r w:rsidRPr="00C52991">
        <w:rPr>
          <w:rFonts w:cs="Arial"/>
          <w:spacing w:val="-5"/>
          <w:szCs w:val="22"/>
        </w:rPr>
        <w:t>y</w:t>
      </w:r>
      <w:r w:rsidRPr="00C52991">
        <w:rPr>
          <w:rFonts w:cs="Arial"/>
          <w:szCs w:val="22"/>
        </w:rPr>
        <w:t>a</w:t>
      </w:r>
      <w:r w:rsidR="00D66E69">
        <w:rPr>
          <w:rFonts w:cs="Arial"/>
          <w:szCs w:val="22"/>
        </w:rPr>
        <w:t xml:space="preserve"> </w:t>
      </w:r>
      <w:r w:rsidRPr="00C52991">
        <w:rPr>
          <w:rFonts w:cs="Arial"/>
          <w:spacing w:val="2"/>
          <w:szCs w:val="22"/>
        </w:rPr>
        <w:t>k</w:t>
      </w:r>
      <w:r w:rsidRPr="00C52991">
        <w:rPr>
          <w:rFonts w:cs="Arial"/>
          <w:spacing w:val="-1"/>
          <w:szCs w:val="22"/>
        </w:rPr>
        <w:t>a</w:t>
      </w:r>
      <w:r w:rsidRPr="00C52991">
        <w:rPr>
          <w:rFonts w:cs="Arial"/>
          <w:szCs w:val="22"/>
        </w:rPr>
        <w:t>p</w:t>
      </w:r>
      <w:r w:rsidRPr="00C52991">
        <w:rPr>
          <w:rFonts w:cs="Arial"/>
          <w:spacing w:val="-1"/>
          <w:szCs w:val="22"/>
        </w:rPr>
        <w:t>a</w:t>
      </w:r>
      <w:r w:rsidRPr="00C52991">
        <w:rPr>
          <w:rFonts w:cs="Arial"/>
          <w:szCs w:val="22"/>
        </w:rPr>
        <w:t>t</w:t>
      </w:r>
      <w:r w:rsidRPr="00C52991">
        <w:rPr>
          <w:rFonts w:cs="Arial"/>
          <w:spacing w:val="1"/>
          <w:szCs w:val="22"/>
        </w:rPr>
        <w:t>ı</w:t>
      </w:r>
      <w:r w:rsidRPr="00C52991">
        <w:rPr>
          <w:rFonts w:cs="Arial"/>
          <w:szCs w:val="22"/>
        </w:rPr>
        <w:t>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347BDBFE" w14:textId="7CC42B99" w:rsidR="00894B03" w:rsidRPr="00C52991" w:rsidRDefault="00894B03" w:rsidP="00894B03">
      <w:pPr>
        <w:spacing w:line="240" w:lineRule="atLeast"/>
        <w:ind w:right="-241"/>
        <w:rPr>
          <w:rFonts w:cs="Arial"/>
          <w:szCs w:val="22"/>
        </w:rPr>
      </w:pPr>
      <w:r w:rsidRPr="00C52991">
        <w:rPr>
          <w:rFonts w:cs="Arial"/>
          <w:szCs w:val="22"/>
        </w:rPr>
        <w:t>Yıkı</w:t>
      </w:r>
      <w:r w:rsidRPr="00C52991">
        <w:rPr>
          <w:rFonts w:cs="Arial"/>
          <w:spacing w:val="1"/>
          <w:szCs w:val="22"/>
        </w:rPr>
        <w:t>l</w:t>
      </w:r>
      <w:r w:rsidRPr="00C52991">
        <w:rPr>
          <w:rFonts w:cs="Arial"/>
          <w:spacing w:val="-1"/>
          <w:szCs w:val="22"/>
        </w:rPr>
        <w:t>a</w:t>
      </w:r>
      <w:r w:rsidRPr="00C52991">
        <w:rPr>
          <w:rFonts w:cs="Arial"/>
          <w:szCs w:val="22"/>
        </w:rPr>
        <w:t>n</w:t>
      </w:r>
      <w:r w:rsidR="00D66E69">
        <w:rPr>
          <w:rFonts w:cs="Arial"/>
          <w:szCs w:val="22"/>
        </w:rPr>
        <w:t xml:space="preserve"> </w:t>
      </w:r>
      <w:r w:rsidRPr="00C52991">
        <w:rPr>
          <w:rFonts w:cs="Arial"/>
          <w:szCs w:val="22"/>
        </w:rPr>
        <w:t>binal</w:t>
      </w:r>
      <w:r w:rsidRPr="00C52991">
        <w:rPr>
          <w:rFonts w:cs="Arial"/>
          <w:spacing w:val="-1"/>
          <w:szCs w:val="22"/>
        </w:rPr>
        <w:t>a</w:t>
      </w:r>
      <w:r w:rsidRPr="00C52991">
        <w:rPr>
          <w:rFonts w:cs="Arial"/>
          <w:szCs w:val="22"/>
        </w:rPr>
        <w:t>r</w:t>
      </w:r>
      <w:r w:rsidR="00D66E69">
        <w:rPr>
          <w:rFonts w:cs="Arial"/>
          <w:szCs w:val="22"/>
        </w:rPr>
        <w:t xml:space="preserve"> </w:t>
      </w:r>
      <w:r w:rsidRPr="00C52991">
        <w:rPr>
          <w:rFonts w:cs="Arial"/>
          <w:szCs w:val="22"/>
        </w:rPr>
        <w:t>i</w:t>
      </w:r>
      <w:r w:rsidRPr="00C52991">
        <w:rPr>
          <w:rFonts w:cs="Arial"/>
          <w:spacing w:val="1"/>
          <w:szCs w:val="22"/>
        </w:rPr>
        <w:t>l</w:t>
      </w:r>
      <w:r w:rsidRPr="00C52991">
        <w:rPr>
          <w:rFonts w:cs="Arial"/>
          <w:szCs w:val="22"/>
        </w:rPr>
        <w:t>e</w:t>
      </w:r>
      <w:r w:rsidR="00D66E69">
        <w:rPr>
          <w:rFonts w:cs="Arial"/>
          <w:szCs w:val="22"/>
        </w:rPr>
        <w:t xml:space="preserve"> </w:t>
      </w:r>
      <w:r w:rsidRPr="00C52991">
        <w:rPr>
          <w:rFonts w:cs="Arial"/>
          <w:szCs w:val="22"/>
        </w:rPr>
        <w:t>i</w:t>
      </w:r>
      <w:r w:rsidRPr="00C52991">
        <w:rPr>
          <w:rFonts w:cs="Arial"/>
          <w:spacing w:val="3"/>
          <w:szCs w:val="22"/>
        </w:rPr>
        <w:t>l</w:t>
      </w:r>
      <w:r w:rsidRPr="00C52991">
        <w:rPr>
          <w:rFonts w:cs="Arial"/>
          <w:spacing w:val="-2"/>
          <w:szCs w:val="22"/>
        </w:rPr>
        <w:t>g</w:t>
      </w:r>
      <w:r w:rsidRPr="00C52991">
        <w:rPr>
          <w:rFonts w:cs="Arial"/>
          <w:szCs w:val="22"/>
        </w:rPr>
        <w:t>i</w:t>
      </w:r>
      <w:r w:rsidRPr="00C52991">
        <w:rPr>
          <w:rFonts w:cs="Arial"/>
          <w:spacing w:val="1"/>
          <w:szCs w:val="22"/>
        </w:rPr>
        <w:t>l</w:t>
      </w:r>
      <w:r w:rsidRPr="00C52991">
        <w:rPr>
          <w:rFonts w:cs="Arial"/>
          <w:szCs w:val="22"/>
        </w:rPr>
        <w:t>i</w:t>
      </w:r>
      <w:r w:rsidR="00D66E69">
        <w:rPr>
          <w:rFonts w:cs="Arial"/>
          <w:szCs w:val="22"/>
        </w:rPr>
        <w:t xml:space="preserve"> </w:t>
      </w:r>
      <w:r w:rsidRPr="00C52991">
        <w:rPr>
          <w:rFonts w:cs="Arial"/>
          <w:szCs w:val="22"/>
        </w:rPr>
        <w:t>tesisat</w:t>
      </w:r>
      <w:r w:rsidR="00D66E69">
        <w:rPr>
          <w:rFonts w:cs="Arial"/>
          <w:szCs w:val="22"/>
        </w:rPr>
        <w:t xml:space="preserve"> </w:t>
      </w:r>
      <w:r w:rsidRPr="00C52991">
        <w:rPr>
          <w:rFonts w:cs="Arial"/>
          <w:szCs w:val="22"/>
        </w:rPr>
        <w:t>b</w:t>
      </w:r>
      <w:r w:rsidRPr="00C52991">
        <w:rPr>
          <w:rFonts w:cs="Arial"/>
          <w:spacing w:val="1"/>
          <w:szCs w:val="22"/>
        </w:rPr>
        <w:t>a</w:t>
      </w:r>
      <w:r w:rsidRPr="00C52991">
        <w:rPr>
          <w:rFonts w:cs="Arial"/>
          <w:spacing w:val="-2"/>
          <w:szCs w:val="22"/>
        </w:rPr>
        <w:t>ğ</w:t>
      </w:r>
      <w:r w:rsidRPr="00C52991">
        <w:rPr>
          <w:rFonts w:cs="Arial"/>
          <w:szCs w:val="22"/>
        </w:rPr>
        <w:t>lantı</w:t>
      </w:r>
      <w:r w:rsidR="00D66E69">
        <w:rPr>
          <w:rFonts w:cs="Arial"/>
          <w:szCs w:val="22"/>
        </w:rPr>
        <w:t xml:space="preserve"> </w:t>
      </w:r>
      <w:r w:rsidRPr="00C52991">
        <w:rPr>
          <w:rFonts w:cs="Arial"/>
          <w:szCs w:val="22"/>
        </w:rPr>
        <w:t>borul</w:t>
      </w:r>
      <w:r w:rsidRPr="00C52991">
        <w:rPr>
          <w:rFonts w:cs="Arial"/>
          <w:spacing w:val="-1"/>
          <w:szCs w:val="22"/>
        </w:rPr>
        <w:t>a</w:t>
      </w:r>
      <w:r w:rsidRPr="00C52991">
        <w:rPr>
          <w:rFonts w:cs="Arial"/>
          <w:szCs w:val="22"/>
        </w:rPr>
        <w:t>rı,</w:t>
      </w:r>
      <w:r w:rsidR="00D66E69">
        <w:rPr>
          <w:rFonts w:cs="Arial"/>
          <w:szCs w:val="22"/>
        </w:rPr>
        <w:t xml:space="preserve"> </w:t>
      </w:r>
      <w:r w:rsidRPr="00C52991">
        <w:rPr>
          <w:rFonts w:cs="Arial"/>
          <w:szCs w:val="22"/>
        </w:rPr>
        <w:t>boru</w:t>
      </w:r>
      <w:r w:rsidR="00D66E69">
        <w:rPr>
          <w:rFonts w:cs="Arial"/>
          <w:szCs w:val="22"/>
        </w:rPr>
        <w:t xml:space="preserve"> </w:t>
      </w:r>
      <w:r w:rsidRPr="00C52991">
        <w:rPr>
          <w:rFonts w:cs="Arial"/>
          <w:spacing w:val="-1"/>
          <w:szCs w:val="22"/>
        </w:rPr>
        <w:t>c</w:t>
      </w:r>
      <w:r w:rsidRPr="00C52991">
        <w:rPr>
          <w:rFonts w:cs="Arial"/>
          <w:szCs w:val="22"/>
        </w:rPr>
        <w:t>ins</w:t>
      </w:r>
      <w:r w:rsidRPr="00C52991">
        <w:rPr>
          <w:rFonts w:cs="Arial"/>
          <w:spacing w:val="1"/>
          <w:szCs w:val="22"/>
        </w:rPr>
        <w:t>i</w:t>
      </w:r>
      <w:r w:rsidRPr="00C52991">
        <w:rPr>
          <w:rFonts w:cs="Arial"/>
          <w:szCs w:val="22"/>
        </w:rPr>
        <w:t>ne</w:t>
      </w:r>
      <w:r w:rsidR="00D66E69">
        <w:rPr>
          <w:rFonts w:cs="Arial"/>
          <w:szCs w:val="22"/>
        </w:rPr>
        <w:t xml:space="preserve"> </w:t>
      </w:r>
      <w:r w:rsidRPr="00C52991">
        <w:rPr>
          <w:rFonts w:cs="Arial"/>
          <w:szCs w:val="22"/>
        </w:rPr>
        <w:t>ve</w:t>
      </w:r>
      <w:r w:rsidR="00D66E69">
        <w:rPr>
          <w:rFonts w:cs="Arial"/>
          <w:szCs w:val="22"/>
        </w:rPr>
        <w:t xml:space="preserve"> </w:t>
      </w:r>
      <w:r w:rsidRPr="00C52991">
        <w:rPr>
          <w:rFonts w:cs="Arial"/>
          <w:spacing w:val="-1"/>
          <w:szCs w:val="22"/>
        </w:rPr>
        <w:t>ça</w:t>
      </w:r>
      <w:r w:rsidRPr="00C52991">
        <w:rPr>
          <w:rFonts w:cs="Arial"/>
          <w:szCs w:val="22"/>
        </w:rPr>
        <w:t>pına</w:t>
      </w:r>
      <w:r w:rsidR="00D66E69">
        <w:rPr>
          <w:rFonts w:cs="Arial"/>
          <w:szCs w:val="22"/>
        </w:rPr>
        <w:t xml:space="preserve"> </w:t>
      </w:r>
      <w:r w:rsidRPr="00C52991">
        <w:rPr>
          <w:rFonts w:cs="Arial"/>
          <w:spacing w:val="2"/>
          <w:szCs w:val="22"/>
        </w:rPr>
        <w:t>u</w:t>
      </w:r>
      <w:r w:rsidRPr="00C52991">
        <w:rPr>
          <w:rFonts w:cs="Arial"/>
          <w:spacing w:val="-2"/>
          <w:szCs w:val="22"/>
        </w:rPr>
        <w:t>y</w:t>
      </w:r>
      <w:r w:rsidRPr="00C52991">
        <w:rPr>
          <w:rFonts w:cs="Arial"/>
          <w:szCs w:val="22"/>
        </w:rPr>
        <w:t>gun</w:t>
      </w:r>
      <w:r w:rsidR="00D66E69">
        <w:rPr>
          <w:rFonts w:cs="Arial"/>
          <w:szCs w:val="22"/>
        </w:rPr>
        <w:t xml:space="preserve"> </w:t>
      </w:r>
      <w:proofErr w:type="spellStart"/>
      <w:r w:rsidRPr="00C52991">
        <w:rPr>
          <w:rFonts w:cs="Arial"/>
          <w:szCs w:val="22"/>
        </w:rPr>
        <w:t>körtap</w:t>
      </w:r>
      <w:r w:rsidRPr="00C52991">
        <w:rPr>
          <w:rFonts w:cs="Arial"/>
          <w:spacing w:val="-1"/>
          <w:szCs w:val="22"/>
        </w:rPr>
        <w:t>a</w:t>
      </w:r>
      <w:proofErr w:type="spellEnd"/>
      <w:r w:rsidRPr="00C52991">
        <w:rPr>
          <w:rFonts w:cs="Arial"/>
          <w:szCs w:val="22"/>
        </w:rPr>
        <w:t>/</w:t>
      </w:r>
      <w:proofErr w:type="spellStart"/>
      <w:r w:rsidRPr="00C52991">
        <w:rPr>
          <w:rFonts w:cs="Arial"/>
          <w:szCs w:val="22"/>
        </w:rPr>
        <w:t>körflanş</w:t>
      </w:r>
      <w:proofErr w:type="spellEnd"/>
      <w:r w:rsidR="00D66E69">
        <w:rPr>
          <w:rFonts w:cs="Arial"/>
          <w:szCs w:val="22"/>
        </w:rPr>
        <w:t xml:space="preserve"> </w:t>
      </w:r>
      <w:r w:rsidRPr="00C52991">
        <w:rPr>
          <w:rFonts w:cs="Arial"/>
          <w:szCs w:val="22"/>
        </w:rPr>
        <w:t>i</w:t>
      </w:r>
      <w:r w:rsidRPr="00C52991">
        <w:rPr>
          <w:rFonts w:cs="Arial"/>
          <w:spacing w:val="1"/>
          <w:szCs w:val="22"/>
        </w:rPr>
        <w:t>l</w:t>
      </w:r>
      <w:r w:rsidRPr="00C52991">
        <w:rPr>
          <w:rFonts w:cs="Arial"/>
          <w:szCs w:val="22"/>
        </w:rPr>
        <w:t>e</w:t>
      </w:r>
      <w:r w:rsidR="00D66E69">
        <w:rPr>
          <w:rFonts w:cs="Arial"/>
          <w:szCs w:val="22"/>
        </w:rPr>
        <w:t xml:space="preserve"> </w:t>
      </w:r>
      <w:r w:rsidRPr="00C52991">
        <w:rPr>
          <w:rFonts w:cs="Arial"/>
          <w:szCs w:val="22"/>
        </w:rPr>
        <w:t>körl</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kt</w:t>
      </w:r>
      <w:r w:rsidRPr="00C52991">
        <w:rPr>
          <w:rFonts w:cs="Arial"/>
          <w:spacing w:val="1"/>
          <w:szCs w:val="22"/>
        </w:rPr>
        <w:t>i</w:t>
      </w:r>
      <w:r w:rsidRPr="00C52991">
        <w:rPr>
          <w:rFonts w:cs="Arial"/>
          <w:szCs w:val="22"/>
        </w:rPr>
        <w:t>r. 1 1/2”</w:t>
      </w:r>
      <w:r w:rsidR="00D66E69">
        <w:rPr>
          <w:rFonts w:cs="Arial"/>
          <w:szCs w:val="22"/>
        </w:rPr>
        <w:t xml:space="preserve"> </w:t>
      </w:r>
      <w:r w:rsidRPr="00C52991">
        <w:rPr>
          <w:rFonts w:cs="Arial"/>
          <w:spacing w:val="2"/>
          <w:szCs w:val="22"/>
        </w:rPr>
        <w:t>v</w:t>
      </w:r>
      <w:r w:rsidRPr="00C52991">
        <w:rPr>
          <w:rFonts w:cs="Arial"/>
          <w:szCs w:val="22"/>
        </w:rPr>
        <w:t>e</w:t>
      </w:r>
      <w:r w:rsidR="00D66E69">
        <w:rPr>
          <w:rFonts w:cs="Arial"/>
          <w:szCs w:val="22"/>
        </w:rPr>
        <w:t xml:space="preserve"> </w:t>
      </w:r>
      <w:r w:rsidRPr="00C52991">
        <w:rPr>
          <w:rFonts w:cs="Arial"/>
          <w:szCs w:val="22"/>
        </w:rPr>
        <w:t>ü</w:t>
      </w:r>
      <w:r w:rsidRPr="00C52991">
        <w:rPr>
          <w:rFonts w:cs="Arial"/>
          <w:spacing w:val="1"/>
          <w:szCs w:val="22"/>
        </w:rPr>
        <w:t>z</w:t>
      </w:r>
      <w:r w:rsidRPr="00C52991">
        <w:rPr>
          <w:rFonts w:cs="Arial"/>
          <w:spacing w:val="-1"/>
          <w:szCs w:val="22"/>
        </w:rPr>
        <w:t>e</w:t>
      </w:r>
      <w:r w:rsidRPr="00C52991">
        <w:rPr>
          <w:rFonts w:cs="Arial"/>
          <w:szCs w:val="22"/>
        </w:rPr>
        <w:t>rind</w:t>
      </w:r>
      <w:r w:rsidRPr="00C52991">
        <w:rPr>
          <w:rFonts w:cs="Arial"/>
          <w:spacing w:val="-1"/>
          <w:szCs w:val="22"/>
        </w:rPr>
        <w:t>e</w:t>
      </w:r>
      <w:r w:rsidRPr="00C52991">
        <w:rPr>
          <w:rFonts w:cs="Arial"/>
          <w:szCs w:val="22"/>
        </w:rPr>
        <w:t>ki</w:t>
      </w:r>
      <w:r w:rsidR="00D66E69">
        <w:rPr>
          <w:rFonts w:cs="Arial"/>
          <w:szCs w:val="22"/>
        </w:rPr>
        <w:t xml:space="preserve"> </w:t>
      </w:r>
      <w:r w:rsidRPr="00C52991">
        <w:rPr>
          <w:rFonts w:cs="Arial"/>
          <w:szCs w:val="22"/>
        </w:rPr>
        <w:t>borul</w:t>
      </w:r>
      <w:r w:rsidRPr="00C52991">
        <w:rPr>
          <w:rFonts w:cs="Arial"/>
          <w:spacing w:val="-1"/>
          <w:szCs w:val="22"/>
        </w:rPr>
        <w:t>a</w:t>
      </w:r>
      <w:r w:rsidRPr="00C52991">
        <w:rPr>
          <w:rFonts w:cs="Arial"/>
          <w:szCs w:val="22"/>
        </w:rPr>
        <w:t>rda</w:t>
      </w:r>
      <w:r w:rsidR="00D66E69">
        <w:rPr>
          <w:rFonts w:cs="Arial"/>
          <w:szCs w:val="22"/>
        </w:rPr>
        <w:t xml:space="preserve"> </w:t>
      </w:r>
      <w:r w:rsidRPr="00C52991">
        <w:rPr>
          <w:rFonts w:cs="Arial"/>
          <w:szCs w:val="22"/>
        </w:rPr>
        <w:t>k</w:t>
      </w:r>
      <w:r w:rsidRPr="00C52991">
        <w:rPr>
          <w:rFonts w:cs="Arial"/>
          <w:spacing w:val="2"/>
          <w:szCs w:val="22"/>
        </w:rPr>
        <w:t>ö</w:t>
      </w:r>
      <w:r w:rsidRPr="00C52991">
        <w:rPr>
          <w:rFonts w:cs="Arial"/>
          <w:szCs w:val="22"/>
        </w:rPr>
        <w:t>r</w:t>
      </w:r>
      <w:r w:rsidR="00D66E69">
        <w:rPr>
          <w:rFonts w:cs="Arial"/>
          <w:szCs w:val="22"/>
        </w:rPr>
        <w:t xml:space="preserve"> </w:t>
      </w:r>
      <w:r w:rsidRPr="00C52991">
        <w:rPr>
          <w:rFonts w:cs="Arial"/>
          <w:szCs w:val="22"/>
        </w:rPr>
        <w:t>flanş</w:t>
      </w:r>
      <w:r w:rsidR="00D66E69">
        <w:rPr>
          <w:rFonts w:cs="Arial"/>
          <w:szCs w:val="22"/>
        </w:rPr>
        <w:t xml:space="preserve"> </w:t>
      </w:r>
      <w:proofErr w:type="spellStart"/>
      <w:proofErr w:type="gramStart"/>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w:t>
      </w:r>
      <w:r w:rsidRPr="00C52991">
        <w:rPr>
          <w:rFonts w:cs="Arial"/>
          <w:spacing w:val="2"/>
          <w:szCs w:val="22"/>
        </w:rPr>
        <w:t>A</w:t>
      </w:r>
      <w:r w:rsidRPr="00C52991">
        <w:rPr>
          <w:rFonts w:cs="Arial"/>
          <w:spacing w:val="-1"/>
          <w:szCs w:val="22"/>
        </w:rPr>
        <w:t>ç</w:t>
      </w:r>
      <w:r w:rsidRPr="00C52991">
        <w:rPr>
          <w:rFonts w:cs="Arial"/>
          <w:szCs w:val="22"/>
        </w:rPr>
        <w:t>ığa</w:t>
      </w:r>
      <w:proofErr w:type="spellEnd"/>
      <w:proofErr w:type="gramEnd"/>
      <w:r w:rsidR="00D66E69">
        <w:rPr>
          <w:rFonts w:cs="Arial"/>
          <w:szCs w:val="22"/>
        </w:rPr>
        <w:t xml:space="preserve"> </w:t>
      </w:r>
      <w:r w:rsidRPr="00C52991">
        <w:rPr>
          <w:rFonts w:cs="Arial"/>
          <w:spacing w:val="-1"/>
          <w:szCs w:val="22"/>
        </w:rPr>
        <w:t>ç</w:t>
      </w:r>
      <w:r w:rsidRPr="00C52991">
        <w:rPr>
          <w:rFonts w:cs="Arial"/>
          <w:szCs w:val="22"/>
        </w:rPr>
        <w:t>ıkan</w:t>
      </w:r>
      <w:r w:rsidR="00D66E69">
        <w:rPr>
          <w:rFonts w:cs="Arial"/>
          <w:szCs w:val="22"/>
        </w:rPr>
        <w:t xml:space="preserve"> </w:t>
      </w:r>
      <w:r w:rsidRPr="00C52991">
        <w:rPr>
          <w:rFonts w:cs="Arial"/>
          <w:szCs w:val="22"/>
        </w:rPr>
        <w:t>tüm</w:t>
      </w:r>
      <w:r w:rsidR="00D66E69">
        <w:rPr>
          <w:rFonts w:cs="Arial"/>
          <w:szCs w:val="22"/>
        </w:rPr>
        <w:t xml:space="preserve"> </w:t>
      </w:r>
      <w:r w:rsidRPr="00C52991">
        <w:rPr>
          <w:rFonts w:cs="Arial"/>
          <w:szCs w:val="22"/>
        </w:rPr>
        <w:t>boru</w:t>
      </w:r>
      <w:r w:rsidRPr="00C52991">
        <w:rPr>
          <w:rFonts w:cs="Arial"/>
          <w:spacing w:val="2"/>
          <w:szCs w:val="22"/>
        </w:rPr>
        <w:t>l</w:t>
      </w:r>
      <w:r w:rsidRPr="00C52991">
        <w:rPr>
          <w:rFonts w:cs="Arial"/>
          <w:spacing w:val="-1"/>
          <w:szCs w:val="22"/>
        </w:rPr>
        <w:t>a</w:t>
      </w:r>
      <w:r w:rsidRPr="00C52991">
        <w:rPr>
          <w:rFonts w:cs="Arial"/>
          <w:szCs w:val="22"/>
        </w:rPr>
        <w:t>r k</w:t>
      </w:r>
      <w:r w:rsidRPr="00C52991">
        <w:rPr>
          <w:rFonts w:cs="Arial"/>
          <w:spacing w:val="-1"/>
          <w:szCs w:val="22"/>
        </w:rPr>
        <w:t>e</w:t>
      </w:r>
      <w:r w:rsidRPr="00C52991">
        <w:rPr>
          <w:rFonts w:cs="Arial"/>
          <w:szCs w:val="22"/>
        </w:rPr>
        <w:t>si</w:t>
      </w:r>
      <w:r w:rsidRPr="00C52991">
        <w:rPr>
          <w:rFonts w:cs="Arial"/>
          <w:spacing w:val="1"/>
          <w:szCs w:val="22"/>
        </w:rPr>
        <w:t>l</w:t>
      </w:r>
      <w:r w:rsidRPr="00C52991">
        <w:rPr>
          <w:rFonts w:cs="Arial"/>
          <w:spacing w:val="-1"/>
          <w:szCs w:val="22"/>
        </w:rPr>
        <w:t>e</w:t>
      </w:r>
      <w:r w:rsidRPr="00C52991">
        <w:rPr>
          <w:rFonts w:cs="Arial"/>
          <w:szCs w:val="22"/>
        </w:rPr>
        <w:t>r</w:t>
      </w:r>
      <w:r w:rsidRPr="00C52991">
        <w:rPr>
          <w:rFonts w:cs="Arial"/>
          <w:spacing w:val="-2"/>
          <w:szCs w:val="22"/>
        </w:rPr>
        <w:t>e</w:t>
      </w:r>
      <w:r w:rsidRPr="00C52991">
        <w:rPr>
          <w:rFonts w:cs="Arial"/>
          <w:szCs w:val="22"/>
        </w:rPr>
        <w:t>k sökül</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kt</w:t>
      </w:r>
      <w:r w:rsidRPr="00C52991">
        <w:rPr>
          <w:rFonts w:cs="Arial"/>
          <w:spacing w:val="1"/>
          <w:szCs w:val="22"/>
        </w:rPr>
        <w:t>i</w:t>
      </w:r>
      <w:r w:rsidRPr="00C52991">
        <w:rPr>
          <w:rFonts w:cs="Arial"/>
          <w:szCs w:val="22"/>
        </w:rPr>
        <w:t>r.</w:t>
      </w:r>
    </w:p>
    <w:p w14:paraId="0EB378AB" w14:textId="77777777" w:rsidR="00894B03" w:rsidRPr="00C52991" w:rsidRDefault="00894B03" w:rsidP="00894B03">
      <w:pPr>
        <w:spacing w:line="240" w:lineRule="atLeast"/>
        <w:ind w:right="-241"/>
        <w:rPr>
          <w:rFonts w:cs="Arial"/>
          <w:szCs w:val="22"/>
        </w:rPr>
      </w:pPr>
    </w:p>
    <w:p w14:paraId="1628DFFC" w14:textId="01DADCF3"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pacing w:val="1"/>
          <w:sz w:val="22"/>
          <w:szCs w:val="22"/>
        </w:rPr>
        <w:t>S</w:t>
      </w:r>
      <w:r w:rsidRPr="00C52991">
        <w:rPr>
          <w:rFonts w:ascii="Arial" w:hAnsi="Arial" w:cs="Arial"/>
          <w:sz w:val="22"/>
          <w:szCs w:val="22"/>
        </w:rPr>
        <w:t xml:space="preserve">ıcak </w:t>
      </w:r>
      <w:r w:rsidRPr="00C52991">
        <w:rPr>
          <w:rFonts w:ascii="Arial" w:hAnsi="Arial" w:cs="Arial"/>
          <w:spacing w:val="1"/>
          <w:sz w:val="22"/>
          <w:szCs w:val="22"/>
        </w:rPr>
        <w:t>S</w:t>
      </w:r>
      <w:r w:rsidRPr="00C52991">
        <w:rPr>
          <w:rFonts w:ascii="Arial" w:hAnsi="Arial" w:cs="Arial"/>
          <w:sz w:val="22"/>
          <w:szCs w:val="22"/>
        </w:rPr>
        <w:t>u</w:t>
      </w:r>
      <w:r w:rsidR="00D66E69">
        <w:rPr>
          <w:rFonts w:ascii="Arial" w:hAnsi="Arial" w:cs="Arial"/>
          <w:sz w:val="22"/>
          <w:szCs w:val="22"/>
        </w:rPr>
        <w:t xml:space="preserve"> </w:t>
      </w:r>
      <w:r w:rsidRPr="00C52991">
        <w:rPr>
          <w:rFonts w:ascii="Arial" w:hAnsi="Arial" w:cs="Arial"/>
          <w:sz w:val="22"/>
          <w:szCs w:val="22"/>
        </w:rPr>
        <w:t>Bo</w:t>
      </w:r>
      <w:r w:rsidRPr="00C52991">
        <w:rPr>
          <w:rFonts w:ascii="Arial" w:hAnsi="Arial" w:cs="Arial"/>
          <w:spacing w:val="-1"/>
          <w:sz w:val="22"/>
          <w:szCs w:val="22"/>
        </w:rPr>
        <w:t>r</w:t>
      </w:r>
      <w:r w:rsidRPr="00C52991">
        <w:rPr>
          <w:rFonts w:ascii="Arial" w:hAnsi="Arial" w:cs="Arial"/>
          <w:sz w:val="22"/>
          <w:szCs w:val="22"/>
        </w:rPr>
        <w:t>u</w:t>
      </w:r>
      <w:r w:rsidR="00D66E69">
        <w:rPr>
          <w:rFonts w:ascii="Arial" w:hAnsi="Arial" w:cs="Arial"/>
          <w:sz w:val="22"/>
          <w:szCs w:val="22"/>
        </w:rPr>
        <w:t xml:space="preserve"> </w:t>
      </w:r>
      <w:r w:rsidRPr="00C52991">
        <w:rPr>
          <w:rFonts w:ascii="Arial" w:hAnsi="Arial" w:cs="Arial"/>
          <w:sz w:val="22"/>
          <w:szCs w:val="22"/>
        </w:rPr>
        <w:t>H</w:t>
      </w:r>
      <w:r w:rsidRPr="00C52991">
        <w:rPr>
          <w:rFonts w:ascii="Arial" w:hAnsi="Arial" w:cs="Arial"/>
          <w:spacing w:val="-2"/>
          <w:sz w:val="22"/>
          <w:szCs w:val="22"/>
        </w:rPr>
        <w:t>a</w:t>
      </w:r>
      <w:r w:rsidRPr="00C52991">
        <w:rPr>
          <w:rFonts w:ascii="Arial" w:hAnsi="Arial" w:cs="Arial"/>
          <w:sz w:val="22"/>
          <w:szCs w:val="22"/>
        </w:rPr>
        <w:t>tla</w:t>
      </w:r>
      <w:r w:rsidRPr="00C52991">
        <w:rPr>
          <w:rFonts w:ascii="Arial" w:hAnsi="Arial" w:cs="Arial"/>
          <w:spacing w:val="-1"/>
          <w:sz w:val="22"/>
          <w:szCs w:val="22"/>
        </w:rPr>
        <w:t>r</w:t>
      </w:r>
      <w:r w:rsidRPr="00C52991">
        <w:rPr>
          <w:rFonts w:ascii="Arial" w:hAnsi="Arial" w:cs="Arial"/>
          <w:sz w:val="22"/>
          <w:szCs w:val="22"/>
        </w:rPr>
        <w:t>ı (Isı</w:t>
      </w:r>
      <w:r w:rsidRPr="00C52991">
        <w:rPr>
          <w:rFonts w:ascii="Arial" w:hAnsi="Arial" w:cs="Arial"/>
          <w:spacing w:val="1"/>
          <w:sz w:val="22"/>
          <w:szCs w:val="22"/>
        </w:rPr>
        <w:t>t</w:t>
      </w:r>
      <w:r w:rsidRPr="00C52991">
        <w:rPr>
          <w:rFonts w:ascii="Arial" w:hAnsi="Arial" w:cs="Arial"/>
          <w:spacing w:val="-3"/>
          <w:sz w:val="22"/>
          <w:szCs w:val="22"/>
        </w:rPr>
        <w:t>m</w:t>
      </w:r>
      <w:r w:rsidRPr="00C52991">
        <w:rPr>
          <w:rFonts w:ascii="Arial" w:hAnsi="Arial" w:cs="Arial"/>
          <w:sz w:val="22"/>
          <w:szCs w:val="22"/>
        </w:rPr>
        <w:t>a)</w:t>
      </w:r>
    </w:p>
    <w:p w14:paraId="3925924D" w14:textId="77777777" w:rsidR="00894B03" w:rsidRPr="00C52991" w:rsidRDefault="00894B03" w:rsidP="00894B03">
      <w:pPr>
        <w:widowControl w:val="0"/>
        <w:autoSpaceDE w:val="0"/>
        <w:autoSpaceDN w:val="0"/>
        <w:adjustRightInd w:val="0"/>
        <w:spacing w:before="1" w:line="240" w:lineRule="atLeast"/>
        <w:ind w:right="-241"/>
        <w:rPr>
          <w:rFonts w:cs="Arial"/>
          <w:spacing w:val="1"/>
          <w:szCs w:val="22"/>
        </w:rPr>
      </w:pPr>
      <w:r w:rsidRPr="00C52991">
        <w:rPr>
          <w:rFonts w:cs="Arial"/>
          <w:szCs w:val="22"/>
        </w:rPr>
        <w:t>Siyah dikişli boru</w:t>
      </w:r>
      <w:r w:rsidRPr="00C52991">
        <w:rPr>
          <w:rFonts w:cs="Arial"/>
          <w:spacing w:val="1"/>
          <w:szCs w:val="22"/>
        </w:rPr>
        <w:t xml:space="preserve"> olacaktır.</w:t>
      </w:r>
    </w:p>
    <w:p w14:paraId="716A5FF2"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18EFCE2A" w14:textId="445AF5F9"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z w:val="22"/>
          <w:szCs w:val="22"/>
        </w:rPr>
        <w:t>E</w:t>
      </w:r>
      <w:r w:rsidRPr="00C52991">
        <w:rPr>
          <w:rFonts w:ascii="Arial" w:hAnsi="Arial" w:cs="Arial"/>
          <w:spacing w:val="1"/>
          <w:sz w:val="22"/>
          <w:szCs w:val="22"/>
        </w:rPr>
        <w:t>k</w:t>
      </w:r>
      <w:r w:rsidRPr="00C52991">
        <w:rPr>
          <w:rFonts w:ascii="Arial" w:hAnsi="Arial" w:cs="Arial"/>
          <w:sz w:val="22"/>
          <w:szCs w:val="22"/>
        </w:rPr>
        <w:t>l</w:t>
      </w:r>
      <w:r w:rsidRPr="00C52991">
        <w:rPr>
          <w:rFonts w:ascii="Arial" w:hAnsi="Arial" w:cs="Arial"/>
          <w:spacing w:val="2"/>
          <w:sz w:val="22"/>
          <w:szCs w:val="22"/>
        </w:rPr>
        <w:t>e</w:t>
      </w:r>
      <w:r w:rsidRPr="00C52991">
        <w:rPr>
          <w:rFonts w:ascii="Arial" w:hAnsi="Arial" w:cs="Arial"/>
          <w:spacing w:val="-3"/>
          <w:sz w:val="22"/>
          <w:szCs w:val="22"/>
        </w:rPr>
        <w:t>m</w:t>
      </w:r>
      <w:r w:rsidRPr="00C52991">
        <w:rPr>
          <w:rFonts w:ascii="Arial" w:hAnsi="Arial" w:cs="Arial"/>
          <w:sz w:val="22"/>
          <w:szCs w:val="22"/>
        </w:rPr>
        <w:t>e</w:t>
      </w:r>
      <w:r w:rsidR="00D66E69">
        <w:rPr>
          <w:rFonts w:ascii="Arial" w:hAnsi="Arial" w:cs="Arial"/>
          <w:sz w:val="22"/>
          <w:szCs w:val="22"/>
        </w:rPr>
        <w:t xml:space="preserve"> </w:t>
      </w:r>
      <w:r w:rsidRPr="00C52991">
        <w:rPr>
          <w:rFonts w:ascii="Arial" w:hAnsi="Arial" w:cs="Arial"/>
          <w:spacing w:val="-3"/>
          <w:sz w:val="22"/>
          <w:szCs w:val="22"/>
        </w:rPr>
        <w:t>P</w:t>
      </w:r>
      <w:r w:rsidRPr="00C52991">
        <w:rPr>
          <w:rFonts w:ascii="Arial" w:hAnsi="Arial" w:cs="Arial"/>
          <w:sz w:val="22"/>
          <w:szCs w:val="22"/>
        </w:rPr>
        <w:t>a</w:t>
      </w:r>
      <w:r w:rsidRPr="00C52991">
        <w:rPr>
          <w:rFonts w:ascii="Arial" w:hAnsi="Arial" w:cs="Arial"/>
          <w:spacing w:val="1"/>
          <w:sz w:val="22"/>
          <w:szCs w:val="22"/>
        </w:rPr>
        <w:t>r</w:t>
      </w:r>
      <w:r w:rsidRPr="00C52991">
        <w:rPr>
          <w:rFonts w:ascii="Arial" w:hAnsi="Arial" w:cs="Arial"/>
          <w:spacing w:val="-1"/>
          <w:sz w:val="22"/>
          <w:szCs w:val="22"/>
        </w:rPr>
        <w:t>ç</w:t>
      </w:r>
      <w:r w:rsidRPr="00C52991">
        <w:rPr>
          <w:rFonts w:ascii="Arial" w:hAnsi="Arial" w:cs="Arial"/>
          <w:sz w:val="22"/>
          <w:szCs w:val="22"/>
        </w:rPr>
        <w:t>ala</w:t>
      </w:r>
      <w:r w:rsidRPr="00C52991">
        <w:rPr>
          <w:rFonts w:ascii="Arial" w:hAnsi="Arial" w:cs="Arial"/>
          <w:spacing w:val="2"/>
          <w:sz w:val="22"/>
          <w:szCs w:val="22"/>
        </w:rPr>
        <w:t>r</w:t>
      </w:r>
      <w:r w:rsidRPr="00C52991">
        <w:rPr>
          <w:rFonts w:ascii="Arial" w:hAnsi="Arial" w:cs="Arial"/>
          <w:sz w:val="22"/>
          <w:szCs w:val="22"/>
        </w:rPr>
        <w:t>ı</w:t>
      </w:r>
    </w:p>
    <w:p w14:paraId="42C4CF7D" w14:textId="024CFD80"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1"/>
          <w:szCs w:val="22"/>
        </w:rPr>
        <w:t>S</w:t>
      </w:r>
      <w:r w:rsidRPr="00C52991">
        <w:rPr>
          <w:rFonts w:cs="Arial"/>
          <w:spacing w:val="3"/>
          <w:szCs w:val="22"/>
        </w:rPr>
        <w:t>i</w:t>
      </w:r>
      <w:r w:rsidRPr="00C52991">
        <w:rPr>
          <w:rFonts w:cs="Arial"/>
          <w:spacing w:val="-5"/>
          <w:szCs w:val="22"/>
        </w:rPr>
        <w:t>y</w:t>
      </w:r>
      <w:r w:rsidRPr="00C52991">
        <w:rPr>
          <w:rFonts w:cs="Arial"/>
          <w:spacing w:val="-1"/>
          <w:szCs w:val="22"/>
        </w:rPr>
        <w:t>a</w:t>
      </w:r>
      <w:r w:rsidRPr="00C52991">
        <w:rPr>
          <w:rFonts w:cs="Arial"/>
          <w:szCs w:val="22"/>
        </w:rPr>
        <w:t xml:space="preserve">h </w:t>
      </w:r>
      <w:r w:rsidRPr="00C52991">
        <w:rPr>
          <w:rFonts w:cs="Arial"/>
          <w:spacing w:val="-1"/>
          <w:szCs w:val="22"/>
        </w:rPr>
        <w:t>çe</w:t>
      </w:r>
      <w:r w:rsidRPr="00C52991">
        <w:rPr>
          <w:rFonts w:cs="Arial"/>
          <w:szCs w:val="22"/>
        </w:rPr>
        <w:t>l</w:t>
      </w:r>
      <w:r w:rsidRPr="00C52991">
        <w:rPr>
          <w:rFonts w:cs="Arial"/>
          <w:spacing w:val="1"/>
          <w:szCs w:val="22"/>
        </w:rPr>
        <w:t>i</w:t>
      </w:r>
      <w:r w:rsidRPr="00C52991">
        <w:rPr>
          <w:rFonts w:cs="Arial"/>
          <w:szCs w:val="22"/>
        </w:rPr>
        <w:t>k boru</w:t>
      </w:r>
      <w:r w:rsidRPr="00C52991">
        <w:rPr>
          <w:rFonts w:cs="Arial"/>
          <w:spacing w:val="2"/>
          <w:szCs w:val="22"/>
        </w:rPr>
        <w:t>l</w:t>
      </w:r>
      <w:r w:rsidRPr="00C52991">
        <w:rPr>
          <w:rFonts w:cs="Arial"/>
          <w:spacing w:val="-1"/>
          <w:szCs w:val="22"/>
        </w:rPr>
        <w:t>a</w:t>
      </w:r>
      <w:r w:rsidRPr="00C52991">
        <w:rPr>
          <w:rFonts w:cs="Arial"/>
          <w:szCs w:val="22"/>
        </w:rPr>
        <w:t>rda 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aca</w:t>
      </w:r>
      <w:r w:rsidRPr="00C52991">
        <w:rPr>
          <w:rFonts w:cs="Arial"/>
          <w:szCs w:val="22"/>
        </w:rPr>
        <w:t xml:space="preserve">k </w:t>
      </w:r>
      <w:r w:rsidRPr="00C52991">
        <w:rPr>
          <w:rFonts w:cs="Arial"/>
          <w:spacing w:val="-1"/>
          <w:szCs w:val="22"/>
        </w:rPr>
        <w:t>e</w:t>
      </w:r>
      <w:r w:rsidRPr="00C52991">
        <w:rPr>
          <w:rFonts w:cs="Arial"/>
          <w:szCs w:val="22"/>
        </w:rPr>
        <w:t xml:space="preserve">kleme </w:t>
      </w:r>
      <w:r w:rsidRPr="00C52991">
        <w:rPr>
          <w:rFonts w:cs="Arial"/>
          <w:spacing w:val="2"/>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zCs w:val="22"/>
        </w:rPr>
        <w:t>l</w:t>
      </w:r>
      <w:r w:rsidRPr="00C52991">
        <w:rPr>
          <w:rFonts w:cs="Arial"/>
          <w:spacing w:val="2"/>
          <w:szCs w:val="22"/>
        </w:rPr>
        <w:t>a</w:t>
      </w:r>
      <w:r w:rsidRPr="00C52991">
        <w:rPr>
          <w:rFonts w:cs="Arial"/>
          <w:szCs w:val="22"/>
        </w:rPr>
        <w:t xml:space="preserve">rı TS 11 </w:t>
      </w:r>
      <w:r w:rsidRPr="00C52991">
        <w:rPr>
          <w:rFonts w:cs="Arial"/>
          <w:spacing w:val="2"/>
          <w:szCs w:val="22"/>
        </w:rPr>
        <w:t>E</w:t>
      </w:r>
      <w:r w:rsidRPr="00C52991">
        <w:rPr>
          <w:rFonts w:cs="Arial"/>
          <w:szCs w:val="22"/>
        </w:rPr>
        <w:t>N 10</w:t>
      </w:r>
      <w:r w:rsidRPr="00C52991">
        <w:rPr>
          <w:rFonts w:cs="Arial"/>
          <w:spacing w:val="2"/>
          <w:szCs w:val="22"/>
        </w:rPr>
        <w:t>2</w:t>
      </w:r>
      <w:r w:rsidRPr="00C52991">
        <w:rPr>
          <w:rFonts w:cs="Arial"/>
          <w:szCs w:val="22"/>
        </w:rPr>
        <w:t xml:space="preserve">42‟ </w:t>
      </w:r>
      <w:r w:rsidRPr="00C52991">
        <w:rPr>
          <w:rFonts w:cs="Arial"/>
          <w:spacing w:val="-5"/>
          <w:szCs w:val="22"/>
        </w:rPr>
        <w:t>y</w:t>
      </w:r>
      <w:r w:rsidRPr="00C52991">
        <w:rPr>
          <w:rFonts w:cs="Arial"/>
          <w:szCs w:val="22"/>
        </w:rPr>
        <w:t xml:space="preserve">e </w:t>
      </w:r>
      <w:r w:rsidRPr="00C52991">
        <w:rPr>
          <w:rFonts w:cs="Arial"/>
          <w:spacing w:val="5"/>
          <w:szCs w:val="22"/>
        </w:rPr>
        <w:t>u</w:t>
      </w:r>
      <w:r w:rsidRPr="00C52991">
        <w:rPr>
          <w:rFonts w:cs="Arial"/>
          <w:spacing w:val="-5"/>
          <w:szCs w:val="22"/>
        </w:rPr>
        <w:t>y</w:t>
      </w:r>
      <w:r w:rsidRPr="00C52991">
        <w:rPr>
          <w:rFonts w:cs="Arial"/>
          <w:szCs w:val="22"/>
        </w:rPr>
        <w:t>gun, temp</w:t>
      </w:r>
      <w:r w:rsidRPr="00C52991">
        <w:rPr>
          <w:rFonts w:cs="Arial"/>
          <w:spacing w:val="-1"/>
          <w:szCs w:val="22"/>
        </w:rPr>
        <w:t>e</w:t>
      </w:r>
      <w:r w:rsidRPr="00C52991">
        <w:rPr>
          <w:rFonts w:cs="Arial"/>
          <w:szCs w:val="22"/>
        </w:rPr>
        <w:t>rl</w:t>
      </w:r>
      <w:r w:rsidRPr="00C52991">
        <w:rPr>
          <w:rFonts w:cs="Arial"/>
          <w:spacing w:val="-1"/>
          <w:szCs w:val="22"/>
        </w:rPr>
        <w:t>e</w:t>
      </w:r>
      <w:r w:rsidRPr="00C52991">
        <w:rPr>
          <w:rFonts w:cs="Arial"/>
          <w:szCs w:val="22"/>
        </w:rPr>
        <w:t>nm</w:t>
      </w:r>
      <w:r w:rsidRPr="00C52991">
        <w:rPr>
          <w:rFonts w:cs="Arial"/>
          <w:spacing w:val="1"/>
          <w:szCs w:val="22"/>
        </w:rPr>
        <w:t>iş</w:t>
      </w:r>
      <w:r w:rsidR="00D66E69">
        <w:rPr>
          <w:rFonts w:cs="Arial"/>
          <w:spacing w:val="1"/>
          <w:szCs w:val="22"/>
        </w:rPr>
        <w:t xml:space="preserve"> </w:t>
      </w:r>
      <w:r w:rsidRPr="00C52991">
        <w:rPr>
          <w:rFonts w:cs="Arial"/>
          <w:szCs w:val="22"/>
        </w:rPr>
        <w:t>dökme</w:t>
      </w:r>
      <w:r w:rsidR="00D66E69">
        <w:rPr>
          <w:rFonts w:cs="Arial"/>
          <w:szCs w:val="22"/>
        </w:rPr>
        <w:t xml:space="preserve"> </w:t>
      </w:r>
      <w:r w:rsidRPr="00C52991">
        <w:rPr>
          <w:rFonts w:cs="Arial"/>
          <w:szCs w:val="22"/>
        </w:rPr>
        <w:t>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r w:rsidR="00D66E69">
        <w:rPr>
          <w:rFonts w:cs="Arial"/>
          <w:szCs w:val="22"/>
        </w:rPr>
        <w:t xml:space="preserve"> </w:t>
      </w:r>
      <w:r w:rsidRPr="00C52991">
        <w:rPr>
          <w:rFonts w:cs="Arial"/>
          <w:szCs w:val="22"/>
        </w:rPr>
        <w:t>ve</w:t>
      </w:r>
      <w:r w:rsidR="00D66E69">
        <w:rPr>
          <w:rFonts w:cs="Arial"/>
          <w:szCs w:val="22"/>
        </w:rPr>
        <w:t xml:space="preserve"> </w:t>
      </w:r>
      <w:r w:rsidRPr="00C52991">
        <w:rPr>
          <w:rFonts w:cs="Arial"/>
          <w:spacing w:val="1"/>
          <w:szCs w:val="22"/>
        </w:rPr>
        <w:t>diş açılmış</w:t>
      </w:r>
      <w:r w:rsidR="00D66E69">
        <w:rPr>
          <w:rFonts w:cs="Arial"/>
          <w:spacing w:val="1"/>
          <w:szCs w:val="22"/>
        </w:rPr>
        <w:t xml:space="preserve"> </w:t>
      </w:r>
      <w:r w:rsidRPr="00C52991">
        <w:rPr>
          <w:rFonts w:cs="Arial"/>
          <w:szCs w:val="22"/>
        </w:rPr>
        <w:t>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r w:rsidR="00573DB8">
        <w:rPr>
          <w:rFonts w:cs="Arial"/>
          <w:szCs w:val="22"/>
        </w:rPr>
        <w:t xml:space="preserve"> </w:t>
      </w:r>
      <w:r w:rsidRPr="00C52991">
        <w:rPr>
          <w:rFonts w:cs="Arial"/>
          <w:szCs w:val="22"/>
        </w:rPr>
        <w:t>V</w:t>
      </w:r>
      <w:r w:rsidRPr="00C52991">
        <w:rPr>
          <w:rFonts w:cs="Arial"/>
          <w:spacing w:val="-1"/>
          <w:szCs w:val="22"/>
        </w:rPr>
        <w:t>a</w:t>
      </w:r>
      <w:r w:rsidRPr="00C52991">
        <w:rPr>
          <w:rFonts w:cs="Arial"/>
          <w:szCs w:val="22"/>
        </w:rPr>
        <w:t>n</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a</w:t>
      </w:r>
      <w:r w:rsidR="00573DB8">
        <w:rPr>
          <w:rFonts w:cs="Arial"/>
          <w:szCs w:val="22"/>
        </w:rPr>
        <w:t xml:space="preserve"> </w:t>
      </w:r>
      <w:r w:rsidRPr="00C52991">
        <w:rPr>
          <w:rFonts w:cs="Arial"/>
          <w:spacing w:val="2"/>
          <w:szCs w:val="22"/>
        </w:rPr>
        <w:t>b</w:t>
      </w:r>
      <w:r w:rsidRPr="00C52991">
        <w:rPr>
          <w:rFonts w:cs="Arial"/>
          <w:spacing w:val="1"/>
          <w:szCs w:val="22"/>
        </w:rPr>
        <w:t>a</w:t>
      </w:r>
      <w:r w:rsidRPr="00C52991">
        <w:rPr>
          <w:rFonts w:cs="Arial"/>
          <w:spacing w:val="-2"/>
          <w:szCs w:val="22"/>
        </w:rPr>
        <w:t>ğ</w:t>
      </w:r>
      <w:r w:rsidRPr="00C52991">
        <w:rPr>
          <w:rFonts w:cs="Arial"/>
          <w:szCs w:val="22"/>
        </w:rPr>
        <w:t>lan</w:t>
      </w:r>
      <w:r w:rsidRPr="00C52991">
        <w:rPr>
          <w:rFonts w:cs="Arial"/>
          <w:spacing w:val="1"/>
          <w:szCs w:val="22"/>
        </w:rPr>
        <w:t>a</w:t>
      </w:r>
      <w:r w:rsidRPr="00C52991">
        <w:rPr>
          <w:rFonts w:cs="Arial"/>
          <w:spacing w:val="-1"/>
          <w:szCs w:val="22"/>
        </w:rPr>
        <w:t>ca</w:t>
      </w:r>
      <w:r w:rsidRPr="00C52991">
        <w:rPr>
          <w:rFonts w:cs="Arial"/>
          <w:szCs w:val="22"/>
        </w:rPr>
        <w:t>k</w:t>
      </w:r>
      <w:r w:rsidR="00573DB8">
        <w:rPr>
          <w:rFonts w:cs="Arial"/>
          <w:szCs w:val="22"/>
        </w:rPr>
        <w:t xml:space="preserve"> </w:t>
      </w:r>
      <w:r w:rsidRPr="00C52991">
        <w:rPr>
          <w:rFonts w:cs="Arial"/>
          <w:spacing w:val="-1"/>
          <w:szCs w:val="22"/>
        </w:rPr>
        <w:t>e</w:t>
      </w:r>
      <w:r w:rsidRPr="00C52991">
        <w:rPr>
          <w:rFonts w:cs="Arial"/>
          <w:szCs w:val="22"/>
        </w:rPr>
        <w:t>kleme</w:t>
      </w:r>
      <w:r w:rsidR="00573DB8">
        <w:rPr>
          <w:rFonts w:cs="Arial"/>
          <w:szCs w:val="22"/>
        </w:rPr>
        <w:t xml:space="preserve"> </w:t>
      </w:r>
      <w:r w:rsidRPr="00C52991">
        <w:rPr>
          <w:rFonts w:cs="Arial"/>
          <w:szCs w:val="22"/>
        </w:rPr>
        <w:t>p</w:t>
      </w:r>
      <w:r w:rsidRPr="00C52991">
        <w:rPr>
          <w:rFonts w:cs="Arial"/>
          <w:spacing w:val="-1"/>
          <w:szCs w:val="22"/>
        </w:rPr>
        <w:t>a</w:t>
      </w:r>
      <w:r w:rsidRPr="00C52991">
        <w:rPr>
          <w:rFonts w:cs="Arial"/>
          <w:szCs w:val="22"/>
        </w:rPr>
        <w:t>rç</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ı v</w:t>
      </w:r>
      <w:r w:rsidRPr="00C52991">
        <w:rPr>
          <w:rFonts w:cs="Arial"/>
          <w:spacing w:val="-1"/>
          <w:szCs w:val="22"/>
        </w:rPr>
        <w:t>a</w:t>
      </w:r>
      <w:r w:rsidRPr="00C52991">
        <w:rPr>
          <w:rFonts w:cs="Arial"/>
          <w:szCs w:val="22"/>
        </w:rPr>
        <w:t>n</w:t>
      </w:r>
      <w:r w:rsidRPr="00C52991">
        <w:rPr>
          <w:rFonts w:cs="Arial"/>
          <w:spacing w:val="4"/>
          <w:szCs w:val="22"/>
        </w:rPr>
        <w:t>a</w:t>
      </w:r>
      <w:r w:rsidRPr="00C52991">
        <w:rPr>
          <w:rFonts w:cs="Arial"/>
          <w:spacing w:val="-5"/>
          <w:szCs w:val="22"/>
        </w:rPr>
        <w:t>y</w:t>
      </w:r>
      <w:r w:rsidRPr="00C52991">
        <w:rPr>
          <w:rFonts w:cs="Arial"/>
          <w:szCs w:val="22"/>
        </w:rPr>
        <w:t>a</w:t>
      </w:r>
      <w:r w:rsidR="00573DB8">
        <w:rPr>
          <w:rFonts w:cs="Arial"/>
          <w:szCs w:val="22"/>
        </w:rPr>
        <w:t xml:space="preserve"> </w:t>
      </w:r>
      <w:r w:rsidRPr="00C52991">
        <w:rPr>
          <w:rFonts w:cs="Arial"/>
          <w:spacing w:val="5"/>
          <w:szCs w:val="22"/>
        </w:rPr>
        <w:t>u</w:t>
      </w:r>
      <w:r w:rsidRPr="00C52991">
        <w:rPr>
          <w:rFonts w:cs="Arial"/>
          <w:spacing w:val="-5"/>
          <w:szCs w:val="22"/>
        </w:rPr>
        <w:t>y</w:t>
      </w:r>
      <w:r w:rsidRPr="00C52991">
        <w:rPr>
          <w:rFonts w:cs="Arial"/>
          <w:szCs w:val="22"/>
        </w:rPr>
        <w:t>gun</w:t>
      </w:r>
      <w:r w:rsidR="00573DB8">
        <w:rPr>
          <w:rFonts w:cs="Arial"/>
          <w:szCs w:val="22"/>
        </w:rPr>
        <w:t xml:space="preserve"> </w:t>
      </w:r>
      <w:r w:rsidRPr="00C52991">
        <w:rPr>
          <w:rFonts w:cs="Arial"/>
          <w:szCs w:val="22"/>
        </w:rPr>
        <w:t>ola</w:t>
      </w:r>
      <w:r w:rsidRPr="00C52991">
        <w:rPr>
          <w:rFonts w:cs="Arial"/>
          <w:spacing w:val="1"/>
          <w:szCs w:val="22"/>
        </w:rPr>
        <w:t>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r.</w:t>
      </w:r>
      <w:r w:rsidR="00573DB8">
        <w:rPr>
          <w:rFonts w:cs="Arial"/>
          <w:szCs w:val="22"/>
        </w:rPr>
        <w:t xml:space="preserve">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 xml:space="preserve">u </w:t>
      </w:r>
      <w:r w:rsidRPr="00C52991">
        <w:rPr>
          <w:rFonts w:cs="Arial"/>
          <w:spacing w:val="-1"/>
          <w:szCs w:val="22"/>
        </w:rPr>
        <w:t>ça</w:t>
      </w:r>
      <w:r w:rsidRPr="00C52991">
        <w:rPr>
          <w:rFonts w:cs="Arial"/>
          <w:szCs w:val="22"/>
        </w:rPr>
        <w:t>p</w:t>
      </w:r>
      <w:r w:rsidR="00573DB8">
        <w:rPr>
          <w:rFonts w:cs="Arial"/>
          <w:szCs w:val="22"/>
        </w:rPr>
        <w:t xml:space="preserve"> </w:t>
      </w:r>
      <w:r w:rsidRPr="00C52991">
        <w:rPr>
          <w:rFonts w:cs="Arial"/>
          <w:spacing w:val="2"/>
          <w:szCs w:val="22"/>
        </w:rPr>
        <w:t>d</w:t>
      </w:r>
      <w:r w:rsidRPr="00C52991">
        <w:rPr>
          <w:rFonts w:cs="Arial"/>
          <w:spacing w:val="1"/>
          <w:szCs w:val="22"/>
        </w:rPr>
        <w:t>e</w:t>
      </w:r>
      <w:r w:rsidRPr="00C52991">
        <w:rPr>
          <w:rFonts w:cs="Arial"/>
          <w:spacing w:val="-2"/>
          <w:szCs w:val="22"/>
        </w:rPr>
        <w:t>ğ</w:t>
      </w:r>
      <w:r w:rsidRPr="00C52991">
        <w:rPr>
          <w:rFonts w:cs="Arial"/>
          <w:spacing w:val="1"/>
          <w:szCs w:val="22"/>
        </w:rPr>
        <w:t>işi</w:t>
      </w:r>
      <w:r w:rsidRPr="00C52991">
        <w:rPr>
          <w:rFonts w:cs="Arial"/>
          <w:szCs w:val="22"/>
        </w:rPr>
        <w:t>kl</w:t>
      </w:r>
      <w:r w:rsidRPr="00C52991">
        <w:rPr>
          <w:rFonts w:cs="Arial"/>
          <w:spacing w:val="1"/>
          <w:szCs w:val="22"/>
        </w:rPr>
        <w:t>i</w:t>
      </w:r>
      <w:r w:rsidRPr="00C52991">
        <w:rPr>
          <w:rFonts w:cs="Arial"/>
          <w:szCs w:val="22"/>
        </w:rPr>
        <w:t>kle</w:t>
      </w:r>
      <w:r w:rsidRPr="00C52991">
        <w:rPr>
          <w:rFonts w:cs="Arial"/>
          <w:spacing w:val="-1"/>
          <w:szCs w:val="22"/>
        </w:rPr>
        <w:t>r</w:t>
      </w:r>
      <w:r w:rsidRPr="00C52991">
        <w:rPr>
          <w:rFonts w:cs="Arial"/>
          <w:szCs w:val="22"/>
        </w:rPr>
        <w:t>inde r</w:t>
      </w:r>
      <w:r w:rsidRPr="00C52991">
        <w:rPr>
          <w:rFonts w:cs="Arial"/>
          <w:spacing w:val="3"/>
          <w:szCs w:val="22"/>
        </w:rPr>
        <w:t>e</w:t>
      </w:r>
      <w:r w:rsidRPr="00C52991">
        <w:rPr>
          <w:rFonts w:cs="Arial"/>
          <w:szCs w:val="22"/>
        </w:rPr>
        <w:t>düks</w:t>
      </w:r>
      <w:r w:rsidRPr="00C52991">
        <w:rPr>
          <w:rFonts w:cs="Arial"/>
          <w:spacing w:val="5"/>
          <w:szCs w:val="22"/>
        </w:rPr>
        <w:t>i</w:t>
      </w:r>
      <w:r w:rsidRPr="00C52991">
        <w:rPr>
          <w:rFonts w:cs="Arial"/>
          <w:spacing w:val="-5"/>
          <w:szCs w:val="22"/>
        </w:rPr>
        <w:t>y</w:t>
      </w:r>
      <w:r w:rsidRPr="00C52991">
        <w:rPr>
          <w:rFonts w:cs="Arial"/>
          <w:szCs w:val="22"/>
        </w:rPr>
        <w:t>on</w:t>
      </w:r>
      <w:r w:rsidR="00573DB8">
        <w:rPr>
          <w:rFonts w:cs="Arial"/>
          <w:szCs w:val="22"/>
        </w:rPr>
        <w:t xml:space="preserve"> </w:t>
      </w:r>
      <w:r w:rsidRPr="00C52991">
        <w:rPr>
          <w:rFonts w:cs="Arial"/>
          <w:szCs w:val="22"/>
        </w:rPr>
        <w:t>p</w:t>
      </w:r>
      <w:r w:rsidRPr="00C52991">
        <w:rPr>
          <w:rFonts w:cs="Arial"/>
          <w:spacing w:val="-1"/>
          <w:szCs w:val="22"/>
        </w:rPr>
        <w:t>a</w:t>
      </w:r>
      <w:r w:rsidRPr="00C52991">
        <w:rPr>
          <w:rFonts w:cs="Arial"/>
          <w:spacing w:val="1"/>
          <w:szCs w:val="22"/>
        </w:rPr>
        <w:t>r</w:t>
      </w:r>
      <w:r w:rsidRPr="00C52991">
        <w:rPr>
          <w:rFonts w:cs="Arial"/>
          <w:spacing w:val="-1"/>
          <w:szCs w:val="22"/>
        </w:rPr>
        <w:t>ça</w:t>
      </w:r>
      <w:r w:rsidRPr="00C52991">
        <w:rPr>
          <w:rFonts w:cs="Arial"/>
          <w:szCs w:val="22"/>
        </w:rPr>
        <w:t>la</w:t>
      </w:r>
      <w:r w:rsidRPr="00C52991">
        <w:rPr>
          <w:rFonts w:cs="Arial"/>
          <w:spacing w:val="1"/>
          <w:szCs w:val="22"/>
        </w:rPr>
        <w:t>r</w:t>
      </w:r>
      <w:r w:rsidRPr="00C52991">
        <w:rPr>
          <w:rFonts w:cs="Arial"/>
          <w:szCs w:val="22"/>
        </w:rPr>
        <w:t>ı</w:t>
      </w:r>
      <w:r w:rsidR="00573DB8">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 Y</w:t>
      </w:r>
      <w:r w:rsidRPr="00C52991">
        <w:rPr>
          <w:rFonts w:cs="Arial"/>
          <w:spacing w:val="-1"/>
          <w:szCs w:val="22"/>
        </w:rPr>
        <w:t>a</w:t>
      </w:r>
      <w:r w:rsidRPr="00C52991">
        <w:rPr>
          <w:rFonts w:cs="Arial"/>
          <w:szCs w:val="22"/>
        </w:rPr>
        <w:t>t</w:t>
      </w:r>
      <w:r w:rsidRPr="00C52991">
        <w:rPr>
          <w:rFonts w:cs="Arial"/>
          <w:spacing w:val="4"/>
          <w:szCs w:val="22"/>
        </w:rPr>
        <w:t>a</w:t>
      </w:r>
      <w:r w:rsidRPr="00C52991">
        <w:rPr>
          <w:rFonts w:cs="Arial"/>
          <w:szCs w:val="22"/>
        </w:rPr>
        <w:t xml:space="preserve">y </w:t>
      </w:r>
      <w:proofErr w:type="spellStart"/>
      <w:r w:rsidRPr="00C52991">
        <w:rPr>
          <w:rFonts w:cs="Arial"/>
          <w:szCs w:val="22"/>
        </w:rPr>
        <w:t>b</w:t>
      </w:r>
      <w:r w:rsidRPr="00C52991">
        <w:rPr>
          <w:rFonts w:cs="Arial"/>
          <w:spacing w:val="2"/>
          <w:szCs w:val="22"/>
        </w:rPr>
        <w:t>o</w:t>
      </w:r>
      <w:r w:rsidRPr="00C52991">
        <w:rPr>
          <w:rFonts w:cs="Arial"/>
          <w:szCs w:val="22"/>
        </w:rPr>
        <w:t>ruh</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rında</w:t>
      </w:r>
      <w:proofErr w:type="spellEnd"/>
      <w:r w:rsidRPr="00C52991">
        <w:rPr>
          <w:rFonts w:cs="Arial"/>
          <w:szCs w:val="22"/>
        </w:rPr>
        <w:t xml:space="preserve"> r</w:t>
      </w:r>
      <w:r w:rsidRPr="00C52991">
        <w:rPr>
          <w:rFonts w:cs="Arial"/>
          <w:spacing w:val="-2"/>
          <w:szCs w:val="22"/>
        </w:rPr>
        <w:t>e</w:t>
      </w:r>
      <w:r w:rsidRPr="00C52991">
        <w:rPr>
          <w:rFonts w:cs="Arial"/>
          <w:szCs w:val="22"/>
        </w:rPr>
        <w:t>düks</w:t>
      </w:r>
      <w:r w:rsidRPr="00C52991">
        <w:rPr>
          <w:rFonts w:cs="Arial"/>
          <w:spacing w:val="3"/>
          <w:szCs w:val="22"/>
        </w:rPr>
        <w:t>i</w:t>
      </w:r>
      <w:r w:rsidRPr="00C52991">
        <w:rPr>
          <w:rFonts w:cs="Arial"/>
          <w:spacing w:val="-5"/>
          <w:szCs w:val="22"/>
        </w:rPr>
        <w:t>y</w:t>
      </w:r>
      <w:r w:rsidRPr="00C52991">
        <w:rPr>
          <w:rFonts w:cs="Arial"/>
          <w:szCs w:val="22"/>
        </w:rPr>
        <w:t xml:space="preserve">on </w:t>
      </w:r>
      <w:r w:rsidRPr="00C52991">
        <w:rPr>
          <w:rFonts w:cs="Arial"/>
          <w:spacing w:val="-1"/>
          <w:szCs w:val="22"/>
        </w:rPr>
        <w:t>e</w:t>
      </w:r>
      <w:r w:rsidRPr="00C52991">
        <w:rPr>
          <w:rFonts w:cs="Arial"/>
          <w:szCs w:val="22"/>
        </w:rPr>
        <w:t xml:space="preserve">k </w:t>
      </w:r>
      <w:proofErr w:type="spellStart"/>
      <w:proofErr w:type="gramStart"/>
      <w:r w:rsidRPr="00C52991">
        <w:rPr>
          <w:rFonts w:cs="Arial"/>
          <w:szCs w:val="22"/>
        </w:rPr>
        <w:t>p</w:t>
      </w:r>
      <w:r w:rsidRPr="00C52991">
        <w:rPr>
          <w:rFonts w:cs="Arial"/>
          <w:spacing w:val="1"/>
          <w:szCs w:val="22"/>
        </w:rPr>
        <w:t>a</w:t>
      </w:r>
      <w:r w:rsidRPr="00C52991">
        <w:rPr>
          <w:rFonts w:cs="Arial"/>
          <w:szCs w:val="22"/>
        </w:rPr>
        <w:t>r</w:t>
      </w:r>
      <w:r w:rsidRPr="00C52991">
        <w:rPr>
          <w:rFonts w:cs="Arial"/>
          <w:spacing w:val="-2"/>
          <w:szCs w:val="22"/>
        </w:rPr>
        <w:t>ç</w:t>
      </w:r>
      <w:r w:rsidRPr="00C52991">
        <w:rPr>
          <w:rFonts w:cs="Arial"/>
          <w:spacing w:val="-1"/>
          <w:szCs w:val="22"/>
        </w:rPr>
        <w:t>a</w:t>
      </w:r>
      <w:r w:rsidRPr="00C52991">
        <w:rPr>
          <w:rFonts w:cs="Arial"/>
          <w:spacing w:val="3"/>
          <w:szCs w:val="22"/>
        </w:rPr>
        <w:t>l</w:t>
      </w:r>
      <w:r w:rsidRPr="00C52991">
        <w:rPr>
          <w:rFonts w:cs="Arial"/>
          <w:spacing w:val="-1"/>
          <w:szCs w:val="22"/>
        </w:rPr>
        <w:t>a</w:t>
      </w:r>
      <w:r w:rsidRPr="00C52991">
        <w:rPr>
          <w:rFonts w:cs="Arial"/>
          <w:szCs w:val="22"/>
        </w:rPr>
        <w:t>r</w:t>
      </w:r>
      <w:r w:rsidRPr="00C52991">
        <w:rPr>
          <w:rFonts w:cs="Arial"/>
          <w:spacing w:val="2"/>
          <w:szCs w:val="22"/>
        </w:rPr>
        <w:t>ı</w:t>
      </w:r>
      <w:r w:rsidRPr="00C52991">
        <w:rPr>
          <w:rFonts w:cs="Arial"/>
          <w:szCs w:val="22"/>
        </w:rPr>
        <w:t>,birl</w:t>
      </w:r>
      <w:r w:rsidRPr="00C52991">
        <w:rPr>
          <w:rFonts w:cs="Arial"/>
          <w:spacing w:val="-1"/>
          <w:szCs w:val="22"/>
        </w:rPr>
        <w:t>e</w:t>
      </w:r>
      <w:r w:rsidRPr="00C52991">
        <w:rPr>
          <w:rFonts w:cs="Arial"/>
          <w:spacing w:val="1"/>
          <w:szCs w:val="22"/>
        </w:rPr>
        <w:t>şe</w:t>
      </w:r>
      <w:r w:rsidRPr="00C52991">
        <w:rPr>
          <w:rFonts w:cs="Arial"/>
          <w:szCs w:val="22"/>
        </w:rPr>
        <w:t>n</w:t>
      </w:r>
      <w:proofErr w:type="spellEnd"/>
      <w:proofErr w:type="gramEnd"/>
      <w:r w:rsidRPr="00C52991">
        <w:rPr>
          <w:rFonts w:cs="Arial"/>
          <w:szCs w:val="22"/>
        </w:rPr>
        <w:t xml:space="preserve"> borul</w:t>
      </w:r>
      <w:r w:rsidRPr="00C52991">
        <w:rPr>
          <w:rFonts w:cs="Arial"/>
          <w:spacing w:val="-1"/>
          <w:szCs w:val="22"/>
        </w:rPr>
        <w:t>a</w:t>
      </w:r>
      <w:r w:rsidRPr="00C52991">
        <w:rPr>
          <w:rFonts w:cs="Arial"/>
          <w:szCs w:val="22"/>
        </w:rPr>
        <w:t xml:space="preserve">rın </w:t>
      </w:r>
      <w:r w:rsidRPr="00C52991">
        <w:rPr>
          <w:rFonts w:cs="Arial"/>
          <w:spacing w:val="-1"/>
          <w:szCs w:val="22"/>
        </w:rPr>
        <w:t>a</w:t>
      </w:r>
      <w:r w:rsidRPr="00C52991">
        <w:rPr>
          <w:rFonts w:cs="Arial"/>
          <w:szCs w:val="22"/>
        </w:rPr>
        <w:t>lt s</w:t>
      </w:r>
      <w:r w:rsidRPr="00C52991">
        <w:rPr>
          <w:rFonts w:cs="Arial"/>
          <w:spacing w:val="-1"/>
          <w:szCs w:val="22"/>
        </w:rPr>
        <w:t>e</w:t>
      </w:r>
      <w:r w:rsidRPr="00C52991">
        <w:rPr>
          <w:rFonts w:cs="Arial"/>
          <w:szCs w:val="22"/>
        </w:rPr>
        <w:t>v</w:t>
      </w:r>
      <w:r w:rsidRPr="00C52991">
        <w:rPr>
          <w:rFonts w:cs="Arial"/>
          <w:spacing w:val="3"/>
          <w:szCs w:val="22"/>
        </w:rPr>
        <w:t>i</w:t>
      </w:r>
      <w:r w:rsidRPr="00C52991">
        <w:rPr>
          <w:rFonts w:cs="Arial"/>
          <w:spacing w:val="-5"/>
          <w:szCs w:val="22"/>
        </w:rPr>
        <w:t>y</w:t>
      </w:r>
      <w:r w:rsidRPr="00C52991">
        <w:rPr>
          <w:rFonts w:cs="Arial"/>
          <w:spacing w:val="-1"/>
          <w:szCs w:val="22"/>
        </w:rPr>
        <w:t>e</w:t>
      </w:r>
      <w:r w:rsidRPr="00C52991">
        <w:rPr>
          <w:rFonts w:cs="Arial"/>
          <w:szCs w:val="22"/>
        </w:rPr>
        <w:t xml:space="preserve">sini </w:t>
      </w:r>
      <w:r w:rsidRPr="00C52991">
        <w:rPr>
          <w:rFonts w:cs="Arial"/>
          <w:spacing w:val="1"/>
          <w:szCs w:val="22"/>
        </w:rPr>
        <w:t>a</w:t>
      </w:r>
      <w:r w:rsidRPr="00C52991">
        <w:rPr>
          <w:rFonts w:cs="Arial"/>
          <w:spacing w:val="-5"/>
          <w:szCs w:val="22"/>
        </w:rPr>
        <w:t>y</w:t>
      </w:r>
      <w:r w:rsidRPr="00C52991">
        <w:rPr>
          <w:rFonts w:cs="Arial"/>
          <w:szCs w:val="22"/>
        </w:rPr>
        <w:t>nı s</w:t>
      </w:r>
      <w:r w:rsidRPr="00C52991">
        <w:rPr>
          <w:rFonts w:cs="Arial"/>
          <w:spacing w:val="-1"/>
          <w:szCs w:val="22"/>
        </w:rPr>
        <w:t>e</w:t>
      </w:r>
      <w:r w:rsidRPr="00C52991">
        <w:rPr>
          <w:rFonts w:cs="Arial"/>
          <w:szCs w:val="22"/>
        </w:rPr>
        <w:t>v</w:t>
      </w:r>
      <w:r w:rsidRPr="00C52991">
        <w:rPr>
          <w:rFonts w:cs="Arial"/>
          <w:spacing w:val="3"/>
          <w:szCs w:val="22"/>
        </w:rPr>
        <w:t>i</w:t>
      </w:r>
      <w:r w:rsidRPr="00C52991">
        <w:rPr>
          <w:rFonts w:cs="Arial"/>
          <w:spacing w:val="-5"/>
          <w:szCs w:val="22"/>
        </w:rPr>
        <w:t>y</w:t>
      </w:r>
      <w:r w:rsidRPr="00C52991">
        <w:rPr>
          <w:rFonts w:cs="Arial"/>
          <w:spacing w:val="-1"/>
          <w:szCs w:val="22"/>
        </w:rPr>
        <w:t>e</w:t>
      </w:r>
      <w:r w:rsidRPr="00C52991">
        <w:rPr>
          <w:rFonts w:cs="Arial"/>
          <w:spacing w:val="2"/>
          <w:szCs w:val="22"/>
        </w:rPr>
        <w:t>d</w:t>
      </w:r>
      <w:r w:rsidRPr="00C52991">
        <w:rPr>
          <w:rFonts w:cs="Arial"/>
          <w:szCs w:val="22"/>
        </w:rPr>
        <w:t>e</w:t>
      </w:r>
      <w:r w:rsidR="00573DB8">
        <w:rPr>
          <w:rFonts w:cs="Arial"/>
          <w:szCs w:val="22"/>
        </w:rPr>
        <w:t xml:space="preserve"> </w:t>
      </w:r>
      <w:r w:rsidRPr="00C52991">
        <w:rPr>
          <w:rFonts w:cs="Arial"/>
          <w:szCs w:val="22"/>
        </w:rPr>
        <w:t>tu</w:t>
      </w:r>
      <w:r w:rsidRPr="00C52991">
        <w:rPr>
          <w:rFonts w:cs="Arial"/>
          <w:spacing w:val="1"/>
          <w:szCs w:val="22"/>
        </w:rPr>
        <w:t>t</w:t>
      </w:r>
      <w:r w:rsidRPr="00C52991">
        <w:rPr>
          <w:rFonts w:cs="Arial"/>
          <w:spacing w:val="-1"/>
          <w:szCs w:val="22"/>
        </w:rPr>
        <w:t>a</w:t>
      </w:r>
      <w:r w:rsidRPr="00C52991">
        <w:rPr>
          <w:rFonts w:cs="Arial"/>
          <w:spacing w:val="1"/>
          <w:szCs w:val="22"/>
        </w:rPr>
        <w:t>c</w:t>
      </w:r>
      <w:r w:rsidRPr="00C52991">
        <w:rPr>
          <w:rFonts w:cs="Arial"/>
          <w:spacing w:val="-1"/>
          <w:szCs w:val="22"/>
        </w:rPr>
        <w:t>a</w:t>
      </w:r>
      <w:r w:rsidRPr="00C52991">
        <w:rPr>
          <w:rFonts w:cs="Arial"/>
          <w:szCs w:val="22"/>
        </w:rPr>
        <w:t>k şekilde</w:t>
      </w:r>
      <w:r w:rsidR="00573DB8">
        <w:rPr>
          <w:rFonts w:cs="Arial"/>
          <w:szCs w:val="22"/>
        </w:rPr>
        <w:t xml:space="preserve"> </w:t>
      </w:r>
      <w:r w:rsidRPr="00C52991">
        <w:rPr>
          <w:rFonts w:cs="Arial"/>
          <w:spacing w:val="-1"/>
          <w:szCs w:val="22"/>
        </w:rPr>
        <w:t>e</w:t>
      </w:r>
      <w:r w:rsidRPr="00C52991">
        <w:rPr>
          <w:rFonts w:cs="Arial"/>
          <w:szCs w:val="22"/>
        </w:rPr>
        <w:t>ksant</w:t>
      </w:r>
      <w:r w:rsidRPr="00C52991">
        <w:rPr>
          <w:rFonts w:cs="Arial"/>
          <w:spacing w:val="-1"/>
          <w:szCs w:val="22"/>
        </w:rPr>
        <w:t>r</w:t>
      </w:r>
      <w:r w:rsidRPr="00C52991">
        <w:rPr>
          <w:rFonts w:cs="Arial"/>
          <w:szCs w:val="22"/>
        </w:rPr>
        <w:t xml:space="preserve">ik </w:t>
      </w:r>
      <w:r w:rsidRPr="00C52991">
        <w:rPr>
          <w:rFonts w:cs="Arial"/>
          <w:spacing w:val="1"/>
          <w:szCs w:val="22"/>
        </w:rPr>
        <w:t>t</w:t>
      </w:r>
      <w:r w:rsidRPr="00C52991">
        <w:rPr>
          <w:rFonts w:cs="Arial"/>
          <w:szCs w:val="22"/>
        </w:rPr>
        <w:t>ip</w:t>
      </w:r>
      <w:r w:rsidRPr="00C52991">
        <w:rPr>
          <w:rFonts w:cs="Arial"/>
          <w:spacing w:val="1"/>
          <w:szCs w:val="22"/>
        </w:rPr>
        <w:t>t</w:t>
      </w:r>
      <w:r w:rsidRPr="00C52991">
        <w:rPr>
          <w:rFonts w:cs="Arial"/>
          <w:szCs w:val="22"/>
        </w:rPr>
        <w:t>e</w:t>
      </w:r>
      <w:r w:rsidR="00573DB8">
        <w:rPr>
          <w:rFonts w:cs="Arial"/>
          <w:szCs w:val="22"/>
        </w:rPr>
        <w:t xml:space="preserve"> </w:t>
      </w:r>
      <w:r w:rsidRPr="00C52991">
        <w:rPr>
          <w:rFonts w:cs="Arial"/>
          <w:szCs w:val="22"/>
        </w:rPr>
        <w:t>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1358CB06" w14:textId="77777777" w:rsidR="00894B03" w:rsidRPr="00C52991" w:rsidRDefault="00894B03" w:rsidP="00894B03">
      <w:pPr>
        <w:widowControl w:val="0"/>
        <w:autoSpaceDE w:val="0"/>
        <w:autoSpaceDN w:val="0"/>
        <w:adjustRightInd w:val="0"/>
        <w:spacing w:before="1" w:line="240" w:lineRule="atLeast"/>
        <w:rPr>
          <w:rFonts w:cs="Arial"/>
          <w:szCs w:val="22"/>
        </w:rPr>
      </w:pPr>
    </w:p>
    <w:p w14:paraId="50716C23" w14:textId="77777777"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z w:val="22"/>
          <w:szCs w:val="22"/>
        </w:rPr>
        <w:t xml:space="preserve">Boru </w:t>
      </w:r>
      <w:r w:rsidRPr="00C52991">
        <w:rPr>
          <w:rFonts w:ascii="Arial" w:hAnsi="Arial" w:cs="Arial"/>
          <w:spacing w:val="1"/>
          <w:sz w:val="22"/>
          <w:szCs w:val="22"/>
        </w:rPr>
        <w:t>E</w:t>
      </w:r>
      <w:r w:rsidRPr="00C52991">
        <w:rPr>
          <w:rFonts w:ascii="Arial" w:hAnsi="Arial" w:cs="Arial"/>
          <w:sz w:val="22"/>
          <w:szCs w:val="22"/>
        </w:rPr>
        <w:t xml:space="preserve">k </w:t>
      </w:r>
      <w:r w:rsidRPr="00C52991">
        <w:rPr>
          <w:rFonts w:ascii="Arial" w:hAnsi="Arial" w:cs="Arial"/>
          <w:spacing w:val="-3"/>
          <w:sz w:val="22"/>
          <w:szCs w:val="22"/>
        </w:rPr>
        <w:t>P</w:t>
      </w:r>
      <w:r w:rsidRPr="00C52991">
        <w:rPr>
          <w:rFonts w:ascii="Arial" w:hAnsi="Arial" w:cs="Arial"/>
          <w:sz w:val="22"/>
          <w:szCs w:val="22"/>
        </w:rPr>
        <w:t>a</w:t>
      </w:r>
      <w:r w:rsidRPr="00C52991">
        <w:rPr>
          <w:rFonts w:ascii="Arial" w:hAnsi="Arial" w:cs="Arial"/>
          <w:spacing w:val="1"/>
          <w:sz w:val="22"/>
          <w:szCs w:val="22"/>
        </w:rPr>
        <w:t>r</w:t>
      </w:r>
      <w:r w:rsidRPr="00C52991">
        <w:rPr>
          <w:rFonts w:ascii="Arial" w:hAnsi="Arial" w:cs="Arial"/>
          <w:spacing w:val="-1"/>
          <w:sz w:val="22"/>
          <w:szCs w:val="22"/>
        </w:rPr>
        <w:t>ç</w:t>
      </w:r>
      <w:r w:rsidRPr="00C52991">
        <w:rPr>
          <w:rFonts w:ascii="Arial" w:hAnsi="Arial" w:cs="Arial"/>
          <w:sz w:val="22"/>
          <w:szCs w:val="22"/>
        </w:rPr>
        <w:t>al</w:t>
      </w:r>
      <w:r w:rsidRPr="00C52991">
        <w:rPr>
          <w:rFonts w:ascii="Arial" w:hAnsi="Arial" w:cs="Arial"/>
          <w:spacing w:val="3"/>
          <w:sz w:val="22"/>
          <w:szCs w:val="22"/>
        </w:rPr>
        <w:t>a</w:t>
      </w:r>
      <w:r w:rsidRPr="00C52991">
        <w:rPr>
          <w:rFonts w:ascii="Arial" w:hAnsi="Arial" w:cs="Arial"/>
          <w:spacing w:val="-1"/>
          <w:sz w:val="22"/>
          <w:szCs w:val="22"/>
        </w:rPr>
        <w:t>r</w:t>
      </w:r>
      <w:r w:rsidRPr="00C52991">
        <w:rPr>
          <w:rFonts w:ascii="Arial" w:hAnsi="Arial" w:cs="Arial"/>
          <w:sz w:val="22"/>
          <w:szCs w:val="22"/>
        </w:rPr>
        <w:t>ı</w:t>
      </w:r>
    </w:p>
    <w:p w14:paraId="2A4E5514" w14:textId="16370059" w:rsidR="00894B03" w:rsidRPr="00C52991" w:rsidRDefault="005E72EE" w:rsidP="00894B03">
      <w:pPr>
        <w:widowControl w:val="0"/>
        <w:autoSpaceDE w:val="0"/>
        <w:autoSpaceDN w:val="0"/>
        <w:adjustRightInd w:val="0"/>
        <w:spacing w:line="240" w:lineRule="atLeast"/>
        <w:ind w:right="-241"/>
        <w:rPr>
          <w:rFonts w:cs="Arial"/>
          <w:szCs w:val="22"/>
        </w:rPr>
      </w:pPr>
      <w:r>
        <w:rPr>
          <w:rFonts w:cs="Arial"/>
          <w:noProof/>
          <w:szCs w:val="22"/>
        </w:rPr>
        <mc:AlternateContent>
          <mc:Choice Requires="wps">
            <w:drawing>
              <wp:anchor distT="0" distB="0" distL="114300" distR="114300" simplePos="0" relativeHeight="251657728" behindDoc="1" locked="0" layoutInCell="0" allowOverlap="1" wp14:anchorId="229E7469" wp14:editId="78A022E1">
                <wp:simplePos x="0" y="0"/>
                <wp:positionH relativeFrom="page">
                  <wp:posOffset>2194560</wp:posOffset>
                </wp:positionH>
                <wp:positionV relativeFrom="paragraph">
                  <wp:posOffset>162560</wp:posOffset>
                </wp:positionV>
                <wp:extent cx="38100" cy="0"/>
                <wp:effectExtent l="13335" t="8255" r="5715" b="10795"/>
                <wp:wrapNone/>
                <wp:docPr id="505782911" name="Freeform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0"/>
                        </a:xfrm>
                        <a:custGeom>
                          <a:avLst/>
                          <a:gdLst>
                            <a:gd name="T0" fmla="*/ 0 w 60"/>
                            <a:gd name="T1" fmla="*/ 38100 w 60"/>
                            <a:gd name="T2" fmla="*/ 0 60000 65536"/>
                            <a:gd name="T3" fmla="*/ 0 60000 65536"/>
                          </a:gdLst>
                          <a:ahLst/>
                          <a:cxnLst>
                            <a:cxn ang="T2">
                              <a:pos x="T0" y="0"/>
                            </a:cxn>
                            <a:cxn ang="T3">
                              <a:pos x="T1" y="0"/>
                            </a:cxn>
                          </a:cxnLst>
                          <a:rect l="0" t="0" r="r" b="b"/>
                          <a:pathLst>
                            <a:path w="60">
                              <a:moveTo>
                                <a:pt x="0" y="0"/>
                              </a:moveTo>
                              <a:lnTo>
                                <a:pt x="6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4A047C6" id="Freeform 16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2.8pt,12.8pt,175.8pt,12.8pt" coordsize="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" o:allowincell="f" filled="f" strokeweight=".24692mm">
                <v:path arrowok="t" o:connecttype="custom" o:connectlocs="0,0;24193500,0" o:connectangles="0,0"/>
                <w10:wrap anchorx="page"/>
              </v:polyline>
            </w:pict>
          </mc:Fallback>
        </mc:AlternateContent>
      </w:r>
      <w:r w:rsidR="00894B03" w:rsidRPr="00C52991">
        <w:rPr>
          <w:rFonts w:cs="Arial"/>
          <w:szCs w:val="22"/>
        </w:rPr>
        <w:t>D</w:t>
      </w:r>
      <w:r w:rsidR="00894B03" w:rsidRPr="00C52991">
        <w:rPr>
          <w:rFonts w:cs="Arial"/>
          <w:spacing w:val="-1"/>
          <w:szCs w:val="22"/>
        </w:rPr>
        <w:t>e</w:t>
      </w:r>
      <w:r w:rsidR="00894B03" w:rsidRPr="00C52991">
        <w:rPr>
          <w:rFonts w:cs="Arial"/>
          <w:szCs w:val="22"/>
        </w:rPr>
        <w:t>m</w:t>
      </w:r>
      <w:r w:rsidR="00894B03" w:rsidRPr="00C52991">
        <w:rPr>
          <w:rFonts w:cs="Arial"/>
          <w:spacing w:val="1"/>
          <w:szCs w:val="22"/>
        </w:rPr>
        <w:t>i</w:t>
      </w:r>
      <w:r w:rsidR="00894B03" w:rsidRPr="00C52991">
        <w:rPr>
          <w:rFonts w:cs="Arial"/>
          <w:szCs w:val="22"/>
        </w:rPr>
        <w:t>r dö</w:t>
      </w:r>
      <w:r w:rsidR="00894B03" w:rsidRPr="00C52991">
        <w:rPr>
          <w:rFonts w:cs="Arial"/>
          <w:spacing w:val="-1"/>
          <w:szCs w:val="22"/>
        </w:rPr>
        <w:t>k</w:t>
      </w:r>
      <w:r w:rsidR="00894B03" w:rsidRPr="00C52991">
        <w:rPr>
          <w:rFonts w:cs="Arial"/>
          <w:szCs w:val="22"/>
        </w:rPr>
        <w:t>ü</w:t>
      </w:r>
      <w:r w:rsidR="00894B03" w:rsidRPr="00C52991">
        <w:rPr>
          <w:rFonts w:cs="Arial"/>
          <w:spacing w:val="1"/>
          <w:szCs w:val="22"/>
        </w:rPr>
        <w:t>m</w:t>
      </w:r>
      <w:r w:rsidR="00894B03" w:rsidRPr="00C52991">
        <w:rPr>
          <w:rFonts w:cs="Arial"/>
          <w:szCs w:val="22"/>
        </w:rPr>
        <w:t xml:space="preserve">, vidalı </w:t>
      </w:r>
      <w:r w:rsidR="00894B03" w:rsidRPr="00C52991">
        <w:rPr>
          <w:rFonts w:cs="Arial"/>
          <w:spacing w:val="1"/>
          <w:szCs w:val="22"/>
        </w:rPr>
        <w:t>t</w:t>
      </w:r>
      <w:r w:rsidR="00894B03" w:rsidRPr="00C52991">
        <w:rPr>
          <w:rFonts w:cs="Arial"/>
          <w:szCs w:val="22"/>
        </w:rPr>
        <w:t>ip</w:t>
      </w:r>
      <w:r w:rsidR="00894B03" w:rsidRPr="00C52991">
        <w:rPr>
          <w:rFonts w:cs="Arial"/>
          <w:spacing w:val="-1"/>
          <w:szCs w:val="22"/>
        </w:rPr>
        <w:t>te</w:t>
      </w:r>
      <w:r w:rsidR="00894B03" w:rsidRPr="00C52991">
        <w:rPr>
          <w:rFonts w:cs="Arial"/>
          <w:szCs w:val="22"/>
        </w:rPr>
        <w:t>, b</w:t>
      </w:r>
      <w:r w:rsidR="00894B03" w:rsidRPr="00C52991">
        <w:rPr>
          <w:rFonts w:cs="Arial"/>
          <w:spacing w:val="1"/>
          <w:szCs w:val="22"/>
        </w:rPr>
        <w:t>a</w:t>
      </w:r>
      <w:r w:rsidR="00894B03" w:rsidRPr="00C52991">
        <w:rPr>
          <w:rFonts w:cs="Arial"/>
          <w:spacing w:val="-2"/>
          <w:szCs w:val="22"/>
        </w:rPr>
        <w:t>ğ</w:t>
      </w:r>
      <w:r w:rsidR="00894B03" w:rsidRPr="00C52991">
        <w:rPr>
          <w:rFonts w:cs="Arial"/>
          <w:szCs w:val="22"/>
        </w:rPr>
        <w:t>lan</w:t>
      </w:r>
      <w:r w:rsidR="00894B03" w:rsidRPr="00C52991">
        <w:rPr>
          <w:rFonts w:cs="Arial"/>
          <w:spacing w:val="-1"/>
          <w:szCs w:val="22"/>
        </w:rPr>
        <w:t>a</w:t>
      </w:r>
      <w:r w:rsidR="00894B03" w:rsidRPr="00C52991">
        <w:rPr>
          <w:rFonts w:cs="Arial"/>
          <w:szCs w:val="22"/>
        </w:rPr>
        <w:t>n b</w:t>
      </w:r>
      <w:r w:rsidR="00894B03" w:rsidRPr="00C52991">
        <w:rPr>
          <w:rFonts w:cs="Arial"/>
          <w:spacing w:val="2"/>
          <w:szCs w:val="22"/>
        </w:rPr>
        <w:t>o</w:t>
      </w:r>
      <w:r w:rsidR="00894B03" w:rsidRPr="00C52991">
        <w:rPr>
          <w:rFonts w:cs="Arial"/>
          <w:szCs w:val="22"/>
        </w:rPr>
        <w:t>r</w:t>
      </w:r>
      <w:r w:rsidR="00894B03" w:rsidRPr="00C52991">
        <w:rPr>
          <w:rFonts w:cs="Arial"/>
          <w:spacing w:val="4"/>
          <w:szCs w:val="22"/>
        </w:rPr>
        <w:t>u</w:t>
      </w:r>
      <w:r w:rsidR="00894B03" w:rsidRPr="00C52991">
        <w:rPr>
          <w:rFonts w:cs="Arial"/>
          <w:spacing w:val="-5"/>
          <w:szCs w:val="22"/>
        </w:rPr>
        <w:t>y</w:t>
      </w:r>
      <w:r w:rsidR="00894B03" w:rsidRPr="00C52991">
        <w:rPr>
          <w:rFonts w:cs="Arial"/>
          <w:szCs w:val="22"/>
        </w:rPr>
        <w:t>a</w:t>
      </w:r>
      <w:r w:rsidR="00573DB8">
        <w:rPr>
          <w:rFonts w:cs="Arial"/>
          <w:szCs w:val="22"/>
        </w:rPr>
        <w:t xml:space="preserve"> </w:t>
      </w:r>
      <w:proofErr w:type="gramStart"/>
      <w:r w:rsidR="00894B03" w:rsidRPr="00C52991">
        <w:rPr>
          <w:rFonts w:cs="Arial"/>
          <w:spacing w:val="-2"/>
          <w:szCs w:val="22"/>
        </w:rPr>
        <w:t>g</w:t>
      </w:r>
      <w:r w:rsidR="00894B03" w:rsidRPr="00C52991">
        <w:rPr>
          <w:rFonts w:cs="Arial"/>
          <w:szCs w:val="22"/>
        </w:rPr>
        <w:t>ö</w:t>
      </w:r>
      <w:r w:rsidR="00894B03" w:rsidRPr="00C52991">
        <w:rPr>
          <w:rFonts w:cs="Arial"/>
          <w:spacing w:val="1"/>
          <w:szCs w:val="22"/>
        </w:rPr>
        <w:t>r</w:t>
      </w:r>
      <w:r w:rsidR="00894B03" w:rsidRPr="00C52991">
        <w:rPr>
          <w:rFonts w:cs="Arial"/>
          <w:szCs w:val="22"/>
        </w:rPr>
        <w:t>e</w:t>
      </w:r>
      <w:r w:rsidR="00894B03" w:rsidRPr="00C52991">
        <w:rPr>
          <w:rFonts w:cs="Arial"/>
          <w:spacing w:val="-1"/>
          <w:szCs w:val="22"/>
        </w:rPr>
        <w:t>“</w:t>
      </w:r>
      <w:proofErr w:type="gramEnd"/>
      <w:r w:rsidR="00894B03" w:rsidRPr="00C52991">
        <w:rPr>
          <w:rFonts w:cs="Arial"/>
          <w:spacing w:val="1"/>
          <w:szCs w:val="22"/>
        </w:rPr>
        <w:t>P</w:t>
      </w:r>
      <w:r w:rsidR="00894B03" w:rsidRPr="00C52991">
        <w:rPr>
          <w:rFonts w:cs="Arial"/>
          <w:szCs w:val="22"/>
        </w:rPr>
        <w:t>N</w:t>
      </w:r>
      <w:proofErr w:type="gramStart"/>
      <w:r w:rsidR="00894B03" w:rsidRPr="00C52991">
        <w:rPr>
          <w:rFonts w:cs="Arial"/>
          <w:szCs w:val="22"/>
        </w:rPr>
        <w:t>10”s</w:t>
      </w:r>
      <w:r w:rsidR="00894B03" w:rsidRPr="00C52991">
        <w:rPr>
          <w:rFonts w:cs="Arial"/>
          <w:spacing w:val="3"/>
          <w:szCs w:val="22"/>
        </w:rPr>
        <w:t>i</w:t>
      </w:r>
      <w:r w:rsidR="00894B03" w:rsidRPr="00C52991">
        <w:rPr>
          <w:rFonts w:cs="Arial"/>
          <w:spacing w:val="-5"/>
          <w:szCs w:val="22"/>
        </w:rPr>
        <w:t>y</w:t>
      </w:r>
      <w:r w:rsidR="00894B03" w:rsidRPr="00C52991">
        <w:rPr>
          <w:rFonts w:cs="Arial"/>
          <w:spacing w:val="1"/>
          <w:szCs w:val="22"/>
        </w:rPr>
        <w:t>a</w:t>
      </w:r>
      <w:r w:rsidR="00894B03" w:rsidRPr="00C52991">
        <w:rPr>
          <w:rFonts w:cs="Arial"/>
          <w:szCs w:val="22"/>
        </w:rPr>
        <w:t>h</w:t>
      </w:r>
      <w:proofErr w:type="gramEnd"/>
      <w:r w:rsidR="00894B03" w:rsidRPr="00C52991">
        <w:rPr>
          <w:rFonts w:cs="Arial"/>
          <w:szCs w:val="22"/>
        </w:rPr>
        <w:t xml:space="preserve"> v</w:t>
      </w:r>
      <w:r w:rsidR="00894B03" w:rsidRPr="00C52991">
        <w:rPr>
          <w:rFonts w:cs="Arial"/>
          <w:spacing w:val="4"/>
          <w:szCs w:val="22"/>
        </w:rPr>
        <w:t>e</w:t>
      </w:r>
      <w:r w:rsidR="00894B03" w:rsidRPr="00C52991">
        <w:rPr>
          <w:rFonts w:cs="Arial"/>
          <w:spacing w:val="-5"/>
          <w:szCs w:val="22"/>
        </w:rPr>
        <w:t>y</w:t>
      </w:r>
      <w:r w:rsidR="00894B03" w:rsidRPr="00C52991">
        <w:rPr>
          <w:rFonts w:cs="Arial"/>
          <w:szCs w:val="22"/>
        </w:rPr>
        <w:t>a</w:t>
      </w:r>
      <w:r w:rsidR="00573DB8">
        <w:rPr>
          <w:rFonts w:cs="Arial"/>
          <w:szCs w:val="22"/>
        </w:rPr>
        <w:t xml:space="preserve"> </w:t>
      </w:r>
      <w:r w:rsidR="00894B03" w:rsidRPr="00C52991">
        <w:rPr>
          <w:rFonts w:cs="Arial"/>
          <w:spacing w:val="-2"/>
          <w:szCs w:val="22"/>
        </w:rPr>
        <w:t>g</w:t>
      </w:r>
      <w:r w:rsidR="00894B03" w:rsidRPr="00C52991">
        <w:rPr>
          <w:rFonts w:cs="Arial"/>
          <w:spacing w:val="-1"/>
          <w:szCs w:val="22"/>
        </w:rPr>
        <w:t>a</w:t>
      </w:r>
      <w:r w:rsidR="00894B03" w:rsidRPr="00C52991">
        <w:rPr>
          <w:rFonts w:cs="Arial"/>
          <w:szCs w:val="22"/>
        </w:rPr>
        <w:t>l</w:t>
      </w:r>
      <w:r w:rsidR="00894B03" w:rsidRPr="00C52991">
        <w:rPr>
          <w:rFonts w:cs="Arial"/>
          <w:spacing w:val="3"/>
          <w:szCs w:val="22"/>
        </w:rPr>
        <w:t>v</w:t>
      </w:r>
      <w:r w:rsidR="00894B03" w:rsidRPr="00C52991">
        <w:rPr>
          <w:rFonts w:cs="Arial"/>
          <w:spacing w:val="-1"/>
          <w:szCs w:val="22"/>
        </w:rPr>
        <w:t>a</w:t>
      </w:r>
      <w:r w:rsidR="00894B03" w:rsidRPr="00C52991">
        <w:rPr>
          <w:rFonts w:cs="Arial"/>
          <w:szCs w:val="22"/>
        </w:rPr>
        <w:t>ni</w:t>
      </w:r>
      <w:r w:rsidR="00894B03" w:rsidRPr="00C52991">
        <w:rPr>
          <w:rFonts w:cs="Arial"/>
          <w:spacing w:val="2"/>
          <w:szCs w:val="22"/>
        </w:rPr>
        <w:t>z</w:t>
      </w:r>
      <w:r w:rsidR="00894B03" w:rsidRPr="00C52991">
        <w:rPr>
          <w:rFonts w:cs="Arial"/>
          <w:szCs w:val="22"/>
        </w:rPr>
        <w:t>li</w:t>
      </w:r>
      <w:r w:rsidR="00573DB8">
        <w:rPr>
          <w:rFonts w:cs="Arial"/>
          <w:szCs w:val="22"/>
        </w:rPr>
        <w:t xml:space="preserve"> </w:t>
      </w:r>
      <w:r w:rsidR="00894B03" w:rsidRPr="00C52991">
        <w:rPr>
          <w:rFonts w:cs="Arial"/>
          <w:szCs w:val="22"/>
        </w:rPr>
        <w:t>ola</w:t>
      </w:r>
      <w:r w:rsidR="00894B03" w:rsidRPr="00C52991">
        <w:rPr>
          <w:rFonts w:cs="Arial"/>
          <w:spacing w:val="-1"/>
          <w:szCs w:val="22"/>
        </w:rPr>
        <w:t>ca</w:t>
      </w:r>
      <w:r w:rsidR="00894B03" w:rsidRPr="00C52991">
        <w:rPr>
          <w:rFonts w:cs="Arial"/>
          <w:szCs w:val="22"/>
        </w:rPr>
        <w:t>kt</w:t>
      </w:r>
      <w:r w:rsidR="00894B03" w:rsidRPr="00C52991">
        <w:rPr>
          <w:rFonts w:cs="Arial"/>
          <w:spacing w:val="1"/>
          <w:szCs w:val="22"/>
        </w:rPr>
        <w:t>ı</w:t>
      </w:r>
      <w:r w:rsidR="00894B03" w:rsidRPr="00C52991">
        <w:rPr>
          <w:rFonts w:cs="Arial"/>
          <w:szCs w:val="22"/>
        </w:rPr>
        <w:t>r.</w:t>
      </w:r>
    </w:p>
    <w:p w14:paraId="1A22BC5B"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41A0AB9A" w14:textId="6BCA50A8" w:rsidR="00894B03" w:rsidRPr="00C52991" w:rsidRDefault="00894B03" w:rsidP="00894B03">
      <w:pPr>
        <w:pStyle w:val="4BalkStili"/>
        <w:spacing w:line="240" w:lineRule="atLeast"/>
        <w:rPr>
          <w:rFonts w:ascii="Arial" w:hAnsi="Arial" w:cs="Arial"/>
          <w:sz w:val="22"/>
          <w:szCs w:val="22"/>
        </w:rPr>
      </w:pPr>
      <w:proofErr w:type="spellStart"/>
      <w:r w:rsidRPr="00C52991">
        <w:rPr>
          <w:rFonts w:ascii="Arial" w:hAnsi="Arial" w:cs="Arial"/>
          <w:sz w:val="22"/>
          <w:szCs w:val="22"/>
        </w:rPr>
        <w:t>T</w:t>
      </w:r>
      <w:r w:rsidRPr="00C52991">
        <w:rPr>
          <w:rFonts w:ascii="Arial" w:hAnsi="Arial" w:cs="Arial"/>
          <w:spacing w:val="1"/>
          <w:sz w:val="22"/>
          <w:szCs w:val="22"/>
        </w:rPr>
        <w:t>e</w:t>
      </w:r>
      <w:r w:rsidRPr="00C52991">
        <w:rPr>
          <w:rFonts w:ascii="Arial" w:hAnsi="Arial" w:cs="Arial"/>
          <w:spacing w:val="-3"/>
          <w:sz w:val="22"/>
          <w:szCs w:val="22"/>
        </w:rPr>
        <w:t>m</w:t>
      </w:r>
      <w:r w:rsidRPr="00C52991">
        <w:rPr>
          <w:rFonts w:ascii="Arial" w:hAnsi="Arial" w:cs="Arial"/>
          <w:spacing w:val="1"/>
          <w:sz w:val="22"/>
          <w:szCs w:val="22"/>
        </w:rPr>
        <w:t>pe</w:t>
      </w:r>
      <w:r w:rsidRPr="00C52991">
        <w:rPr>
          <w:rFonts w:ascii="Arial" w:hAnsi="Arial" w:cs="Arial"/>
          <w:sz w:val="22"/>
          <w:szCs w:val="22"/>
        </w:rPr>
        <w:t>r</w:t>
      </w:r>
      <w:proofErr w:type="spellEnd"/>
      <w:r w:rsidR="00573DB8">
        <w:rPr>
          <w:rFonts w:ascii="Arial" w:hAnsi="Arial" w:cs="Arial"/>
          <w:sz w:val="22"/>
          <w:szCs w:val="22"/>
        </w:rPr>
        <w:t xml:space="preserve"> </w:t>
      </w:r>
      <w:r w:rsidRPr="00C52991">
        <w:rPr>
          <w:rFonts w:ascii="Arial" w:hAnsi="Arial" w:cs="Arial"/>
          <w:sz w:val="22"/>
          <w:szCs w:val="22"/>
        </w:rPr>
        <w:t>D</w:t>
      </w:r>
      <w:r w:rsidRPr="00C52991">
        <w:rPr>
          <w:rFonts w:ascii="Arial" w:hAnsi="Arial" w:cs="Arial"/>
          <w:spacing w:val="1"/>
          <w:sz w:val="22"/>
          <w:szCs w:val="22"/>
        </w:rPr>
        <w:t>e</w:t>
      </w:r>
      <w:r w:rsidRPr="00C52991">
        <w:rPr>
          <w:rFonts w:ascii="Arial" w:hAnsi="Arial" w:cs="Arial"/>
          <w:spacing w:val="-3"/>
          <w:sz w:val="22"/>
          <w:szCs w:val="22"/>
        </w:rPr>
        <w:t>m</w:t>
      </w:r>
      <w:r w:rsidRPr="00C52991">
        <w:rPr>
          <w:rFonts w:ascii="Arial" w:hAnsi="Arial" w:cs="Arial"/>
          <w:spacing w:val="3"/>
          <w:sz w:val="22"/>
          <w:szCs w:val="22"/>
        </w:rPr>
        <w:t>i</w:t>
      </w:r>
      <w:r w:rsidRPr="00C52991">
        <w:rPr>
          <w:rFonts w:ascii="Arial" w:hAnsi="Arial" w:cs="Arial"/>
          <w:sz w:val="22"/>
          <w:szCs w:val="22"/>
        </w:rPr>
        <w:t>r</w:t>
      </w:r>
      <w:r w:rsidR="00573DB8">
        <w:rPr>
          <w:rFonts w:ascii="Arial" w:hAnsi="Arial" w:cs="Arial"/>
          <w:sz w:val="22"/>
          <w:szCs w:val="22"/>
        </w:rPr>
        <w:t xml:space="preserve"> </w:t>
      </w:r>
      <w:r w:rsidRPr="00C52991">
        <w:rPr>
          <w:rFonts w:ascii="Arial" w:hAnsi="Arial" w:cs="Arial"/>
          <w:sz w:val="22"/>
          <w:szCs w:val="22"/>
        </w:rPr>
        <w:t>Ek</w:t>
      </w:r>
      <w:r w:rsidR="00573DB8">
        <w:rPr>
          <w:rFonts w:ascii="Arial" w:hAnsi="Arial" w:cs="Arial"/>
          <w:sz w:val="22"/>
          <w:szCs w:val="22"/>
        </w:rPr>
        <w:t xml:space="preserve"> </w:t>
      </w:r>
      <w:r w:rsidRPr="00C52991">
        <w:rPr>
          <w:rFonts w:ascii="Arial" w:hAnsi="Arial" w:cs="Arial"/>
          <w:spacing w:val="-3"/>
          <w:sz w:val="22"/>
          <w:szCs w:val="22"/>
        </w:rPr>
        <w:t>P</w:t>
      </w:r>
      <w:r w:rsidRPr="00C52991">
        <w:rPr>
          <w:rFonts w:ascii="Arial" w:hAnsi="Arial" w:cs="Arial"/>
          <w:sz w:val="22"/>
          <w:szCs w:val="22"/>
        </w:rPr>
        <w:t>a</w:t>
      </w:r>
      <w:r w:rsidRPr="00C52991">
        <w:rPr>
          <w:rFonts w:ascii="Arial" w:hAnsi="Arial" w:cs="Arial"/>
          <w:spacing w:val="-1"/>
          <w:sz w:val="22"/>
          <w:szCs w:val="22"/>
        </w:rPr>
        <w:t>rç</w:t>
      </w:r>
      <w:r w:rsidRPr="00C52991">
        <w:rPr>
          <w:rFonts w:ascii="Arial" w:hAnsi="Arial" w:cs="Arial"/>
          <w:sz w:val="22"/>
          <w:szCs w:val="22"/>
        </w:rPr>
        <w:t>al</w:t>
      </w:r>
      <w:r w:rsidRPr="00C52991">
        <w:rPr>
          <w:rFonts w:ascii="Arial" w:hAnsi="Arial" w:cs="Arial"/>
          <w:spacing w:val="3"/>
          <w:sz w:val="22"/>
          <w:szCs w:val="22"/>
        </w:rPr>
        <w:t>a</w:t>
      </w:r>
      <w:r w:rsidRPr="00C52991">
        <w:rPr>
          <w:rFonts w:ascii="Arial" w:hAnsi="Arial" w:cs="Arial"/>
          <w:spacing w:val="-1"/>
          <w:sz w:val="22"/>
          <w:szCs w:val="22"/>
        </w:rPr>
        <w:t>r</w:t>
      </w:r>
      <w:r w:rsidRPr="00C52991">
        <w:rPr>
          <w:rFonts w:ascii="Arial" w:hAnsi="Arial" w:cs="Arial"/>
          <w:sz w:val="22"/>
          <w:szCs w:val="22"/>
        </w:rPr>
        <w:t>ı</w:t>
      </w:r>
    </w:p>
    <w:p w14:paraId="4BE403CB" w14:textId="75DAF92E"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3"/>
          <w:szCs w:val="22"/>
        </w:rPr>
        <w:t>I</w:t>
      </w:r>
      <w:r w:rsidRPr="00C52991">
        <w:rPr>
          <w:rFonts w:cs="Arial"/>
          <w:szCs w:val="22"/>
        </w:rPr>
        <w:t>sı</w:t>
      </w:r>
      <w:r w:rsidRPr="00C52991">
        <w:rPr>
          <w:rFonts w:cs="Arial"/>
          <w:spacing w:val="1"/>
          <w:szCs w:val="22"/>
        </w:rPr>
        <w:t>t</w:t>
      </w:r>
      <w:r w:rsidRPr="00C52991">
        <w:rPr>
          <w:rFonts w:cs="Arial"/>
          <w:szCs w:val="22"/>
        </w:rPr>
        <w:t>ma sis</w:t>
      </w:r>
      <w:r w:rsidRPr="00C52991">
        <w:rPr>
          <w:rFonts w:cs="Arial"/>
          <w:spacing w:val="1"/>
          <w:szCs w:val="22"/>
        </w:rPr>
        <w:t>t</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nde</w:t>
      </w:r>
      <w:r w:rsidR="00573DB8">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w:t>
      </w:r>
      <w:r w:rsidRPr="00C52991">
        <w:rPr>
          <w:rFonts w:cs="Arial"/>
          <w:szCs w:val="22"/>
        </w:rPr>
        <w:t xml:space="preserve">n bütün S11 </w:t>
      </w:r>
      <w:r w:rsidRPr="00C52991">
        <w:rPr>
          <w:rFonts w:cs="Arial"/>
          <w:spacing w:val="1"/>
          <w:szCs w:val="22"/>
        </w:rPr>
        <w:t>Şa</w:t>
      </w:r>
      <w:r w:rsidRPr="00C52991">
        <w:rPr>
          <w:rFonts w:cs="Arial"/>
          <w:szCs w:val="22"/>
        </w:rPr>
        <w:t>rtn</w:t>
      </w:r>
      <w:r w:rsidRPr="00C52991">
        <w:rPr>
          <w:rFonts w:cs="Arial"/>
          <w:spacing w:val="-1"/>
          <w:szCs w:val="22"/>
        </w:rPr>
        <w:t>a</w:t>
      </w:r>
      <w:r w:rsidRPr="00C52991">
        <w:rPr>
          <w:rFonts w:cs="Arial"/>
          <w:szCs w:val="22"/>
        </w:rPr>
        <w:t>mesine</w:t>
      </w:r>
      <w:r w:rsidR="00573DB8">
        <w:rPr>
          <w:rFonts w:cs="Arial"/>
          <w:szCs w:val="22"/>
        </w:rPr>
        <w:t xml:space="preserve"> </w:t>
      </w:r>
      <w:r w:rsidRPr="00C52991">
        <w:rPr>
          <w:rFonts w:cs="Arial"/>
          <w:szCs w:val="22"/>
        </w:rPr>
        <w:t>ve</w:t>
      </w:r>
      <w:r w:rsidR="00573DB8">
        <w:rPr>
          <w:rFonts w:cs="Arial"/>
          <w:szCs w:val="22"/>
        </w:rPr>
        <w:t xml:space="preserve"> </w:t>
      </w:r>
      <w:r w:rsidRPr="00C52991">
        <w:rPr>
          <w:rFonts w:cs="Arial"/>
          <w:szCs w:val="22"/>
        </w:rPr>
        <w:t>bi</w:t>
      </w:r>
      <w:r w:rsidRPr="00C52991">
        <w:rPr>
          <w:rFonts w:cs="Arial"/>
          <w:spacing w:val="1"/>
          <w:szCs w:val="22"/>
        </w:rPr>
        <w:t>tişi</w:t>
      </w:r>
      <w:r w:rsidRPr="00C52991">
        <w:rPr>
          <w:rFonts w:cs="Arial"/>
          <w:szCs w:val="22"/>
        </w:rPr>
        <w:t>k bo</w:t>
      </w:r>
      <w:r w:rsidRPr="00C52991">
        <w:rPr>
          <w:rFonts w:cs="Arial"/>
          <w:spacing w:val="-1"/>
          <w:szCs w:val="22"/>
        </w:rPr>
        <w:t>r</w:t>
      </w:r>
      <w:r w:rsidRPr="00C52991">
        <w:rPr>
          <w:rFonts w:cs="Arial"/>
          <w:szCs w:val="22"/>
        </w:rPr>
        <w:t>u t</w:t>
      </w:r>
      <w:r w:rsidRPr="00C52991">
        <w:rPr>
          <w:rFonts w:cs="Arial"/>
          <w:spacing w:val="1"/>
          <w:szCs w:val="22"/>
        </w:rPr>
        <w:t>i</w:t>
      </w:r>
      <w:r w:rsidRPr="00C52991">
        <w:rPr>
          <w:rFonts w:cs="Arial"/>
          <w:szCs w:val="22"/>
        </w:rPr>
        <w:t xml:space="preserve">pine </w:t>
      </w:r>
      <w:r w:rsidRPr="00C52991">
        <w:rPr>
          <w:rFonts w:cs="Arial"/>
          <w:spacing w:val="2"/>
          <w:szCs w:val="22"/>
        </w:rPr>
        <w:t>u</w:t>
      </w:r>
      <w:r w:rsidRPr="00C52991">
        <w:rPr>
          <w:rFonts w:cs="Arial"/>
          <w:spacing w:val="-5"/>
          <w:szCs w:val="22"/>
        </w:rPr>
        <w:t>y</w:t>
      </w:r>
      <w:r w:rsidRPr="00C52991">
        <w:rPr>
          <w:rFonts w:cs="Arial"/>
          <w:szCs w:val="22"/>
        </w:rPr>
        <w:t>gun ol</w:t>
      </w:r>
      <w:r w:rsidRPr="00C52991">
        <w:rPr>
          <w:rFonts w:cs="Arial"/>
          <w:spacing w:val="2"/>
          <w:szCs w:val="22"/>
        </w:rPr>
        <w:t>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05725C37"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0F4858D0" w14:textId="77777777" w:rsidR="00894B03" w:rsidRPr="00C52991" w:rsidRDefault="00894B03" w:rsidP="009E1007">
      <w:pPr>
        <w:pStyle w:val="Balk3"/>
      </w:pPr>
      <w:bookmarkStart w:id="269" w:name="_Toc30157647"/>
      <w:bookmarkStart w:id="270" w:name="_Toc69126530"/>
      <w:r w:rsidRPr="00C52991">
        <w:rPr>
          <w:spacing w:val="-3"/>
        </w:rPr>
        <w:t>Flan</w:t>
      </w:r>
      <w:r w:rsidRPr="00C52991">
        <w:rPr>
          <w:spacing w:val="1"/>
        </w:rPr>
        <w:t>şlar</w:t>
      </w:r>
      <w:bookmarkEnd w:id="269"/>
      <w:bookmarkEnd w:id="270"/>
    </w:p>
    <w:p w14:paraId="6583EB31" w14:textId="66EF8D8C"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 xml:space="preserve">u </w:t>
      </w:r>
      <w:r w:rsidRPr="00C52991">
        <w:rPr>
          <w:rFonts w:cs="Arial"/>
          <w:spacing w:val="5"/>
          <w:szCs w:val="22"/>
        </w:rPr>
        <w:t xml:space="preserve">flanşları ve </w:t>
      </w:r>
      <w:proofErr w:type="spellStart"/>
      <w:r w:rsidRPr="00C52991">
        <w:rPr>
          <w:rFonts w:cs="Arial"/>
          <w:spacing w:val="5"/>
          <w:szCs w:val="22"/>
        </w:rPr>
        <w:t>flanşlı</w:t>
      </w:r>
      <w:proofErr w:type="spellEnd"/>
      <w:r w:rsidR="00573DB8">
        <w:rPr>
          <w:rFonts w:cs="Arial"/>
          <w:spacing w:val="5"/>
          <w:szCs w:val="22"/>
        </w:rPr>
        <w:t xml:space="preserve"> </w:t>
      </w:r>
      <w:r w:rsidRPr="00C52991">
        <w:rPr>
          <w:rFonts w:cs="Arial"/>
          <w:szCs w:val="22"/>
        </w:rPr>
        <w:t>b</w:t>
      </w:r>
      <w:r w:rsidRPr="00C52991">
        <w:rPr>
          <w:rFonts w:cs="Arial"/>
          <w:spacing w:val="-1"/>
          <w:szCs w:val="22"/>
        </w:rPr>
        <w:t>a</w:t>
      </w:r>
      <w:r w:rsidRPr="00C52991">
        <w:rPr>
          <w:rFonts w:cs="Arial"/>
          <w:spacing w:val="-2"/>
          <w:szCs w:val="22"/>
        </w:rPr>
        <w:t>ğ</w:t>
      </w:r>
      <w:r w:rsidRPr="00C52991">
        <w:rPr>
          <w:rFonts w:cs="Arial"/>
          <w:spacing w:val="3"/>
          <w:szCs w:val="22"/>
        </w:rPr>
        <w:t>l</w:t>
      </w:r>
      <w:r w:rsidRPr="00C52991">
        <w:rPr>
          <w:rFonts w:cs="Arial"/>
          <w:spacing w:val="-1"/>
          <w:szCs w:val="22"/>
        </w:rPr>
        <w:t>a</w:t>
      </w:r>
      <w:r w:rsidRPr="00C52991">
        <w:rPr>
          <w:rFonts w:cs="Arial"/>
          <w:szCs w:val="22"/>
        </w:rPr>
        <w:t>nt</w:t>
      </w:r>
      <w:r w:rsidRPr="00C52991">
        <w:rPr>
          <w:rFonts w:cs="Arial"/>
          <w:spacing w:val="1"/>
          <w:szCs w:val="22"/>
        </w:rPr>
        <w:t>ı</w:t>
      </w:r>
      <w:r w:rsidRPr="00C52991">
        <w:rPr>
          <w:rFonts w:cs="Arial"/>
          <w:szCs w:val="22"/>
        </w:rPr>
        <w:t>la</w:t>
      </w:r>
      <w:r w:rsidRPr="00C52991">
        <w:rPr>
          <w:rFonts w:cs="Arial"/>
          <w:spacing w:val="-1"/>
          <w:szCs w:val="22"/>
        </w:rPr>
        <w:t>r</w:t>
      </w:r>
      <w:r w:rsidRPr="00C52991">
        <w:rPr>
          <w:rFonts w:cs="Arial"/>
          <w:szCs w:val="22"/>
        </w:rPr>
        <w:t>;</w:t>
      </w:r>
      <w:r w:rsidR="00573DB8">
        <w:rPr>
          <w:rFonts w:cs="Arial"/>
          <w:szCs w:val="22"/>
        </w:rPr>
        <w:t xml:space="preserve"> </w:t>
      </w:r>
      <w:r w:rsidRPr="00C52991">
        <w:rPr>
          <w:rFonts w:cs="Arial"/>
          <w:spacing w:val="-6"/>
          <w:szCs w:val="22"/>
        </w:rPr>
        <w:t>I</w:t>
      </w:r>
      <w:r w:rsidRPr="00C52991">
        <w:rPr>
          <w:rFonts w:cs="Arial"/>
          <w:spacing w:val="3"/>
          <w:szCs w:val="22"/>
        </w:rPr>
        <w:t>S</w:t>
      </w:r>
      <w:r w:rsidRPr="00C52991">
        <w:rPr>
          <w:rFonts w:cs="Arial"/>
          <w:szCs w:val="22"/>
        </w:rPr>
        <w:t xml:space="preserve">O 7005 </w:t>
      </w:r>
      <w:r w:rsidRPr="00C52991">
        <w:rPr>
          <w:rFonts w:cs="Arial"/>
          <w:spacing w:val="1"/>
          <w:szCs w:val="22"/>
        </w:rPr>
        <w:t>Şar</w:t>
      </w:r>
      <w:r w:rsidRPr="00C52991">
        <w:rPr>
          <w:rFonts w:cs="Arial"/>
          <w:spacing w:val="2"/>
          <w:szCs w:val="22"/>
        </w:rPr>
        <w:t>t</w:t>
      </w:r>
      <w:r w:rsidRPr="00C52991">
        <w:rPr>
          <w:rFonts w:cs="Arial"/>
          <w:szCs w:val="22"/>
        </w:rPr>
        <w:t>n</w:t>
      </w:r>
      <w:r w:rsidRPr="00C52991">
        <w:rPr>
          <w:rFonts w:cs="Arial"/>
          <w:spacing w:val="-1"/>
          <w:szCs w:val="22"/>
        </w:rPr>
        <w:t>a</w:t>
      </w:r>
      <w:r w:rsidRPr="00C52991">
        <w:rPr>
          <w:rFonts w:cs="Arial"/>
          <w:szCs w:val="22"/>
        </w:rPr>
        <w:t>mesine</w:t>
      </w:r>
      <w:r w:rsidR="00573DB8">
        <w:rPr>
          <w:rFonts w:cs="Arial"/>
          <w:szCs w:val="22"/>
        </w:rPr>
        <w:t xml:space="preserve"> </w:t>
      </w:r>
      <w:r w:rsidRPr="00C52991">
        <w:rPr>
          <w:rFonts w:cs="Arial"/>
          <w:spacing w:val="5"/>
          <w:szCs w:val="22"/>
        </w:rPr>
        <w:t>u</w:t>
      </w:r>
      <w:r w:rsidRPr="00C52991">
        <w:rPr>
          <w:rFonts w:cs="Arial"/>
          <w:spacing w:val="-5"/>
          <w:szCs w:val="22"/>
        </w:rPr>
        <w:t>y</w:t>
      </w:r>
      <w:r w:rsidRPr="00C52991">
        <w:rPr>
          <w:rFonts w:cs="Arial"/>
          <w:szCs w:val="22"/>
        </w:rPr>
        <w:t>gun ola</w:t>
      </w:r>
      <w:r w:rsidRPr="00C52991">
        <w:rPr>
          <w:rFonts w:cs="Arial"/>
          <w:spacing w:val="1"/>
          <w:szCs w:val="22"/>
        </w:rPr>
        <w:t>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 xml:space="preserve">r. </w:t>
      </w:r>
      <w:proofErr w:type="spellStart"/>
      <w:r w:rsidRPr="00C52991">
        <w:rPr>
          <w:rFonts w:cs="Arial"/>
          <w:spacing w:val="-1"/>
          <w:szCs w:val="22"/>
        </w:rPr>
        <w:t>Ka</w:t>
      </w:r>
      <w:r w:rsidRPr="00C52991">
        <w:rPr>
          <w:rFonts w:cs="Arial"/>
          <w:szCs w:val="22"/>
        </w:rPr>
        <w:t>rbon</w:t>
      </w:r>
      <w:r w:rsidRPr="00C52991">
        <w:rPr>
          <w:rFonts w:cs="Arial"/>
          <w:spacing w:val="-1"/>
          <w:szCs w:val="22"/>
        </w:rPr>
        <w:t>çe</w:t>
      </w:r>
      <w:r w:rsidRPr="00C52991">
        <w:rPr>
          <w:rFonts w:cs="Arial"/>
          <w:szCs w:val="22"/>
        </w:rPr>
        <w:t>l</w:t>
      </w:r>
      <w:r w:rsidRPr="00C52991">
        <w:rPr>
          <w:rFonts w:cs="Arial"/>
          <w:spacing w:val="3"/>
          <w:szCs w:val="22"/>
        </w:rPr>
        <w:t>i</w:t>
      </w:r>
      <w:r w:rsidRPr="00C52991">
        <w:rPr>
          <w:rFonts w:cs="Arial"/>
          <w:spacing w:val="-2"/>
          <w:szCs w:val="22"/>
        </w:rPr>
        <w:t>ğ</w:t>
      </w:r>
      <w:r w:rsidRPr="00C52991">
        <w:rPr>
          <w:rFonts w:cs="Arial"/>
          <w:szCs w:val="22"/>
        </w:rPr>
        <w:t>i</w:t>
      </w:r>
      <w:proofErr w:type="spellEnd"/>
      <w:r w:rsidRPr="00C52991">
        <w:rPr>
          <w:rFonts w:cs="Arial"/>
          <w:szCs w:val="22"/>
        </w:rPr>
        <w:t xml:space="preserve"> </w:t>
      </w:r>
      <w:r w:rsidRPr="00C52991">
        <w:rPr>
          <w:rFonts w:cs="Arial"/>
          <w:spacing w:val="1"/>
          <w:szCs w:val="22"/>
        </w:rPr>
        <w:t>flanşlar</w:t>
      </w:r>
      <w:r w:rsidR="00573DB8">
        <w:rPr>
          <w:rFonts w:cs="Arial"/>
          <w:spacing w:val="1"/>
          <w:szCs w:val="22"/>
        </w:rPr>
        <w:t xml:space="preserve"> </w:t>
      </w:r>
      <w:r w:rsidRPr="00C52991">
        <w:rPr>
          <w:rFonts w:cs="Arial"/>
          <w:szCs w:val="22"/>
        </w:rPr>
        <w:t>ve</w:t>
      </w:r>
      <w:r w:rsidR="00573DB8">
        <w:rPr>
          <w:rFonts w:cs="Arial"/>
          <w:szCs w:val="22"/>
        </w:rPr>
        <w:t xml:space="preserve"> </w:t>
      </w:r>
      <w:r w:rsidRPr="00C52991">
        <w:rPr>
          <w:rFonts w:cs="Arial"/>
          <w:szCs w:val="22"/>
        </w:rPr>
        <w:t>k</w:t>
      </w:r>
      <w:r w:rsidRPr="00C52991">
        <w:rPr>
          <w:rFonts w:cs="Arial"/>
          <w:spacing w:val="4"/>
          <w:szCs w:val="22"/>
        </w:rPr>
        <w:t>a</w:t>
      </w:r>
      <w:r w:rsidRPr="00C52991">
        <w:rPr>
          <w:rFonts w:cs="Arial"/>
          <w:spacing w:val="-5"/>
          <w:szCs w:val="22"/>
        </w:rPr>
        <w:t>y</w:t>
      </w:r>
      <w:r w:rsidRPr="00C52991">
        <w:rPr>
          <w:rFonts w:cs="Arial"/>
          <w:szCs w:val="22"/>
        </w:rPr>
        <w:t>n</w:t>
      </w:r>
      <w:r w:rsidRPr="00C52991">
        <w:rPr>
          <w:rFonts w:cs="Arial"/>
          <w:spacing w:val="-1"/>
          <w:szCs w:val="22"/>
        </w:rPr>
        <w:t>a</w:t>
      </w:r>
      <w:r w:rsidRPr="00C52991">
        <w:rPr>
          <w:rFonts w:cs="Arial"/>
          <w:szCs w:val="22"/>
        </w:rPr>
        <w:t>klı</w:t>
      </w:r>
      <w:r w:rsidR="00573DB8">
        <w:rPr>
          <w:rFonts w:cs="Arial"/>
          <w:szCs w:val="22"/>
        </w:rPr>
        <w:t xml:space="preserve"> </w:t>
      </w:r>
      <w:r w:rsidRPr="00C52991">
        <w:rPr>
          <w:rFonts w:cs="Arial"/>
          <w:spacing w:val="1"/>
          <w:szCs w:val="22"/>
        </w:rPr>
        <w:t>flanşlar</w:t>
      </w:r>
      <w:r w:rsidR="00573DB8">
        <w:rPr>
          <w:rFonts w:cs="Arial"/>
          <w:spacing w:val="1"/>
          <w:szCs w:val="22"/>
        </w:rPr>
        <w:t xml:space="preserve"> </w:t>
      </w:r>
      <w:r w:rsidRPr="00C52991">
        <w:rPr>
          <w:rFonts w:cs="Arial"/>
          <w:spacing w:val="-3"/>
          <w:szCs w:val="22"/>
        </w:rPr>
        <w:t>I</w:t>
      </w:r>
      <w:r w:rsidRPr="00C52991">
        <w:rPr>
          <w:rFonts w:cs="Arial"/>
          <w:spacing w:val="1"/>
          <w:szCs w:val="22"/>
        </w:rPr>
        <w:t>S</w:t>
      </w:r>
      <w:r w:rsidRPr="00C52991">
        <w:rPr>
          <w:rFonts w:cs="Arial"/>
          <w:szCs w:val="22"/>
        </w:rPr>
        <w:t xml:space="preserve">O7005 </w:t>
      </w:r>
      <w:r w:rsidRPr="00C52991">
        <w:rPr>
          <w:rFonts w:cs="Arial"/>
          <w:spacing w:val="1"/>
          <w:szCs w:val="22"/>
        </w:rPr>
        <w:t>Şa</w:t>
      </w:r>
      <w:r w:rsidRPr="00C52991">
        <w:rPr>
          <w:rFonts w:cs="Arial"/>
          <w:szCs w:val="22"/>
        </w:rPr>
        <w:t>rtn</w:t>
      </w:r>
      <w:r w:rsidRPr="00C52991">
        <w:rPr>
          <w:rFonts w:cs="Arial"/>
          <w:spacing w:val="-1"/>
          <w:szCs w:val="22"/>
        </w:rPr>
        <w:t>a</w:t>
      </w:r>
      <w:r w:rsidRPr="00C52991">
        <w:rPr>
          <w:rFonts w:cs="Arial"/>
          <w:szCs w:val="22"/>
        </w:rPr>
        <w:t>mel</w:t>
      </w:r>
      <w:r w:rsidRPr="00C52991">
        <w:rPr>
          <w:rFonts w:cs="Arial"/>
          <w:spacing w:val="-1"/>
          <w:szCs w:val="22"/>
        </w:rPr>
        <w:t>e</w:t>
      </w:r>
      <w:r w:rsidRPr="00C52991">
        <w:rPr>
          <w:rFonts w:cs="Arial"/>
          <w:szCs w:val="22"/>
        </w:rPr>
        <w:t>ri</w:t>
      </w:r>
      <w:r w:rsidRPr="00C52991">
        <w:rPr>
          <w:rFonts w:cs="Arial"/>
          <w:spacing w:val="2"/>
          <w:szCs w:val="22"/>
        </w:rPr>
        <w:t>n</w:t>
      </w:r>
      <w:r w:rsidRPr="00C52991">
        <w:rPr>
          <w:rFonts w:cs="Arial"/>
          <w:szCs w:val="22"/>
        </w:rPr>
        <w:t>e</w:t>
      </w:r>
      <w:r w:rsidR="00573DB8">
        <w:rPr>
          <w:rFonts w:cs="Arial"/>
          <w:szCs w:val="22"/>
        </w:rPr>
        <w:t xml:space="preserve"> </w:t>
      </w:r>
      <w:r w:rsidRPr="00C52991">
        <w:rPr>
          <w:rFonts w:cs="Arial"/>
          <w:spacing w:val="5"/>
          <w:szCs w:val="22"/>
        </w:rPr>
        <w:t>u</w:t>
      </w:r>
      <w:r w:rsidRPr="00C52991">
        <w:rPr>
          <w:rFonts w:cs="Arial"/>
          <w:spacing w:val="-5"/>
          <w:szCs w:val="22"/>
        </w:rPr>
        <w:t>y</w:t>
      </w:r>
      <w:r w:rsidRPr="00C52991">
        <w:rPr>
          <w:rFonts w:cs="Arial"/>
          <w:spacing w:val="2"/>
          <w:szCs w:val="22"/>
        </w:rPr>
        <w:t>g</w:t>
      </w:r>
      <w:r w:rsidRPr="00C52991">
        <w:rPr>
          <w:rFonts w:cs="Arial"/>
          <w:szCs w:val="22"/>
        </w:rPr>
        <w:t>un 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10E2A985"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628E0A50" w14:textId="5F4B98D7" w:rsidR="00894B03" w:rsidRPr="00C52991" w:rsidRDefault="00894B03" w:rsidP="009E1007">
      <w:pPr>
        <w:pStyle w:val="Balk3"/>
      </w:pPr>
      <w:bookmarkStart w:id="271" w:name="_Toc30157648"/>
      <w:bookmarkStart w:id="272" w:name="_Toc69126531"/>
      <w:r w:rsidRPr="00C52991">
        <w:t>T</w:t>
      </w:r>
      <w:r w:rsidRPr="00C52991">
        <w:rPr>
          <w:spacing w:val="-1"/>
        </w:rPr>
        <w:t>e</w:t>
      </w:r>
      <w:r w:rsidRPr="00C52991">
        <w:rPr>
          <w:spacing w:val="1"/>
        </w:rPr>
        <w:t>r</w:t>
      </w:r>
      <w:r w:rsidRPr="00C52991">
        <w:rPr>
          <w:spacing w:val="-1"/>
        </w:rPr>
        <w:t>m</w:t>
      </w:r>
      <w:r w:rsidRPr="00C52991">
        <w:rPr>
          <w:spacing w:val="2"/>
        </w:rPr>
        <w:t>o</w:t>
      </w:r>
      <w:r w:rsidRPr="00C52991">
        <w:rPr>
          <w:spacing w:val="-3"/>
        </w:rPr>
        <w:t>m</w:t>
      </w:r>
      <w:r w:rsidRPr="00C52991">
        <w:rPr>
          <w:spacing w:val="1"/>
        </w:rPr>
        <w:t>e</w:t>
      </w:r>
      <w:r w:rsidRPr="00C52991">
        <w:t>t</w:t>
      </w:r>
      <w:r w:rsidRPr="00C52991">
        <w:rPr>
          <w:spacing w:val="-2"/>
        </w:rPr>
        <w:t>r</w:t>
      </w:r>
      <w:r w:rsidRPr="00C52991">
        <w:rPr>
          <w:spacing w:val="-1"/>
        </w:rPr>
        <w:t>e</w:t>
      </w:r>
      <w:r w:rsidRPr="00C52991">
        <w:rPr>
          <w:spacing w:val="3"/>
        </w:rPr>
        <w:t>l</w:t>
      </w:r>
      <w:r w:rsidRPr="00C52991">
        <w:rPr>
          <w:spacing w:val="-1"/>
        </w:rPr>
        <w:t>e</w:t>
      </w:r>
      <w:r w:rsidRPr="00C52991">
        <w:t>r</w:t>
      </w:r>
      <w:r w:rsidR="00573DB8">
        <w:t xml:space="preserve"> </w:t>
      </w:r>
      <w:r w:rsidRPr="00C52991">
        <w:t>(</w:t>
      </w:r>
      <w:r w:rsidRPr="00C52991">
        <w:rPr>
          <w:spacing w:val="2"/>
        </w:rPr>
        <w:t>I</w:t>
      </w:r>
      <w:r w:rsidRPr="00C52991">
        <w:t>sı</w:t>
      </w:r>
      <w:r w:rsidR="00573DB8">
        <w:t xml:space="preserve"> </w:t>
      </w:r>
      <w:r w:rsidRPr="00C52991">
        <w:t>Ö</w:t>
      </w:r>
      <w:r w:rsidRPr="00C52991">
        <w:rPr>
          <w:spacing w:val="1"/>
        </w:rPr>
        <w:t>l</w:t>
      </w:r>
      <w:r w:rsidRPr="00C52991">
        <w:rPr>
          <w:spacing w:val="-1"/>
        </w:rPr>
        <w:t>çer</w:t>
      </w:r>
      <w:r w:rsidRPr="00C52991">
        <w:t>le</w:t>
      </w:r>
      <w:r w:rsidRPr="00C52991">
        <w:rPr>
          <w:spacing w:val="-1"/>
        </w:rPr>
        <w:t>r</w:t>
      </w:r>
      <w:r w:rsidRPr="00C52991">
        <w:t>)</w:t>
      </w:r>
      <w:bookmarkEnd w:id="271"/>
      <w:bookmarkEnd w:id="272"/>
    </w:p>
    <w:p w14:paraId="7E2E8556" w14:textId="644AC575"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zCs w:val="22"/>
        </w:rPr>
        <w:t>T</w:t>
      </w:r>
      <w:r w:rsidRPr="00C52991">
        <w:rPr>
          <w:rFonts w:cs="Arial"/>
          <w:spacing w:val="-1"/>
          <w:szCs w:val="22"/>
        </w:rPr>
        <w:t>e</w:t>
      </w:r>
      <w:r w:rsidRPr="00C52991">
        <w:rPr>
          <w:rFonts w:cs="Arial"/>
          <w:szCs w:val="22"/>
        </w:rPr>
        <w:t>rmom</w:t>
      </w:r>
      <w:r w:rsidRPr="00C52991">
        <w:rPr>
          <w:rFonts w:cs="Arial"/>
          <w:spacing w:val="-1"/>
          <w:szCs w:val="22"/>
        </w:rPr>
        <w:t>e</w:t>
      </w:r>
      <w:r w:rsidRPr="00C52991">
        <w:rPr>
          <w:rFonts w:cs="Arial"/>
          <w:szCs w:val="22"/>
        </w:rPr>
        <w:t>tr</w:t>
      </w:r>
      <w:r w:rsidRPr="00C52991">
        <w:rPr>
          <w:rFonts w:cs="Arial"/>
          <w:spacing w:val="-1"/>
          <w:szCs w:val="22"/>
        </w:rPr>
        <w:t>e</w:t>
      </w:r>
      <w:r w:rsidRPr="00C52991">
        <w:rPr>
          <w:rFonts w:cs="Arial"/>
          <w:szCs w:val="22"/>
        </w:rPr>
        <w:t>l</w:t>
      </w:r>
      <w:r w:rsidRPr="00C52991">
        <w:rPr>
          <w:rFonts w:cs="Arial"/>
          <w:spacing w:val="2"/>
          <w:szCs w:val="22"/>
        </w:rPr>
        <w:t>e</w:t>
      </w:r>
      <w:r w:rsidRPr="00C52991">
        <w:rPr>
          <w:rFonts w:cs="Arial"/>
          <w:szCs w:val="22"/>
        </w:rPr>
        <w:t>r</w:t>
      </w:r>
      <w:r w:rsidR="00573DB8">
        <w:rPr>
          <w:rFonts w:cs="Arial"/>
          <w:szCs w:val="22"/>
        </w:rPr>
        <w:t xml:space="preserve"> </w:t>
      </w:r>
      <w:r w:rsidRPr="00C52991">
        <w:rPr>
          <w:rFonts w:cs="Arial"/>
          <w:spacing w:val="-1"/>
          <w:szCs w:val="22"/>
        </w:rPr>
        <w:t>c</w:t>
      </w:r>
      <w:r w:rsidRPr="00C52991">
        <w:rPr>
          <w:rFonts w:cs="Arial"/>
          <w:szCs w:val="22"/>
        </w:rPr>
        <w:t>ıvalı t</w:t>
      </w:r>
      <w:r w:rsidRPr="00C52991">
        <w:rPr>
          <w:rFonts w:cs="Arial"/>
          <w:spacing w:val="1"/>
          <w:szCs w:val="22"/>
        </w:rPr>
        <w:t>i</w:t>
      </w:r>
      <w:r w:rsidRPr="00C52991">
        <w:rPr>
          <w:rFonts w:cs="Arial"/>
          <w:szCs w:val="22"/>
        </w:rPr>
        <w:t>pte,</w:t>
      </w:r>
      <w:r w:rsidR="00573DB8">
        <w:rPr>
          <w:rFonts w:cs="Arial"/>
          <w:szCs w:val="22"/>
        </w:rPr>
        <w:t xml:space="preserve"> </w:t>
      </w:r>
      <w:r w:rsidRPr="00C52991">
        <w:rPr>
          <w:rFonts w:cs="Arial"/>
          <w:szCs w:val="22"/>
        </w:rPr>
        <w:t>p</w:t>
      </w:r>
      <w:r w:rsidRPr="00C52991">
        <w:rPr>
          <w:rFonts w:cs="Arial"/>
          <w:spacing w:val="-1"/>
          <w:szCs w:val="22"/>
        </w:rPr>
        <w:t>a</w:t>
      </w:r>
      <w:r w:rsidRPr="00C52991">
        <w:rPr>
          <w:rFonts w:cs="Arial"/>
          <w:szCs w:val="22"/>
        </w:rPr>
        <w:t>r</w:t>
      </w:r>
      <w:r w:rsidRPr="00C52991">
        <w:rPr>
          <w:rFonts w:cs="Arial"/>
          <w:spacing w:val="2"/>
          <w:szCs w:val="22"/>
        </w:rPr>
        <w:t>l</w:t>
      </w:r>
      <w:r w:rsidRPr="00C52991">
        <w:rPr>
          <w:rFonts w:cs="Arial"/>
          <w:spacing w:val="-1"/>
          <w:szCs w:val="22"/>
        </w:rPr>
        <w:t>a</w:t>
      </w:r>
      <w:r w:rsidRPr="00C52991">
        <w:rPr>
          <w:rFonts w:cs="Arial"/>
          <w:szCs w:val="22"/>
        </w:rPr>
        <w:t>k pirinç</w:t>
      </w:r>
      <w:r w:rsidR="00573DB8">
        <w:rPr>
          <w:rFonts w:cs="Arial"/>
          <w:szCs w:val="22"/>
        </w:rPr>
        <w:t xml:space="preserve"> </w:t>
      </w:r>
      <w:r w:rsidRPr="00C52991">
        <w:rPr>
          <w:rFonts w:cs="Arial"/>
          <w:spacing w:val="-2"/>
          <w:szCs w:val="22"/>
        </w:rPr>
        <w:t>g</w:t>
      </w:r>
      <w:r w:rsidRPr="00C52991">
        <w:rPr>
          <w:rFonts w:cs="Arial"/>
          <w:szCs w:val="22"/>
        </w:rPr>
        <w:t>öv</w:t>
      </w:r>
      <w:r w:rsidRPr="00C52991">
        <w:rPr>
          <w:rFonts w:cs="Arial"/>
          <w:spacing w:val="2"/>
          <w:szCs w:val="22"/>
        </w:rPr>
        <w:t>d</w:t>
      </w:r>
      <w:r w:rsidRPr="00C52991">
        <w:rPr>
          <w:rFonts w:cs="Arial"/>
          <w:spacing w:val="-1"/>
          <w:szCs w:val="22"/>
        </w:rPr>
        <w:t>e</w:t>
      </w:r>
      <w:r w:rsidRPr="00C52991">
        <w:rPr>
          <w:rFonts w:cs="Arial"/>
          <w:szCs w:val="22"/>
        </w:rPr>
        <w:t>li</w:t>
      </w:r>
      <w:r w:rsidR="00573DB8">
        <w:rPr>
          <w:rFonts w:cs="Arial"/>
          <w:szCs w:val="22"/>
        </w:rPr>
        <w:t xml:space="preserve"> </w:t>
      </w:r>
      <w:r w:rsidRPr="00C52991">
        <w:rPr>
          <w:rFonts w:cs="Arial"/>
          <w:szCs w:val="22"/>
        </w:rPr>
        <w:t xml:space="preserve">ve </w:t>
      </w:r>
      <w:r w:rsidRPr="00C52991">
        <w:rPr>
          <w:rFonts w:cs="Arial"/>
          <w:spacing w:val="2"/>
          <w:szCs w:val="22"/>
        </w:rPr>
        <w:t>karşı</w:t>
      </w:r>
      <w:r w:rsidRPr="00C52991">
        <w:rPr>
          <w:rFonts w:cs="Arial"/>
          <w:spacing w:val="1"/>
          <w:szCs w:val="22"/>
        </w:rPr>
        <w:t>laşılac</w:t>
      </w:r>
      <w:r w:rsidRPr="00C52991">
        <w:rPr>
          <w:rFonts w:cs="Arial"/>
          <w:spacing w:val="-1"/>
          <w:szCs w:val="22"/>
        </w:rPr>
        <w:t>a</w:t>
      </w:r>
      <w:r w:rsidRPr="00C52991">
        <w:rPr>
          <w:rFonts w:cs="Arial"/>
          <w:szCs w:val="22"/>
        </w:rPr>
        <w:t>k</w:t>
      </w:r>
      <w:r w:rsidR="00573DB8">
        <w:rPr>
          <w:rFonts w:cs="Arial"/>
          <w:szCs w:val="22"/>
        </w:rPr>
        <w:t xml:space="preserve"> </w:t>
      </w:r>
      <w:r w:rsidRPr="00C52991">
        <w:rPr>
          <w:rFonts w:cs="Arial"/>
          <w:szCs w:val="22"/>
        </w:rPr>
        <w:t>sı</w:t>
      </w:r>
      <w:r w:rsidRPr="00C52991">
        <w:rPr>
          <w:rFonts w:cs="Arial"/>
          <w:spacing w:val="3"/>
          <w:szCs w:val="22"/>
        </w:rPr>
        <w:t>n</w:t>
      </w:r>
      <w:r w:rsidRPr="00C52991">
        <w:rPr>
          <w:rFonts w:cs="Arial"/>
          <w:szCs w:val="22"/>
        </w:rPr>
        <w:t>ırla</w:t>
      </w:r>
      <w:r w:rsidRPr="00C52991">
        <w:rPr>
          <w:rFonts w:cs="Arial"/>
          <w:spacing w:val="-1"/>
          <w:szCs w:val="22"/>
        </w:rPr>
        <w:t>r</w:t>
      </w:r>
      <w:r w:rsidRPr="00C52991">
        <w:rPr>
          <w:rFonts w:cs="Arial"/>
          <w:szCs w:val="22"/>
        </w:rPr>
        <w:t xml:space="preserve">ına </w:t>
      </w:r>
      <w:r w:rsidRPr="00C52991">
        <w:rPr>
          <w:rFonts w:cs="Arial"/>
          <w:spacing w:val="5"/>
          <w:szCs w:val="22"/>
        </w:rPr>
        <w:t>u</w:t>
      </w:r>
      <w:r w:rsidRPr="00C52991">
        <w:rPr>
          <w:rFonts w:cs="Arial"/>
          <w:spacing w:val="-5"/>
          <w:szCs w:val="22"/>
        </w:rPr>
        <w:t>y</w:t>
      </w:r>
      <w:r w:rsidRPr="00C52991">
        <w:rPr>
          <w:rFonts w:cs="Arial"/>
          <w:szCs w:val="22"/>
        </w:rPr>
        <w:t>gun sıc</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zCs w:val="22"/>
        </w:rPr>
        <w:t>k skal</w:t>
      </w:r>
      <w:r w:rsidRPr="00C52991">
        <w:rPr>
          <w:rFonts w:cs="Arial"/>
          <w:spacing w:val="-1"/>
          <w:szCs w:val="22"/>
        </w:rPr>
        <w:t>a</w:t>
      </w:r>
      <w:r w:rsidRPr="00C52991">
        <w:rPr>
          <w:rFonts w:cs="Arial"/>
          <w:szCs w:val="22"/>
        </w:rPr>
        <w:t>sına</w:t>
      </w:r>
      <w:r w:rsidR="00573DB8">
        <w:rPr>
          <w:rFonts w:cs="Arial"/>
          <w:szCs w:val="22"/>
        </w:rPr>
        <w:t xml:space="preserve"> </w:t>
      </w:r>
      <w:r w:rsidRPr="00C52991">
        <w:rPr>
          <w:rFonts w:cs="Arial"/>
          <w:spacing w:val="2"/>
          <w:szCs w:val="22"/>
        </w:rPr>
        <w:t>u</w:t>
      </w:r>
      <w:r w:rsidRPr="00C52991">
        <w:rPr>
          <w:rFonts w:cs="Arial"/>
          <w:spacing w:val="-5"/>
          <w:szCs w:val="22"/>
        </w:rPr>
        <w:t>y</w:t>
      </w:r>
      <w:r w:rsidRPr="00C52991">
        <w:rPr>
          <w:rFonts w:cs="Arial"/>
          <w:szCs w:val="22"/>
        </w:rPr>
        <w:t>gun o</w:t>
      </w:r>
      <w:r w:rsidRPr="00C52991">
        <w:rPr>
          <w:rFonts w:cs="Arial"/>
          <w:spacing w:val="3"/>
          <w:szCs w:val="22"/>
        </w:rPr>
        <w:t>l</w:t>
      </w:r>
      <w:r w:rsidRPr="00C52991">
        <w:rPr>
          <w:rFonts w:cs="Arial"/>
          <w:spacing w:val="-1"/>
          <w:szCs w:val="22"/>
        </w:rPr>
        <w:t>aca</w:t>
      </w:r>
      <w:r w:rsidRPr="00C52991">
        <w:rPr>
          <w:rFonts w:cs="Arial"/>
          <w:szCs w:val="22"/>
        </w:rPr>
        <w:t>k</w:t>
      </w:r>
      <w:r w:rsidRPr="00C52991">
        <w:rPr>
          <w:rFonts w:cs="Arial"/>
          <w:spacing w:val="3"/>
          <w:szCs w:val="22"/>
        </w:rPr>
        <w:t>t</w:t>
      </w:r>
      <w:r w:rsidRPr="00C52991">
        <w:rPr>
          <w:rFonts w:cs="Arial"/>
          <w:szCs w:val="22"/>
        </w:rPr>
        <w:t>ır. H</w:t>
      </w:r>
      <w:r w:rsidRPr="00C52991">
        <w:rPr>
          <w:rFonts w:cs="Arial"/>
          <w:spacing w:val="-1"/>
          <w:szCs w:val="22"/>
        </w:rPr>
        <w:t>e</w:t>
      </w:r>
      <w:r w:rsidRPr="00C52991">
        <w:rPr>
          <w:rFonts w:cs="Arial"/>
          <w:szCs w:val="22"/>
        </w:rPr>
        <w:t xml:space="preserve">r </w:t>
      </w:r>
      <w:r w:rsidRPr="00C52991">
        <w:rPr>
          <w:rFonts w:cs="Arial"/>
          <w:spacing w:val="1"/>
          <w:szCs w:val="22"/>
        </w:rPr>
        <w:t>z</w:t>
      </w:r>
      <w:r w:rsidRPr="00C52991">
        <w:rPr>
          <w:rFonts w:cs="Arial"/>
          <w:spacing w:val="-1"/>
          <w:szCs w:val="22"/>
        </w:rPr>
        <w:t>a</w:t>
      </w:r>
      <w:r w:rsidRPr="00C52991">
        <w:rPr>
          <w:rFonts w:cs="Arial"/>
          <w:szCs w:val="22"/>
        </w:rPr>
        <w:t>man</w:t>
      </w:r>
      <w:r w:rsidR="00573DB8">
        <w:rPr>
          <w:rFonts w:cs="Arial"/>
          <w:szCs w:val="22"/>
        </w:rPr>
        <w:t xml:space="preserve"> </w:t>
      </w:r>
      <w:r w:rsidRPr="00C52991">
        <w:rPr>
          <w:rFonts w:cs="Arial"/>
          <w:szCs w:val="22"/>
        </w:rPr>
        <w:t>okun</w:t>
      </w:r>
      <w:r w:rsidRPr="00C52991">
        <w:rPr>
          <w:rFonts w:cs="Arial"/>
          <w:spacing w:val="-1"/>
          <w:szCs w:val="22"/>
        </w:rPr>
        <w:t>a</w:t>
      </w:r>
      <w:r w:rsidRPr="00C52991">
        <w:rPr>
          <w:rFonts w:cs="Arial"/>
          <w:szCs w:val="22"/>
        </w:rPr>
        <w:t>bi</w:t>
      </w:r>
      <w:r w:rsidRPr="00C52991">
        <w:rPr>
          <w:rFonts w:cs="Arial"/>
          <w:spacing w:val="3"/>
          <w:szCs w:val="22"/>
        </w:rPr>
        <w:t>l</w:t>
      </w:r>
      <w:r w:rsidRPr="00C52991">
        <w:rPr>
          <w:rFonts w:cs="Arial"/>
          <w:spacing w:val="-1"/>
          <w:szCs w:val="22"/>
        </w:rPr>
        <w:t>e</w:t>
      </w:r>
      <w:r w:rsidRPr="00C52991">
        <w:rPr>
          <w:rFonts w:cs="Arial"/>
          <w:szCs w:val="22"/>
        </w:rPr>
        <w:t>n ısı tesiri i</w:t>
      </w:r>
      <w:r w:rsidRPr="00C52991">
        <w:rPr>
          <w:rFonts w:cs="Arial"/>
          <w:spacing w:val="1"/>
          <w:szCs w:val="22"/>
        </w:rPr>
        <w:t>l</w:t>
      </w:r>
      <w:r w:rsidRPr="00C52991">
        <w:rPr>
          <w:rFonts w:cs="Arial"/>
          <w:szCs w:val="22"/>
        </w:rPr>
        <w:t>e d</w:t>
      </w:r>
      <w:r w:rsidRPr="00C52991">
        <w:rPr>
          <w:rFonts w:cs="Arial"/>
          <w:spacing w:val="-1"/>
          <w:szCs w:val="22"/>
        </w:rPr>
        <w:t>e</w:t>
      </w:r>
      <w:r w:rsidRPr="00C52991">
        <w:rPr>
          <w:rFonts w:cs="Arial"/>
          <w:szCs w:val="22"/>
        </w:rPr>
        <w:t>fo</w:t>
      </w:r>
      <w:r w:rsidRPr="00C52991">
        <w:rPr>
          <w:rFonts w:cs="Arial"/>
          <w:spacing w:val="-1"/>
          <w:szCs w:val="22"/>
        </w:rPr>
        <w:t>r</w:t>
      </w:r>
      <w:r w:rsidRPr="00C52991">
        <w:rPr>
          <w:rFonts w:cs="Arial"/>
          <w:szCs w:val="22"/>
        </w:rPr>
        <w:t>me</w:t>
      </w:r>
      <w:r w:rsidR="00573DB8">
        <w:rPr>
          <w:rFonts w:cs="Arial"/>
          <w:szCs w:val="22"/>
        </w:rPr>
        <w:t xml:space="preserve"> </w:t>
      </w:r>
      <w:r w:rsidRPr="00C52991">
        <w:rPr>
          <w:rFonts w:cs="Arial"/>
          <w:szCs w:val="22"/>
        </w:rPr>
        <w:t>ol</w:t>
      </w:r>
      <w:r w:rsidRPr="00C52991">
        <w:rPr>
          <w:rFonts w:cs="Arial"/>
          <w:spacing w:val="1"/>
          <w:szCs w:val="22"/>
        </w:rPr>
        <w:t>ma</w:t>
      </w:r>
      <w:r w:rsidRPr="00C52991">
        <w:rPr>
          <w:rFonts w:cs="Arial"/>
          <w:spacing w:val="-5"/>
          <w:szCs w:val="22"/>
        </w:rPr>
        <w:t>y</w:t>
      </w:r>
      <w:r w:rsidRPr="00C52991">
        <w:rPr>
          <w:rFonts w:cs="Arial"/>
          <w:spacing w:val="1"/>
          <w:szCs w:val="22"/>
        </w:rPr>
        <w:t>a</w:t>
      </w:r>
      <w:r w:rsidRPr="00C52991">
        <w:rPr>
          <w:rFonts w:cs="Arial"/>
          <w:szCs w:val="22"/>
        </w:rPr>
        <w:t xml:space="preserve">n ve </w:t>
      </w:r>
      <w:r w:rsidRPr="00C52991">
        <w:rPr>
          <w:rFonts w:cs="Arial"/>
          <w:spacing w:val="5"/>
          <w:szCs w:val="22"/>
        </w:rPr>
        <w:t>u</w:t>
      </w:r>
      <w:r w:rsidRPr="00C52991">
        <w:rPr>
          <w:rFonts w:cs="Arial"/>
          <w:spacing w:val="-5"/>
          <w:szCs w:val="22"/>
        </w:rPr>
        <w:t>y</w:t>
      </w:r>
      <w:r w:rsidRPr="00C52991">
        <w:rPr>
          <w:rFonts w:cs="Arial"/>
          <w:szCs w:val="22"/>
        </w:rPr>
        <w:t>gun muh</w:t>
      </w:r>
      <w:r w:rsidRPr="00C52991">
        <w:rPr>
          <w:rFonts w:cs="Arial"/>
          <w:spacing w:val="-1"/>
          <w:szCs w:val="22"/>
        </w:rPr>
        <w:t>af</w:t>
      </w:r>
      <w:r w:rsidRPr="00C52991">
        <w:rPr>
          <w:rFonts w:cs="Arial"/>
          <w:spacing w:val="1"/>
          <w:szCs w:val="22"/>
        </w:rPr>
        <w:t>a</w:t>
      </w:r>
      <w:r w:rsidRPr="00C52991">
        <w:rPr>
          <w:rFonts w:cs="Arial"/>
          <w:szCs w:val="22"/>
        </w:rPr>
        <w:t>za</w:t>
      </w:r>
      <w:r w:rsidR="00573DB8">
        <w:rPr>
          <w:rFonts w:cs="Arial"/>
          <w:szCs w:val="22"/>
        </w:rPr>
        <w:t xml:space="preserve"> </w:t>
      </w:r>
      <w:r w:rsidRPr="00C52991">
        <w:rPr>
          <w:rFonts w:cs="Arial"/>
          <w:szCs w:val="22"/>
        </w:rPr>
        <w:t>içinde</w:t>
      </w:r>
      <w:r w:rsidR="00573DB8">
        <w:rPr>
          <w:rFonts w:cs="Arial"/>
          <w:szCs w:val="22"/>
        </w:rPr>
        <w:t xml:space="preserve"> </w:t>
      </w:r>
      <w:r w:rsidRPr="00C52991">
        <w:rPr>
          <w:rFonts w:cs="Arial"/>
          <w:szCs w:val="22"/>
        </w:rPr>
        <w:t>ol</w:t>
      </w:r>
      <w:r w:rsidRPr="00C52991">
        <w:rPr>
          <w:rFonts w:cs="Arial"/>
          <w:spacing w:val="2"/>
          <w:szCs w:val="22"/>
        </w:rPr>
        <w:t>a</w:t>
      </w:r>
      <w:r w:rsidRPr="00C52991">
        <w:rPr>
          <w:rFonts w:cs="Arial"/>
          <w:spacing w:val="-1"/>
          <w:szCs w:val="22"/>
        </w:rPr>
        <w:t>ca</w:t>
      </w:r>
      <w:r w:rsidRPr="00C52991">
        <w:rPr>
          <w:rFonts w:cs="Arial"/>
          <w:szCs w:val="22"/>
        </w:rPr>
        <w:t>kt</w:t>
      </w:r>
      <w:r w:rsidRPr="00C52991">
        <w:rPr>
          <w:rFonts w:cs="Arial"/>
          <w:spacing w:val="3"/>
          <w:szCs w:val="22"/>
        </w:rPr>
        <w:t>ı</w:t>
      </w:r>
      <w:r w:rsidRPr="00C52991">
        <w:rPr>
          <w:rFonts w:cs="Arial"/>
          <w:szCs w:val="22"/>
        </w:rPr>
        <w:t>r.</w:t>
      </w:r>
    </w:p>
    <w:p w14:paraId="59BE321F" w14:textId="77777777" w:rsidR="00894B03" w:rsidRPr="00C52991" w:rsidRDefault="00894B03" w:rsidP="00894B03">
      <w:pPr>
        <w:widowControl w:val="0"/>
        <w:autoSpaceDE w:val="0"/>
        <w:autoSpaceDN w:val="0"/>
        <w:adjustRightInd w:val="0"/>
        <w:spacing w:line="240" w:lineRule="atLeast"/>
        <w:rPr>
          <w:rFonts w:cs="Arial"/>
          <w:szCs w:val="22"/>
        </w:rPr>
      </w:pPr>
    </w:p>
    <w:p w14:paraId="7095AF18" w14:textId="77777777" w:rsidR="00894B03" w:rsidRPr="00C52991" w:rsidRDefault="00894B03" w:rsidP="009E1007">
      <w:pPr>
        <w:pStyle w:val="Balk3"/>
      </w:pPr>
      <w:bookmarkStart w:id="273" w:name="_Toc30157649"/>
      <w:bookmarkStart w:id="274" w:name="_Toc69126532"/>
      <w:r w:rsidRPr="00C52991">
        <w:lastRenderedPageBreak/>
        <w:t>Vana</w:t>
      </w:r>
      <w:r w:rsidRPr="00C52991">
        <w:rPr>
          <w:spacing w:val="1"/>
        </w:rPr>
        <w:t>l</w:t>
      </w:r>
      <w:r w:rsidRPr="00C52991">
        <w:t>ar</w:t>
      </w:r>
      <w:bookmarkEnd w:id="273"/>
      <w:bookmarkEnd w:id="274"/>
    </w:p>
    <w:p w14:paraId="396B11C6" w14:textId="770A2B13"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pacing w:val="-2"/>
          <w:sz w:val="22"/>
          <w:szCs w:val="22"/>
        </w:rPr>
        <w:t>G</w:t>
      </w:r>
      <w:r w:rsidRPr="00C52991">
        <w:rPr>
          <w:rFonts w:ascii="Arial" w:hAnsi="Arial" w:cs="Arial"/>
          <w:spacing w:val="-1"/>
          <w:sz w:val="22"/>
          <w:szCs w:val="22"/>
        </w:rPr>
        <w:t>er</w:t>
      </w:r>
      <w:r w:rsidRPr="00C52991">
        <w:rPr>
          <w:rFonts w:ascii="Arial" w:hAnsi="Arial" w:cs="Arial"/>
          <w:sz w:val="22"/>
          <w:szCs w:val="22"/>
        </w:rPr>
        <w:t xml:space="preserve">i </w:t>
      </w:r>
      <w:r w:rsidRPr="00C52991">
        <w:rPr>
          <w:rFonts w:ascii="Arial" w:hAnsi="Arial" w:cs="Arial"/>
          <w:spacing w:val="1"/>
          <w:sz w:val="22"/>
          <w:szCs w:val="22"/>
        </w:rPr>
        <w:t>T</w:t>
      </w:r>
      <w:r w:rsidRPr="00C52991">
        <w:rPr>
          <w:rFonts w:ascii="Arial" w:hAnsi="Arial" w:cs="Arial"/>
          <w:spacing w:val="-1"/>
          <w:sz w:val="22"/>
          <w:szCs w:val="22"/>
        </w:rPr>
        <w:t>e</w:t>
      </w:r>
      <w:r w:rsidRPr="00C52991">
        <w:rPr>
          <w:rFonts w:ascii="Arial" w:hAnsi="Arial" w:cs="Arial"/>
          <w:spacing w:val="3"/>
          <w:sz w:val="22"/>
          <w:szCs w:val="22"/>
        </w:rPr>
        <w:t>p</w:t>
      </w:r>
      <w:r w:rsidRPr="00C52991">
        <w:rPr>
          <w:rFonts w:ascii="Arial" w:hAnsi="Arial" w:cs="Arial"/>
          <w:spacing w:val="-1"/>
          <w:sz w:val="22"/>
          <w:szCs w:val="22"/>
        </w:rPr>
        <w:t>me</w:t>
      </w:r>
      <w:r w:rsidRPr="00C52991">
        <w:rPr>
          <w:rFonts w:ascii="Arial" w:hAnsi="Arial" w:cs="Arial"/>
          <w:sz w:val="22"/>
          <w:szCs w:val="22"/>
        </w:rPr>
        <w:t>li</w:t>
      </w:r>
      <w:r w:rsidR="00573DB8">
        <w:rPr>
          <w:rFonts w:ascii="Arial" w:hAnsi="Arial" w:cs="Arial"/>
          <w:sz w:val="22"/>
          <w:szCs w:val="22"/>
        </w:rPr>
        <w:t xml:space="preserve"> </w:t>
      </w:r>
      <w:r w:rsidRPr="00C52991">
        <w:rPr>
          <w:rFonts w:ascii="Arial" w:hAnsi="Arial" w:cs="Arial"/>
          <w:spacing w:val="-1"/>
          <w:sz w:val="22"/>
          <w:szCs w:val="22"/>
        </w:rPr>
        <w:t>(</w:t>
      </w:r>
      <w:r w:rsidRPr="00C52991">
        <w:rPr>
          <w:rFonts w:ascii="Arial" w:hAnsi="Arial" w:cs="Arial"/>
          <w:sz w:val="22"/>
          <w:szCs w:val="22"/>
        </w:rPr>
        <w:t>Ç</w:t>
      </w:r>
      <w:r w:rsidRPr="00C52991">
        <w:rPr>
          <w:rFonts w:ascii="Arial" w:hAnsi="Arial" w:cs="Arial"/>
          <w:spacing w:val="-1"/>
          <w:sz w:val="22"/>
          <w:szCs w:val="22"/>
        </w:rPr>
        <w:t>e</w:t>
      </w:r>
      <w:r w:rsidRPr="00C52991">
        <w:rPr>
          <w:rFonts w:ascii="Arial" w:hAnsi="Arial" w:cs="Arial"/>
          <w:spacing w:val="1"/>
          <w:sz w:val="22"/>
          <w:szCs w:val="22"/>
        </w:rPr>
        <w:t>k</w:t>
      </w:r>
      <w:r w:rsidRPr="00C52991">
        <w:rPr>
          <w:rFonts w:ascii="Arial" w:hAnsi="Arial" w:cs="Arial"/>
          <w:sz w:val="22"/>
          <w:szCs w:val="22"/>
        </w:rPr>
        <w:t>)val</w:t>
      </w:r>
      <w:r w:rsidRPr="00C52991">
        <w:rPr>
          <w:rFonts w:ascii="Arial" w:hAnsi="Arial" w:cs="Arial"/>
          <w:spacing w:val="2"/>
          <w:sz w:val="22"/>
          <w:szCs w:val="22"/>
        </w:rPr>
        <w:t>f</w:t>
      </w:r>
      <w:r w:rsidRPr="00C52991">
        <w:rPr>
          <w:rFonts w:ascii="Arial" w:hAnsi="Arial" w:cs="Arial"/>
          <w:sz w:val="22"/>
          <w:szCs w:val="22"/>
        </w:rPr>
        <w:t>lar</w:t>
      </w:r>
    </w:p>
    <w:p w14:paraId="5B959BB0" w14:textId="4ED9BC9F"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1"/>
          <w:szCs w:val="22"/>
        </w:rPr>
        <w:t>“</w:t>
      </w:r>
      <w:r w:rsidRPr="00C52991">
        <w:rPr>
          <w:rFonts w:cs="Arial"/>
          <w:spacing w:val="1"/>
          <w:szCs w:val="22"/>
        </w:rPr>
        <w:t>P</w:t>
      </w:r>
      <w:r w:rsidRPr="00C52991">
        <w:rPr>
          <w:rFonts w:cs="Arial"/>
          <w:szCs w:val="22"/>
        </w:rPr>
        <w:t>N10”</w:t>
      </w:r>
      <w:r w:rsidR="00573DB8">
        <w:rPr>
          <w:rFonts w:cs="Arial"/>
          <w:szCs w:val="22"/>
        </w:rPr>
        <w:t xml:space="preserve"> </w:t>
      </w:r>
      <w:r w:rsidRPr="00C52991">
        <w:rPr>
          <w:rFonts w:cs="Arial"/>
          <w:szCs w:val="22"/>
        </w:rPr>
        <w:t>sın</w:t>
      </w:r>
      <w:r w:rsidRPr="00C52991">
        <w:rPr>
          <w:rFonts w:cs="Arial"/>
          <w:spacing w:val="1"/>
          <w:szCs w:val="22"/>
        </w:rPr>
        <w:t>ı</w:t>
      </w:r>
      <w:r w:rsidRPr="00C52991">
        <w:rPr>
          <w:rFonts w:cs="Arial"/>
          <w:szCs w:val="22"/>
        </w:rPr>
        <w:t>fı,</w:t>
      </w:r>
      <w:r w:rsidR="00573DB8">
        <w:rPr>
          <w:rFonts w:cs="Arial"/>
          <w:szCs w:val="22"/>
        </w:rPr>
        <w:t xml:space="preserve"> </w:t>
      </w:r>
      <w:r w:rsidRPr="00C52991">
        <w:rPr>
          <w:rFonts w:cs="Arial"/>
          <w:szCs w:val="22"/>
        </w:rPr>
        <w:t>b</w:t>
      </w:r>
      <w:r w:rsidRPr="00C52991">
        <w:rPr>
          <w:rFonts w:cs="Arial"/>
          <w:spacing w:val="-1"/>
          <w:szCs w:val="22"/>
        </w:rPr>
        <w:t>r</w:t>
      </w:r>
      <w:r w:rsidRPr="00C52991">
        <w:rPr>
          <w:rFonts w:cs="Arial"/>
          <w:szCs w:val="22"/>
        </w:rPr>
        <w:t>on</w:t>
      </w:r>
      <w:r w:rsidRPr="00C52991">
        <w:rPr>
          <w:rFonts w:cs="Arial"/>
          <w:spacing w:val="1"/>
          <w:szCs w:val="22"/>
        </w:rPr>
        <w:t>z</w:t>
      </w:r>
      <w:r w:rsidRPr="00C52991">
        <w:rPr>
          <w:rFonts w:cs="Arial"/>
          <w:szCs w:val="22"/>
        </w:rPr>
        <w:t>,</w:t>
      </w:r>
      <w:r w:rsidR="00573DB8">
        <w:rPr>
          <w:rFonts w:cs="Arial"/>
          <w:szCs w:val="22"/>
        </w:rPr>
        <w:t xml:space="preserve"> </w:t>
      </w:r>
      <w:r w:rsidRPr="00C52991">
        <w:rPr>
          <w:rFonts w:cs="Arial"/>
          <w:szCs w:val="22"/>
        </w:rPr>
        <w:t>v</w:t>
      </w:r>
      <w:r w:rsidRPr="00C52991">
        <w:rPr>
          <w:rFonts w:cs="Arial"/>
          <w:spacing w:val="-2"/>
          <w:szCs w:val="22"/>
        </w:rPr>
        <w:t>i</w:t>
      </w:r>
      <w:r w:rsidRPr="00C52991">
        <w:rPr>
          <w:rFonts w:cs="Arial"/>
          <w:szCs w:val="22"/>
        </w:rPr>
        <w:t>d</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w:t>
      </w:r>
      <w:r w:rsidR="00573DB8">
        <w:rPr>
          <w:rFonts w:cs="Arial"/>
          <w:szCs w:val="22"/>
        </w:rPr>
        <w:t xml:space="preserve"> </w:t>
      </w:r>
      <w:r w:rsidRPr="00C52991">
        <w:rPr>
          <w:rFonts w:cs="Arial"/>
          <w:spacing w:val="-5"/>
          <w:szCs w:val="22"/>
        </w:rPr>
        <w:t>değişebilir</w:t>
      </w:r>
      <w:r w:rsidR="00573DB8">
        <w:rPr>
          <w:rFonts w:cs="Arial"/>
          <w:spacing w:val="-5"/>
          <w:szCs w:val="22"/>
        </w:rPr>
        <w:t xml:space="preserve"> </w:t>
      </w:r>
      <w:r w:rsidRPr="00C52991">
        <w:rPr>
          <w:rFonts w:cs="Arial"/>
          <w:spacing w:val="-5"/>
          <w:szCs w:val="22"/>
        </w:rPr>
        <w:t>y</w:t>
      </w:r>
      <w:r w:rsidRPr="00C52991">
        <w:rPr>
          <w:rFonts w:cs="Arial"/>
          <w:spacing w:val="-1"/>
          <w:szCs w:val="22"/>
        </w:rPr>
        <w:t>a</w:t>
      </w:r>
      <w:r w:rsidRPr="00C52991">
        <w:rPr>
          <w:rFonts w:cs="Arial"/>
          <w:spacing w:val="3"/>
          <w:szCs w:val="22"/>
        </w:rPr>
        <w:t>t</w:t>
      </w:r>
      <w:r w:rsidRPr="00C52991">
        <w:rPr>
          <w:rFonts w:cs="Arial"/>
          <w:spacing w:val="-1"/>
          <w:szCs w:val="22"/>
        </w:rPr>
        <w:t>a</w:t>
      </w:r>
      <w:r w:rsidRPr="00C52991">
        <w:rPr>
          <w:rFonts w:cs="Arial"/>
          <w:spacing w:val="4"/>
          <w:szCs w:val="22"/>
        </w:rPr>
        <w:t>k</w:t>
      </w:r>
      <w:r w:rsidRPr="00C52991">
        <w:rPr>
          <w:rFonts w:cs="Arial"/>
          <w:szCs w:val="22"/>
        </w:rPr>
        <w:t>l</w:t>
      </w:r>
      <w:r w:rsidRPr="00C52991">
        <w:rPr>
          <w:rFonts w:cs="Arial"/>
          <w:spacing w:val="1"/>
          <w:szCs w:val="22"/>
        </w:rPr>
        <w:t>ı</w:t>
      </w:r>
      <w:r w:rsidRPr="00C52991">
        <w:rPr>
          <w:rFonts w:cs="Arial"/>
          <w:szCs w:val="22"/>
        </w:rPr>
        <w:t>,</w:t>
      </w:r>
      <w:r w:rsidR="00573DB8">
        <w:rPr>
          <w:rFonts w:cs="Arial"/>
          <w:szCs w:val="22"/>
        </w:rPr>
        <w:t xml:space="preserve"> </w:t>
      </w:r>
      <w:r w:rsidRPr="00C52991">
        <w:rPr>
          <w:rFonts w:cs="Arial"/>
          <w:szCs w:val="22"/>
        </w:rPr>
        <w:t>sökül</w:t>
      </w:r>
      <w:r w:rsidRPr="00C52991">
        <w:rPr>
          <w:rFonts w:cs="Arial"/>
          <w:spacing w:val="-1"/>
          <w:szCs w:val="22"/>
        </w:rPr>
        <w:t>e</w:t>
      </w:r>
      <w:r w:rsidRPr="00C52991">
        <w:rPr>
          <w:rFonts w:cs="Arial"/>
          <w:szCs w:val="22"/>
        </w:rPr>
        <w:t>bi</w:t>
      </w:r>
      <w:r w:rsidRPr="00C52991">
        <w:rPr>
          <w:rFonts w:cs="Arial"/>
          <w:spacing w:val="1"/>
          <w:szCs w:val="22"/>
        </w:rPr>
        <w:t>l</w:t>
      </w:r>
      <w:r w:rsidRPr="00C52991">
        <w:rPr>
          <w:rFonts w:cs="Arial"/>
          <w:szCs w:val="22"/>
        </w:rPr>
        <w:t>ir</w:t>
      </w:r>
      <w:r w:rsidR="00573DB8">
        <w:rPr>
          <w:rFonts w:cs="Arial"/>
          <w:szCs w:val="22"/>
        </w:rPr>
        <w:t xml:space="preserve"> </w:t>
      </w:r>
      <w:r w:rsidRPr="00C52991">
        <w:rPr>
          <w:rFonts w:cs="Arial"/>
          <w:szCs w:val="22"/>
        </w:rPr>
        <w:t>tap</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w:t>
      </w:r>
      <w:r w:rsidR="00573DB8">
        <w:rPr>
          <w:rFonts w:cs="Arial"/>
          <w:szCs w:val="22"/>
        </w:rPr>
        <w:t xml:space="preserve"> </w:t>
      </w:r>
      <w:r w:rsidRPr="00C52991">
        <w:rPr>
          <w:rFonts w:cs="Arial"/>
          <w:szCs w:val="22"/>
        </w:rPr>
        <w:t>b</w:t>
      </w:r>
      <w:r w:rsidRPr="00C52991">
        <w:rPr>
          <w:rFonts w:cs="Arial"/>
          <w:spacing w:val="-1"/>
          <w:szCs w:val="22"/>
        </w:rPr>
        <w:t>a</w:t>
      </w:r>
      <w:r w:rsidRPr="00C52991">
        <w:rPr>
          <w:rFonts w:cs="Arial"/>
          <w:spacing w:val="-2"/>
          <w:szCs w:val="22"/>
        </w:rPr>
        <w:t>ğ</w:t>
      </w:r>
      <w:r w:rsidRPr="00C52991">
        <w:rPr>
          <w:rFonts w:cs="Arial"/>
          <w:szCs w:val="22"/>
        </w:rPr>
        <w:t>la</w:t>
      </w:r>
      <w:r w:rsidRPr="00C52991">
        <w:rPr>
          <w:rFonts w:cs="Arial"/>
          <w:spacing w:val="2"/>
          <w:szCs w:val="22"/>
        </w:rPr>
        <w:t>n</w:t>
      </w:r>
      <w:r w:rsidRPr="00C52991">
        <w:rPr>
          <w:rFonts w:cs="Arial"/>
          <w:szCs w:val="22"/>
        </w:rPr>
        <w:t>tı</w:t>
      </w:r>
      <w:r w:rsidR="00573DB8">
        <w:rPr>
          <w:rFonts w:cs="Arial"/>
          <w:szCs w:val="22"/>
        </w:rPr>
        <w:t xml:space="preserve"> </w:t>
      </w:r>
      <w:r w:rsidRPr="00C52991">
        <w:rPr>
          <w:rFonts w:cs="Arial"/>
          <w:spacing w:val="-1"/>
          <w:szCs w:val="22"/>
        </w:rPr>
        <w:t>a</w:t>
      </w:r>
      <w:r w:rsidRPr="00C52991">
        <w:rPr>
          <w:rFonts w:cs="Arial"/>
          <w:spacing w:val="-2"/>
          <w:szCs w:val="22"/>
        </w:rPr>
        <w:t>ğ</w:t>
      </w:r>
      <w:r w:rsidRPr="00C52991">
        <w:rPr>
          <w:rFonts w:cs="Arial"/>
          <w:szCs w:val="22"/>
        </w:rPr>
        <w:t>ı</w:t>
      </w:r>
      <w:r w:rsidRPr="00C52991">
        <w:rPr>
          <w:rFonts w:cs="Arial"/>
          <w:spacing w:val="2"/>
          <w:szCs w:val="22"/>
        </w:rPr>
        <w:t>z</w:t>
      </w:r>
      <w:r w:rsidRPr="00C52991">
        <w:rPr>
          <w:rFonts w:cs="Arial"/>
          <w:szCs w:val="22"/>
        </w:rPr>
        <w:t>la</w:t>
      </w:r>
      <w:r w:rsidRPr="00C52991">
        <w:rPr>
          <w:rFonts w:cs="Arial"/>
          <w:spacing w:val="-1"/>
          <w:szCs w:val="22"/>
        </w:rPr>
        <w:t>r</w:t>
      </w:r>
      <w:r w:rsidRPr="00C52991">
        <w:rPr>
          <w:rFonts w:cs="Arial"/>
          <w:szCs w:val="22"/>
        </w:rPr>
        <w:t>ı</w:t>
      </w:r>
      <w:r w:rsidR="00573DB8">
        <w:rPr>
          <w:rFonts w:cs="Arial"/>
          <w:szCs w:val="22"/>
        </w:rPr>
        <w:t xml:space="preserve"> </w:t>
      </w:r>
      <w:r w:rsidRPr="00C52991">
        <w:rPr>
          <w:rFonts w:cs="Arial"/>
          <w:szCs w:val="22"/>
        </w:rPr>
        <w:t>vida</w:t>
      </w:r>
      <w:r w:rsidRPr="00C52991">
        <w:rPr>
          <w:rFonts w:cs="Arial"/>
          <w:spacing w:val="-2"/>
          <w:szCs w:val="22"/>
        </w:rPr>
        <w:t>l</w:t>
      </w:r>
      <w:r w:rsidRPr="00C52991">
        <w:rPr>
          <w:rFonts w:cs="Arial"/>
          <w:szCs w:val="22"/>
        </w:rPr>
        <w:t>ı olanl</w:t>
      </w:r>
      <w:r w:rsidRPr="00C52991">
        <w:rPr>
          <w:rFonts w:cs="Arial"/>
          <w:spacing w:val="-1"/>
          <w:szCs w:val="22"/>
        </w:rPr>
        <w:t>a</w:t>
      </w:r>
      <w:r w:rsidRPr="00C52991">
        <w:rPr>
          <w:rFonts w:cs="Arial"/>
          <w:szCs w:val="22"/>
        </w:rPr>
        <w:t>r</w:t>
      </w:r>
      <w:r w:rsidR="00573DB8">
        <w:rPr>
          <w:rFonts w:cs="Arial"/>
          <w:szCs w:val="22"/>
        </w:rPr>
        <w:t xml:space="preserve"> </w:t>
      </w:r>
      <w:r w:rsidRPr="00C52991">
        <w:rPr>
          <w:rFonts w:cs="Arial"/>
          <w:szCs w:val="22"/>
        </w:rPr>
        <w:t>2”</w:t>
      </w:r>
      <w:r w:rsidR="00573DB8">
        <w:rPr>
          <w:rFonts w:cs="Arial"/>
          <w:szCs w:val="22"/>
        </w:rPr>
        <w:t xml:space="preserve"> </w:t>
      </w:r>
      <w:r w:rsidRPr="00C52991">
        <w:rPr>
          <w:rFonts w:cs="Arial"/>
          <w:szCs w:val="22"/>
        </w:rPr>
        <w:t>ve</w:t>
      </w:r>
      <w:r w:rsidR="00573DB8">
        <w:rPr>
          <w:rFonts w:cs="Arial"/>
          <w:szCs w:val="22"/>
        </w:rPr>
        <w:t xml:space="preserve"> </w:t>
      </w:r>
      <w:r w:rsidRPr="00C52991">
        <w:rPr>
          <w:rFonts w:cs="Arial"/>
          <w:szCs w:val="22"/>
        </w:rPr>
        <w:t>d</w:t>
      </w:r>
      <w:r w:rsidRPr="00C52991">
        <w:rPr>
          <w:rFonts w:cs="Arial"/>
          <w:spacing w:val="-1"/>
          <w:szCs w:val="22"/>
        </w:rPr>
        <w:t>a</w:t>
      </w:r>
      <w:r w:rsidRPr="00C52991">
        <w:rPr>
          <w:rFonts w:cs="Arial"/>
          <w:spacing w:val="2"/>
          <w:szCs w:val="22"/>
        </w:rPr>
        <w:t>h</w:t>
      </w:r>
      <w:r w:rsidRPr="00C52991">
        <w:rPr>
          <w:rFonts w:cs="Arial"/>
          <w:szCs w:val="22"/>
        </w:rPr>
        <w:t>a</w:t>
      </w:r>
      <w:r w:rsidR="00573DB8">
        <w:rPr>
          <w:rFonts w:cs="Arial"/>
          <w:szCs w:val="22"/>
        </w:rPr>
        <w:t xml:space="preserve"> </w:t>
      </w:r>
      <w:r w:rsidRPr="00C52991">
        <w:rPr>
          <w:rFonts w:cs="Arial"/>
          <w:szCs w:val="22"/>
        </w:rPr>
        <w:t>kü</w:t>
      </w:r>
      <w:r w:rsidRPr="00C52991">
        <w:rPr>
          <w:rFonts w:cs="Arial"/>
          <w:spacing w:val="-1"/>
          <w:szCs w:val="22"/>
        </w:rPr>
        <w:t>ç</w:t>
      </w:r>
      <w:r w:rsidRPr="00C52991">
        <w:rPr>
          <w:rFonts w:cs="Arial"/>
          <w:spacing w:val="2"/>
          <w:szCs w:val="22"/>
        </w:rPr>
        <w:t>ü</w:t>
      </w:r>
      <w:r w:rsidRPr="00C52991">
        <w:rPr>
          <w:rFonts w:cs="Arial"/>
          <w:szCs w:val="22"/>
        </w:rPr>
        <w:t>k</w:t>
      </w:r>
      <w:r w:rsidR="00573DB8">
        <w:rPr>
          <w:rFonts w:cs="Arial"/>
          <w:szCs w:val="22"/>
        </w:rPr>
        <w:t xml:space="preserve"> </w:t>
      </w:r>
      <w:r w:rsidRPr="00C52991">
        <w:rPr>
          <w:rFonts w:cs="Arial"/>
          <w:spacing w:val="-1"/>
          <w:szCs w:val="22"/>
        </w:rPr>
        <w:t>ça</w:t>
      </w:r>
      <w:r w:rsidRPr="00C52991">
        <w:rPr>
          <w:rFonts w:cs="Arial"/>
          <w:szCs w:val="22"/>
        </w:rPr>
        <w:t>plar</w:t>
      </w:r>
      <w:r w:rsidR="00573DB8">
        <w:rPr>
          <w:rFonts w:cs="Arial"/>
          <w:szCs w:val="22"/>
        </w:rPr>
        <w:t xml:space="preserve"> </w:t>
      </w:r>
      <w:r w:rsidRPr="00C52991">
        <w:rPr>
          <w:rFonts w:cs="Arial"/>
          <w:szCs w:val="22"/>
        </w:rPr>
        <w:t>için</w:t>
      </w:r>
      <w:r w:rsidR="00573DB8">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w:t>
      </w:r>
      <w:r w:rsidRPr="00C52991">
        <w:rPr>
          <w:rFonts w:cs="Arial"/>
          <w:spacing w:val="-1"/>
          <w:szCs w:val="22"/>
        </w:rPr>
        <w:t>ac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r.</w:t>
      </w:r>
      <w:r w:rsidR="00573DB8">
        <w:rPr>
          <w:rFonts w:cs="Arial"/>
          <w:szCs w:val="22"/>
        </w:rPr>
        <w:t xml:space="preserve"> </w:t>
      </w:r>
      <w:r w:rsidRPr="00C52991">
        <w:rPr>
          <w:rFonts w:cs="Arial"/>
          <w:spacing w:val="4"/>
          <w:szCs w:val="22"/>
        </w:rPr>
        <w:t>2</w:t>
      </w:r>
      <w:r w:rsidRPr="00C52991">
        <w:rPr>
          <w:rFonts w:cs="Arial"/>
          <w:spacing w:val="-1"/>
          <w:szCs w:val="22"/>
        </w:rPr>
        <w:t>-</w:t>
      </w:r>
      <w:r w:rsidRPr="00C52991">
        <w:rPr>
          <w:rFonts w:cs="Arial"/>
          <w:szCs w:val="22"/>
        </w:rPr>
        <w:t>1/2(</w:t>
      </w:r>
      <w:proofErr w:type="gramStart"/>
      <w:r w:rsidRPr="00C52991">
        <w:rPr>
          <w:rFonts w:cs="Arial"/>
          <w:szCs w:val="22"/>
        </w:rPr>
        <w:t>63m</w:t>
      </w:r>
      <w:r w:rsidRPr="00C52991">
        <w:rPr>
          <w:rFonts w:cs="Arial"/>
          <w:spacing w:val="1"/>
          <w:szCs w:val="22"/>
        </w:rPr>
        <w:t>m</w:t>
      </w:r>
      <w:r w:rsidRPr="00C52991">
        <w:rPr>
          <w:rFonts w:cs="Arial"/>
          <w:szCs w:val="22"/>
        </w:rPr>
        <w:t>)ve</w:t>
      </w:r>
      <w:proofErr w:type="gramEnd"/>
      <w:r w:rsidR="00573DB8">
        <w:rPr>
          <w:rFonts w:cs="Arial"/>
          <w:szCs w:val="22"/>
        </w:rPr>
        <w:t xml:space="preserve"> </w:t>
      </w:r>
      <w:r w:rsidRPr="00C52991">
        <w:rPr>
          <w:rFonts w:cs="Arial"/>
          <w:spacing w:val="-2"/>
          <w:szCs w:val="22"/>
        </w:rPr>
        <w:t>d</w:t>
      </w:r>
      <w:r w:rsidRPr="00C52991">
        <w:rPr>
          <w:rFonts w:cs="Arial"/>
          <w:spacing w:val="-1"/>
          <w:szCs w:val="22"/>
        </w:rPr>
        <w:t>a</w:t>
      </w:r>
      <w:r w:rsidRPr="00C52991">
        <w:rPr>
          <w:rFonts w:cs="Arial"/>
          <w:szCs w:val="22"/>
        </w:rPr>
        <w:t>ha</w:t>
      </w:r>
      <w:r w:rsidR="00573DB8">
        <w:rPr>
          <w:rFonts w:cs="Arial"/>
          <w:szCs w:val="22"/>
        </w:rPr>
        <w:t xml:space="preserve"> </w:t>
      </w:r>
      <w:r w:rsidRPr="00C52991">
        <w:rPr>
          <w:rFonts w:cs="Arial"/>
          <w:szCs w:val="22"/>
        </w:rPr>
        <w:t>b</w:t>
      </w:r>
      <w:r w:rsidRPr="00C52991">
        <w:rPr>
          <w:rFonts w:cs="Arial"/>
          <w:spacing w:val="5"/>
          <w:szCs w:val="22"/>
        </w:rPr>
        <w:t>ü</w:t>
      </w:r>
      <w:r w:rsidRPr="00C52991">
        <w:rPr>
          <w:rFonts w:cs="Arial"/>
          <w:spacing w:val="-5"/>
          <w:szCs w:val="22"/>
        </w:rPr>
        <w:t>y</w:t>
      </w:r>
      <w:r w:rsidRPr="00C52991">
        <w:rPr>
          <w:rFonts w:cs="Arial"/>
          <w:szCs w:val="22"/>
        </w:rPr>
        <w:t>ük</w:t>
      </w:r>
      <w:r w:rsidR="00573DB8">
        <w:rPr>
          <w:rFonts w:cs="Arial"/>
          <w:szCs w:val="22"/>
        </w:rPr>
        <w:t xml:space="preserve"> </w:t>
      </w:r>
      <w:r w:rsidRPr="00C52991">
        <w:rPr>
          <w:rFonts w:cs="Arial"/>
          <w:spacing w:val="-1"/>
          <w:szCs w:val="22"/>
        </w:rPr>
        <w:t>ça</w:t>
      </w:r>
      <w:r w:rsidRPr="00C52991">
        <w:rPr>
          <w:rFonts w:cs="Arial"/>
          <w:szCs w:val="22"/>
        </w:rPr>
        <w:t>pl</w:t>
      </w:r>
      <w:r w:rsidRPr="00C52991">
        <w:rPr>
          <w:rFonts w:cs="Arial"/>
          <w:spacing w:val="2"/>
          <w:szCs w:val="22"/>
        </w:rPr>
        <w:t>a</w:t>
      </w:r>
      <w:r w:rsidRPr="00C52991">
        <w:rPr>
          <w:rFonts w:cs="Arial"/>
          <w:szCs w:val="22"/>
        </w:rPr>
        <w:t>r için 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 xml:space="preserve">r </w:t>
      </w:r>
      <w:r w:rsidRPr="00C52991">
        <w:rPr>
          <w:rFonts w:cs="Arial"/>
          <w:spacing w:val="-3"/>
          <w:szCs w:val="22"/>
        </w:rPr>
        <w:t>g</w:t>
      </w:r>
      <w:r w:rsidRPr="00C52991">
        <w:rPr>
          <w:rFonts w:cs="Arial"/>
          <w:szCs w:val="22"/>
        </w:rPr>
        <w:t>öv</w:t>
      </w:r>
      <w:r w:rsidRPr="00C52991">
        <w:rPr>
          <w:rFonts w:cs="Arial"/>
          <w:spacing w:val="2"/>
          <w:szCs w:val="22"/>
        </w:rPr>
        <w:t>d</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 bro</w:t>
      </w:r>
      <w:r w:rsidRPr="00C52991">
        <w:rPr>
          <w:rFonts w:cs="Arial"/>
          <w:spacing w:val="-1"/>
          <w:szCs w:val="22"/>
        </w:rPr>
        <w:t>n</w:t>
      </w:r>
      <w:r w:rsidRPr="00C52991">
        <w:rPr>
          <w:rFonts w:cs="Arial"/>
          <w:szCs w:val="22"/>
        </w:rPr>
        <w:t>z</w:t>
      </w:r>
      <w:r w:rsidRPr="00C52991">
        <w:rPr>
          <w:rFonts w:cs="Arial"/>
          <w:spacing w:val="1"/>
          <w:szCs w:val="22"/>
        </w:rPr>
        <w:t xml:space="preserve"> a</w:t>
      </w:r>
      <w:r w:rsidRPr="00C52991">
        <w:rPr>
          <w:rFonts w:cs="Arial"/>
          <w:spacing w:val="-5"/>
          <w:szCs w:val="22"/>
        </w:rPr>
        <w:t>y</w:t>
      </w:r>
      <w:r w:rsidRPr="00C52991">
        <w:rPr>
          <w:rFonts w:cs="Arial"/>
          <w:spacing w:val="1"/>
          <w:szCs w:val="22"/>
        </w:rPr>
        <w:t>a</w:t>
      </w:r>
      <w:r w:rsidRPr="00C52991">
        <w:rPr>
          <w:rFonts w:cs="Arial"/>
          <w:szCs w:val="22"/>
        </w:rPr>
        <w:t xml:space="preserve">rlı, </w:t>
      </w:r>
      <w:r w:rsidRPr="00C52991">
        <w:rPr>
          <w:rFonts w:cs="Arial"/>
          <w:spacing w:val="-5"/>
          <w:szCs w:val="22"/>
        </w:rPr>
        <w:t>değişebilir</w:t>
      </w:r>
      <w:r w:rsidR="00573DB8">
        <w:rPr>
          <w:rFonts w:cs="Arial"/>
          <w:spacing w:val="-5"/>
          <w:szCs w:val="22"/>
        </w:rPr>
        <w:t xml:space="preserve"> </w:t>
      </w:r>
      <w:r w:rsidRPr="00C52991">
        <w:rPr>
          <w:rFonts w:cs="Arial"/>
          <w:spacing w:val="-5"/>
          <w:szCs w:val="22"/>
        </w:rPr>
        <w:t>y</w:t>
      </w:r>
      <w:r w:rsidRPr="00C52991">
        <w:rPr>
          <w:rFonts w:cs="Arial"/>
          <w:spacing w:val="-1"/>
          <w:szCs w:val="22"/>
        </w:rPr>
        <w:t>a</w:t>
      </w:r>
      <w:r w:rsidRPr="00C52991">
        <w:rPr>
          <w:rFonts w:cs="Arial"/>
          <w:szCs w:val="22"/>
        </w:rPr>
        <w:t>takl</w:t>
      </w:r>
      <w:r w:rsidRPr="00C52991">
        <w:rPr>
          <w:rFonts w:cs="Arial"/>
          <w:spacing w:val="3"/>
          <w:szCs w:val="22"/>
        </w:rPr>
        <w:t>ı</w:t>
      </w:r>
      <w:r w:rsidRPr="00C52991">
        <w:rPr>
          <w:rFonts w:cs="Arial"/>
          <w:szCs w:val="22"/>
        </w:rPr>
        <w:t xml:space="preserve">, </w:t>
      </w:r>
      <w:proofErr w:type="spellStart"/>
      <w:r w:rsidRPr="00C52991">
        <w:rPr>
          <w:rFonts w:cs="Arial"/>
          <w:spacing w:val="1"/>
          <w:szCs w:val="22"/>
        </w:rPr>
        <w:t>flanşlı</w:t>
      </w:r>
      <w:proofErr w:type="spellEnd"/>
      <w:r w:rsidR="00573DB8">
        <w:rPr>
          <w:rFonts w:cs="Arial"/>
          <w:spacing w:val="1"/>
          <w:szCs w:val="22"/>
        </w:rPr>
        <w:t xml:space="preserve"> </w:t>
      </w:r>
      <w:r w:rsidRPr="00C52991">
        <w:rPr>
          <w:rFonts w:cs="Arial"/>
          <w:szCs w:val="22"/>
        </w:rPr>
        <w:t>b</w:t>
      </w:r>
      <w:r w:rsidRPr="00C52991">
        <w:rPr>
          <w:rFonts w:cs="Arial"/>
          <w:spacing w:val="-1"/>
          <w:szCs w:val="22"/>
        </w:rPr>
        <w:t>a</w:t>
      </w:r>
      <w:r w:rsidRPr="00C52991">
        <w:rPr>
          <w:rFonts w:cs="Arial"/>
          <w:spacing w:val="-2"/>
          <w:szCs w:val="22"/>
        </w:rPr>
        <w:t>ğ</w:t>
      </w:r>
      <w:r w:rsidRPr="00C52991">
        <w:rPr>
          <w:rFonts w:cs="Arial"/>
          <w:spacing w:val="3"/>
          <w:szCs w:val="22"/>
        </w:rPr>
        <w:t>l</w:t>
      </w:r>
      <w:r w:rsidRPr="00C52991">
        <w:rPr>
          <w:rFonts w:cs="Arial"/>
          <w:spacing w:val="-1"/>
          <w:szCs w:val="22"/>
        </w:rPr>
        <w:t>a</w:t>
      </w:r>
      <w:r w:rsidRPr="00C52991">
        <w:rPr>
          <w:rFonts w:cs="Arial"/>
          <w:szCs w:val="22"/>
        </w:rPr>
        <w:t>nt</w:t>
      </w:r>
      <w:r w:rsidRPr="00C52991">
        <w:rPr>
          <w:rFonts w:cs="Arial"/>
          <w:spacing w:val="1"/>
          <w:szCs w:val="22"/>
        </w:rPr>
        <w:t>ı</w:t>
      </w:r>
      <w:r w:rsidRPr="00C52991">
        <w:rPr>
          <w:rFonts w:cs="Arial"/>
          <w:szCs w:val="22"/>
        </w:rPr>
        <w:t>lı</w:t>
      </w:r>
      <w:r w:rsidR="00573DB8">
        <w:rPr>
          <w:rFonts w:cs="Arial"/>
          <w:szCs w:val="22"/>
        </w:rPr>
        <w:t xml:space="preserve"> </w:t>
      </w:r>
      <w:r w:rsidRPr="00C52991">
        <w:rPr>
          <w:rFonts w:cs="Arial"/>
          <w:szCs w:val="22"/>
        </w:rPr>
        <w:t>t</w:t>
      </w:r>
      <w:r w:rsidRPr="00C52991">
        <w:rPr>
          <w:rFonts w:cs="Arial"/>
          <w:spacing w:val="1"/>
          <w:szCs w:val="22"/>
        </w:rPr>
        <w:t>i</w:t>
      </w:r>
      <w:r w:rsidRPr="00C52991">
        <w:rPr>
          <w:rFonts w:cs="Arial"/>
          <w:szCs w:val="22"/>
        </w:rPr>
        <w:t xml:space="preserve">pte </w:t>
      </w:r>
      <w:r w:rsidRPr="00C52991">
        <w:rPr>
          <w:rFonts w:cs="Arial"/>
          <w:spacing w:val="-3"/>
          <w:szCs w:val="22"/>
        </w:rPr>
        <w:t>o</w:t>
      </w:r>
      <w:r w:rsidRPr="00C52991">
        <w:rPr>
          <w:rFonts w:cs="Arial"/>
          <w:szCs w:val="22"/>
        </w:rPr>
        <w:t>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1582A913"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509CF43A" w14:textId="77777777"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pacing w:val="-2"/>
          <w:sz w:val="22"/>
          <w:szCs w:val="22"/>
        </w:rPr>
        <w:t>K</w:t>
      </w:r>
      <w:r w:rsidRPr="00C52991">
        <w:rPr>
          <w:rFonts w:ascii="Arial" w:hAnsi="Arial" w:cs="Arial"/>
          <w:spacing w:val="1"/>
          <w:sz w:val="22"/>
          <w:szCs w:val="22"/>
        </w:rPr>
        <w:t>ü</w:t>
      </w:r>
      <w:r w:rsidRPr="00C52991">
        <w:rPr>
          <w:rFonts w:ascii="Arial" w:hAnsi="Arial" w:cs="Arial"/>
          <w:spacing w:val="-1"/>
          <w:sz w:val="22"/>
          <w:szCs w:val="22"/>
        </w:rPr>
        <w:t>re</w:t>
      </w:r>
      <w:r w:rsidRPr="00C52991">
        <w:rPr>
          <w:rFonts w:ascii="Arial" w:hAnsi="Arial" w:cs="Arial"/>
          <w:sz w:val="22"/>
          <w:szCs w:val="22"/>
        </w:rPr>
        <w:t>s</w:t>
      </w:r>
      <w:r w:rsidRPr="00C52991">
        <w:rPr>
          <w:rFonts w:ascii="Arial" w:hAnsi="Arial" w:cs="Arial"/>
          <w:spacing w:val="-1"/>
          <w:sz w:val="22"/>
          <w:szCs w:val="22"/>
        </w:rPr>
        <w:t>e</w:t>
      </w:r>
      <w:r w:rsidRPr="00C52991">
        <w:rPr>
          <w:rFonts w:ascii="Arial" w:hAnsi="Arial" w:cs="Arial"/>
          <w:sz w:val="22"/>
          <w:szCs w:val="22"/>
        </w:rPr>
        <w:t>l Va</w:t>
      </w:r>
      <w:r w:rsidRPr="00C52991">
        <w:rPr>
          <w:rFonts w:ascii="Arial" w:hAnsi="Arial" w:cs="Arial"/>
          <w:spacing w:val="1"/>
          <w:sz w:val="22"/>
          <w:szCs w:val="22"/>
        </w:rPr>
        <w:t>n</w:t>
      </w:r>
      <w:r w:rsidRPr="00C52991">
        <w:rPr>
          <w:rFonts w:ascii="Arial" w:hAnsi="Arial" w:cs="Arial"/>
          <w:sz w:val="22"/>
          <w:szCs w:val="22"/>
        </w:rPr>
        <w:t>al</w:t>
      </w:r>
      <w:r w:rsidRPr="00C52991">
        <w:rPr>
          <w:rFonts w:ascii="Arial" w:hAnsi="Arial" w:cs="Arial"/>
          <w:spacing w:val="3"/>
          <w:sz w:val="22"/>
          <w:szCs w:val="22"/>
        </w:rPr>
        <w:t>a</w:t>
      </w:r>
      <w:r w:rsidRPr="00C52991">
        <w:rPr>
          <w:rFonts w:ascii="Arial" w:hAnsi="Arial" w:cs="Arial"/>
          <w:sz w:val="22"/>
          <w:szCs w:val="22"/>
        </w:rPr>
        <w:t>r</w:t>
      </w:r>
    </w:p>
    <w:p w14:paraId="305222FF" w14:textId="5D001F79"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zCs w:val="22"/>
        </w:rPr>
        <w:t>Gövd</w:t>
      </w:r>
      <w:r w:rsidRPr="00C52991">
        <w:rPr>
          <w:rFonts w:cs="Arial"/>
          <w:spacing w:val="-1"/>
          <w:szCs w:val="22"/>
        </w:rPr>
        <w:t>e</w:t>
      </w:r>
      <w:r w:rsidRPr="00C52991">
        <w:rPr>
          <w:rFonts w:cs="Arial"/>
          <w:szCs w:val="22"/>
        </w:rPr>
        <w:t>si</w:t>
      </w:r>
      <w:r w:rsidR="00573DB8">
        <w:rPr>
          <w:rFonts w:cs="Arial"/>
          <w:szCs w:val="22"/>
        </w:rPr>
        <w:t xml:space="preserve"> </w:t>
      </w:r>
      <w:proofErr w:type="spellStart"/>
      <w:r w:rsidRPr="00C52991">
        <w:rPr>
          <w:rFonts w:cs="Arial"/>
          <w:szCs w:val="22"/>
        </w:rPr>
        <w:t>k</w:t>
      </w:r>
      <w:r w:rsidRPr="00C52991">
        <w:rPr>
          <w:rFonts w:cs="Arial"/>
          <w:spacing w:val="-1"/>
          <w:szCs w:val="22"/>
        </w:rPr>
        <w:t>a</w:t>
      </w:r>
      <w:r w:rsidRPr="00C52991">
        <w:rPr>
          <w:rFonts w:cs="Arial"/>
          <w:szCs w:val="22"/>
        </w:rPr>
        <w:t>rbon</w:t>
      </w:r>
      <w:r w:rsidRPr="00C52991">
        <w:rPr>
          <w:rFonts w:cs="Arial"/>
          <w:spacing w:val="1"/>
          <w:szCs w:val="22"/>
        </w:rPr>
        <w:t>ç</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pacing w:val="-2"/>
          <w:szCs w:val="22"/>
        </w:rPr>
        <w:t>ğ</w:t>
      </w:r>
      <w:r w:rsidRPr="00C52991">
        <w:rPr>
          <w:rFonts w:cs="Arial"/>
          <w:szCs w:val="22"/>
        </w:rPr>
        <w:t>i</w:t>
      </w:r>
      <w:proofErr w:type="spellEnd"/>
      <w:r w:rsidRPr="00C52991">
        <w:rPr>
          <w:rFonts w:cs="Arial"/>
          <w:szCs w:val="22"/>
        </w:rPr>
        <w:t>,</w:t>
      </w:r>
      <w:r w:rsidR="00573DB8">
        <w:rPr>
          <w:rFonts w:cs="Arial"/>
          <w:szCs w:val="22"/>
        </w:rPr>
        <w:t xml:space="preserve"> </w:t>
      </w:r>
      <w:r w:rsidRPr="00C52991">
        <w:rPr>
          <w:rFonts w:cs="Arial"/>
          <w:szCs w:val="22"/>
        </w:rPr>
        <w:t>kür</w:t>
      </w:r>
      <w:r w:rsidRPr="00C52991">
        <w:rPr>
          <w:rFonts w:cs="Arial"/>
          <w:spacing w:val="-2"/>
          <w:szCs w:val="22"/>
        </w:rPr>
        <w:t>e</w:t>
      </w:r>
      <w:r w:rsidRPr="00C52991">
        <w:rPr>
          <w:rFonts w:cs="Arial"/>
          <w:szCs w:val="22"/>
        </w:rPr>
        <w:t>si</w:t>
      </w:r>
      <w:r w:rsidR="00573DB8">
        <w:rPr>
          <w:rFonts w:cs="Arial"/>
          <w:szCs w:val="22"/>
        </w:rPr>
        <w:t xml:space="preserve"> </w:t>
      </w:r>
      <w:r w:rsidRPr="00C52991">
        <w:rPr>
          <w:rFonts w:cs="Arial"/>
          <w:szCs w:val="22"/>
        </w:rPr>
        <w:t>p</w:t>
      </w:r>
      <w:r w:rsidRPr="00C52991">
        <w:rPr>
          <w:rFonts w:cs="Arial"/>
          <w:spacing w:val="-1"/>
          <w:szCs w:val="22"/>
        </w:rPr>
        <w:t>a</w:t>
      </w:r>
      <w:r w:rsidRPr="00C52991">
        <w:rPr>
          <w:rFonts w:cs="Arial"/>
          <w:szCs w:val="22"/>
        </w:rPr>
        <w:t>slanm</w:t>
      </w:r>
      <w:r w:rsidRPr="00C52991">
        <w:rPr>
          <w:rFonts w:cs="Arial"/>
          <w:spacing w:val="-1"/>
          <w:szCs w:val="22"/>
        </w:rPr>
        <w:t>a</w:t>
      </w:r>
      <w:r w:rsidRPr="00C52991">
        <w:rPr>
          <w:rFonts w:cs="Arial"/>
          <w:szCs w:val="22"/>
        </w:rPr>
        <w:t>z</w:t>
      </w:r>
      <w:r w:rsidR="00573DB8">
        <w:rPr>
          <w:rFonts w:cs="Arial"/>
          <w:szCs w:val="22"/>
        </w:rPr>
        <w:t xml:space="preserve"> </w:t>
      </w:r>
      <w:proofErr w:type="spellStart"/>
      <w:proofErr w:type="gramStart"/>
      <w:r w:rsidRPr="00C52991">
        <w:rPr>
          <w:rFonts w:cs="Arial"/>
          <w:spacing w:val="-1"/>
          <w:szCs w:val="22"/>
        </w:rPr>
        <w:t>çe</w:t>
      </w:r>
      <w:r w:rsidRPr="00C52991">
        <w:rPr>
          <w:rFonts w:cs="Arial"/>
          <w:szCs w:val="22"/>
        </w:rPr>
        <w:t>l</w:t>
      </w:r>
      <w:r w:rsidRPr="00C52991">
        <w:rPr>
          <w:rFonts w:cs="Arial"/>
          <w:spacing w:val="1"/>
          <w:szCs w:val="22"/>
        </w:rPr>
        <w:t>i</w:t>
      </w:r>
      <w:r w:rsidRPr="00C52991">
        <w:rPr>
          <w:rFonts w:cs="Arial"/>
          <w:szCs w:val="22"/>
        </w:rPr>
        <w:t>k,tam</w:t>
      </w:r>
      <w:proofErr w:type="spellEnd"/>
      <w:proofErr w:type="gramEnd"/>
      <w:r w:rsidR="00573DB8">
        <w:rPr>
          <w:rFonts w:cs="Arial"/>
          <w:szCs w:val="22"/>
        </w:rPr>
        <w:t xml:space="preserve"> </w:t>
      </w:r>
      <w:r w:rsidRPr="00C52991">
        <w:rPr>
          <w:rFonts w:cs="Arial"/>
          <w:spacing w:val="1"/>
          <w:szCs w:val="22"/>
        </w:rPr>
        <w:t>geçişli</w:t>
      </w:r>
      <w:r w:rsidRPr="00C52991">
        <w:rPr>
          <w:rFonts w:cs="Arial"/>
          <w:szCs w:val="22"/>
        </w:rPr>
        <w:t xml:space="preserve">, </w:t>
      </w:r>
      <w:r w:rsidRPr="00C52991">
        <w:rPr>
          <w:rFonts w:cs="Arial"/>
          <w:spacing w:val="1"/>
          <w:szCs w:val="22"/>
        </w:rPr>
        <w:t>P</w:t>
      </w:r>
      <w:r w:rsidRPr="00C52991">
        <w:rPr>
          <w:rFonts w:cs="Arial"/>
          <w:spacing w:val="4"/>
          <w:szCs w:val="22"/>
        </w:rPr>
        <w:t>N</w:t>
      </w:r>
      <w:r w:rsidRPr="00C52991">
        <w:rPr>
          <w:rFonts w:cs="Arial"/>
          <w:spacing w:val="-1"/>
          <w:szCs w:val="22"/>
        </w:rPr>
        <w:t>-</w:t>
      </w:r>
      <w:r w:rsidRPr="00C52991">
        <w:rPr>
          <w:rFonts w:cs="Arial"/>
          <w:szCs w:val="22"/>
        </w:rPr>
        <w:t>10.16</w:t>
      </w:r>
      <w:r w:rsidR="00573DB8">
        <w:rPr>
          <w:rFonts w:cs="Arial"/>
          <w:szCs w:val="22"/>
        </w:rPr>
        <w:t xml:space="preserve"> </w:t>
      </w:r>
      <w:r w:rsidRPr="00C52991">
        <w:rPr>
          <w:rFonts w:cs="Arial"/>
          <w:spacing w:val="2"/>
          <w:szCs w:val="22"/>
        </w:rPr>
        <w:t>T</w:t>
      </w:r>
      <w:r w:rsidRPr="00C52991">
        <w:rPr>
          <w:rFonts w:cs="Arial"/>
          <w:szCs w:val="22"/>
        </w:rPr>
        <w:t>S3148</w:t>
      </w:r>
      <w:r w:rsidRPr="00C52991">
        <w:rPr>
          <w:rFonts w:cs="Arial"/>
          <w:spacing w:val="-1"/>
          <w:szCs w:val="22"/>
        </w:rPr>
        <w:t>‟</w:t>
      </w:r>
      <w:r w:rsidRPr="00C52991">
        <w:rPr>
          <w:rFonts w:cs="Arial"/>
          <w:szCs w:val="22"/>
        </w:rPr>
        <w:t>e</w:t>
      </w:r>
      <w:r w:rsidR="00573DB8">
        <w:rPr>
          <w:rFonts w:cs="Arial"/>
          <w:szCs w:val="22"/>
        </w:rPr>
        <w:t xml:space="preserve"> </w:t>
      </w:r>
      <w:r w:rsidRPr="00C52991">
        <w:rPr>
          <w:rFonts w:cs="Arial"/>
          <w:spacing w:val="5"/>
          <w:szCs w:val="22"/>
        </w:rPr>
        <w:t>u</w:t>
      </w:r>
      <w:r w:rsidRPr="00C52991">
        <w:rPr>
          <w:rFonts w:cs="Arial"/>
          <w:spacing w:val="-5"/>
          <w:szCs w:val="22"/>
        </w:rPr>
        <w:t>y</w:t>
      </w:r>
      <w:r w:rsidRPr="00C52991">
        <w:rPr>
          <w:rFonts w:cs="Arial"/>
          <w:szCs w:val="22"/>
        </w:rPr>
        <w:t>gun 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5A1566E1"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0218A234" w14:textId="77777777" w:rsidR="00894B03" w:rsidRPr="00C52991" w:rsidRDefault="00894B03" w:rsidP="009E1007">
      <w:pPr>
        <w:pStyle w:val="Balk3"/>
      </w:pPr>
      <w:bookmarkStart w:id="275" w:name="_Toc30157650"/>
      <w:bookmarkStart w:id="276" w:name="_Toc69126533"/>
      <w:r w:rsidRPr="00C52991">
        <w:t>T</w:t>
      </w:r>
      <w:r w:rsidRPr="00C52991">
        <w:rPr>
          <w:spacing w:val="1"/>
        </w:rPr>
        <w:t>e</w:t>
      </w:r>
      <w:r w:rsidRPr="00C52991">
        <w:rPr>
          <w:spacing w:val="-1"/>
        </w:rPr>
        <w:t>me</w:t>
      </w:r>
      <w:r w:rsidRPr="00C52991">
        <w:t>l</w:t>
      </w:r>
      <w:r w:rsidRPr="00C52991">
        <w:rPr>
          <w:spacing w:val="1"/>
        </w:rPr>
        <w:t>l</w:t>
      </w:r>
      <w:r w:rsidRPr="00C52991">
        <w:rPr>
          <w:spacing w:val="-1"/>
        </w:rPr>
        <w:t>e</w:t>
      </w:r>
      <w:r w:rsidRPr="00C52991">
        <w:t>r</w:t>
      </w:r>
      <w:bookmarkEnd w:id="275"/>
      <w:bookmarkEnd w:id="276"/>
    </w:p>
    <w:p w14:paraId="06135DEA" w14:textId="3C65D65F"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nlar</w:t>
      </w:r>
      <w:r w:rsidR="00573DB8">
        <w:rPr>
          <w:rFonts w:cs="Arial"/>
          <w:szCs w:val="22"/>
        </w:rPr>
        <w:t xml:space="preserve"> </w:t>
      </w:r>
      <w:r w:rsidRPr="00C52991">
        <w:rPr>
          <w:rFonts w:cs="Arial"/>
          <w:szCs w:val="22"/>
        </w:rPr>
        <w:t>ve</w:t>
      </w:r>
      <w:r w:rsidR="00573DB8">
        <w:rPr>
          <w:rFonts w:cs="Arial"/>
          <w:szCs w:val="22"/>
        </w:rPr>
        <w:t xml:space="preserve"> </w:t>
      </w:r>
      <w:r w:rsidRPr="00C52991">
        <w:rPr>
          <w:rFonts w:cs="Arial"/>
          <w:szCs w:val="22"/>
        </w:rPr>
        <w:t>diğer</w:t>
      </w:r>
      <w:r w:rsidR="00573DB8">
        <w:rPr>
          <w:rFonts w:cs="Arial"/>
          <w:szCs w:val="22"/>
        </w:rPr>
        <w:t xml:space="preserve"> </w:t>
      </w:r>
      <w:r w:rsidRPr="00C52991">
        <w:rPr>
          <w:rFonts w:cs="Arial"/>
          <w:szCs w:val="22"/>
        </w:rPr>
        <w:t>ıs</w:t>
      </w:r>
      <w:r w:rsidRPr="00C52991">
        <w:rPr>
          <w:rFonts w:cs="Arial"/>
          <w:spacing w:val="1"/>
          <w:szCs w:val="22"/>
        </w:rPr>
        <w:t>ı</w:t>
      </w:r>
      <w:r w:rsidRPr="00C52991">
        <w:rPr>
          <w:rFonts w:cs="Arial"/>
          <w:szCs w:val="22"/>
        </w:rPr>
        <w:t>t</w:t>
      </w:r>
      <w:r w:rsidRPr="00C52991">
        <w:rPr>
          <w:rFonts w:cs="Arial"/>
          <w:spacing w:val="1"/>
          <w:szCs w:val="22"/>
        </w:rPr>
        <w:t>m</w:t>
      </w:r>
      <w:r w:rsidRPr="00C52991">
        <w:rPr>
          <w:rFonts w:cs="Arial"/>
          <w:szCs w:val="22"/>
        </w:rPr>
        <w:t>a</w:t>
      </w:r>
      <w:r w:rsidR="00573DB8">
        <w:rPr>
          <w:rFonts w:cs="Arial"/>
          <w:szCs w:val="22"/>
        </w:rPr>
        <w:t xml:space="preserve"> </w:t>
      </w:r>
      <w:r w:rsidRPr="00C52991">
        <w:rPr>
          <w:rFonts w:cs="Arial"/>
          <w:spacing w:val="-1"/>
          <w:szCs w:val="22"/>
        </w:rPr>
        <w:t>e</w:t>
      </w:r>
      <w:r w:rsidRPr="00C52991">
        <w:rPr>
          <w:rFonts w:cs="Arial"/>
          <w:szCs w:val="22"/>
        </w:rPr>
        <w:t>kip</w:t>
      </w:r>
      <w:r w:rsidRPr="00C52991">
        <w:rPr>
          <w:rFonts w:cs="Arial"/>
          <w:spacing w:val="1"/>
          <w:szCs w:val="22"/>
        </w:rPr>
        <w:t>m</w:t>
      </w:r>
      <w:r w:rsidRPr="00C52991">
        <w:rPr>
          <w:rFonts w:cs="Arial"/>
          <w:spacing w:val="-1"/>
          <w:szCs w:val="22"/>
        </w:rPr>
        <w:t>a</w:t>
      </w:r>
      <w:r w:rsidRPr="00C52991">
        <w:rPr>
          <w:rFonts w:cs="Arial"/>
          <w:szCs w:val="22"/>
        </w:rPr>
        <w:t>nı</w:t>
      </w:r>
      <w:r w:rsidR="00573DB8">
        <w:rPr>
          <w:rFonts w:cs="Arial"/>
          <w:szCs w:val="22"/>
        </w:rPr>
        <w:t xml:space="preserve"> </w:t>
      </w:r>
      <w:r w:rsidRPr="00C52991">
        <w:rPr>
          <w:rFonts w:cs="Arial"/>
          <w:szCs w:val="22"/>
        </w:rPr>
        <w:t>için</w:t>
      </w:r>
      <w:r w:rsidR="00573DB8">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pı</w:t>
      </w:r>
      <w:r w:rsidRPr="00C52991">
        <w:rPr>
          <w:rFonts w:cs="Arial"/>
          <w:spacing w:val="1"/>
          <w:szCs w:val="22"/>
        </w:rPr>
        <w:t>l</w:t>
      </w:r>
      <w:r w:rsidRPr="00C52991">
        <w:rPr>
          <w:rFonts w:cs="Arial"/>
          <w:spacing w:val="-1"/>
          <w:szCs w:val="22"/>
        </w:rPr>
        <w:t>a</w:t>
      </w:r>
      <w:r w:rsidRPr="00C52991">
        <w:rPr>
          <w:rFonts w:cs="Arial"/>
          <w:spacing w:val="1"/>
          <w:szCs w:val="22"/>
        </w:rPr>
        <w:t>c</w:t>
      </w:r>
      <w:r w:rsidRPr="00C52991">
        <w:rPr>
          <w:rFonts w:cs="Arial"/>
          <w:spacing w:val="-1"/>
          <w:szCs w:val="22"/>
        </w:rPr>
        <w:t>a</w:t>
      </w:r>
      <w:r w:rsidRPr="00C52991">
        <w:rPr>
          <w:rFonts w:cs="Arial"/>
          <w:szCs w:val="22"/>
        </w:rPr>
        <w:t>k</w:t>
      </w:r>
      <w:r w:rsidR="00573DB8">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idel</w:t>
      </w:r>
      <w:r w:rsidRPr="00C52991">
        <w:rPr>
          <w:rFonts w:cs="Arial"/>
          <w:spacing w:val="-1"/>
          <w:szCs w:val="22"/>
        </w:rPr>
        <w:t>e</w:t>
      </w:r>
      <w:r w:rsidRPr="00C52991">
        <w:rPr>
          <w:rFonts w:cs="Arial"/>
          <w:szCs w:val="22"/>
        </w:rPr>
        <w:t>r</w:t>
      </w:r>
      <w:r w:rsidR="00573DB8">
        <w:rPr>
          <w:rFonts w:cs="Arial"/>
          <w:szCs w:val="22"/>
        </w:rPr>
        <w:t xml:space="preserve"> </w:t>
      </w:r>
      <w:r w:rsidRPr="00C52991">
        <w:rPr>
          <w:rFonts w:cs="Arial"/>
          <w:szCs w:val="22"/>
        </w:rPr>
        <w:t>için</w:t>
      </w:r>
      <w:r w:rsidR="00573DB8">
        <w:rPr>
          <w:rFonts w:cs="Arial"/>
          <w:szCs w:val="22"/>
        </w:rPr>
        <w:t xml:space="preserve"> </w:t>
      </w:r>
      <w:r w:rsidRPr="00C52991">
        <w:rPr>
          <w:rFonts w:cs="Arial"/>
          <w:spacing w:val="-1"/>
          <w:szCs w:val="22"/>
        </w:rPr>
        <w:t>inşaat</w:t>
      </w:r>
      <w:r w:rsidR="00573DB8">
        <w:rPr>
          <w:rFonts w:cs="Arial"/>
          <w:spacing w:val="-1"/>
          <w:szCs w:val="22"/>
        </w:rPr>
        <w:t xml:space="preserve"> </w:t>
      </w:r>
      <w:r w:rsidRPr="00C52991">
        <w:rPr>
          <w:rFonts w:cs="Arial"/>
          <w:spacing w:val="-1"/>
          <w:szCs w:val="22"/>
        </w:rPr>
        <w:t>a</w:t>
      </w:r>
      <w:r w:rsidRPr="00C52991">
        <w:rPr>
          <w:rFonts w:cs="Arial"/>
          <w:szCs w:val="22"/>
        </w:rPr>
        <w:t>nında</w:t>
      </w:r>
      <w:r w:rsidR="00573DB8">
        <w:rPr>
          <w:rFonts w:cs="Arial"/>
          <w:szCs w:val="22"/>
        </w:rPr>
        <w:t xml:space="preserve"> </w:t>
      </w:r>
      <w:r w:rsidRPr="00C52991">
        <w:rPr>
          <w:rFonts w:cs="Arial"/>
          <w:szCs w:val="22"/>
        </w:rPr>
        <w:t>tem</w:t>
      </w:r>
      <w:r w:rsidRPr="00C52991">
        <w:rPr>
          <w:rFonts w:cs="Arial"/>
          <w:spacing w:val="-1"/>
          <w:szCs w:val="22"/>
        </w:rPr>
        <w:t>e</w:t>
      </w:r>
      <w:r w:rsidRPr="00C52991">
        <w:rPr>
          <w:rFonts w:cs="Arial"/>
          <w:szCs w:val="22"/>
        </w:rPr>
        <w:t>lde</w:t>
      </w:r>
      <w:r w:rsidR="00573DB8">
        <w:rPr>
          <w:rFonts w:cs="Arial"/>
          <w:szCs w:val="22"/>
        </w:rPr>
        <w:t xml:space="preserve"> </w:t>
      </w:r>
      <w:r w:rsidRPr="00C52991">
        <w:rPr>
          <w:rFonts w:cs="Arial"/>
          <w:szCs w:val="22"/>
        </w:rPr>
        <w:t>d</w:t>
      </w:r>
      <w:r w:rsidRPr="00C52991">
        <w:rPr>
          <w:rFonts w:cs="Arial"/>
          <w:spacing w:val="-1"/>
          <w:szCs w:val="22"/>
        </w:rPr>
        <w:t>e</w:t>
      </w:r>
      <w:r w:rsidRPr="00C52991">
        <w:rPr>
          <w:rFonts w:cs="Arial"/>
          <w:szCs w:val="22"/>
        </w:rPr>
        <w:t>m</w:t>
      </w:r>
      <w:r w:rsidRPr="00C52991">
        <w:rPr>
          <w:rFonts w:cs="Arial"/>
          <w:spacing w:val="1"/>
          <w:szCs w:val="22"/>
        </w:rPr>
        <w:t>i</w:t>
      </w:r>
      <w:r w:rsidRPr="00C52991">
        <w:rPr>
          <w:rFonts w:cs="Arial"/>
          <w:szCs w:val="22"/>
        </w:rPr>
        <w:t>r</w:t>
      </w:r>
      <w:r w:rsidR="00573DB8">
        <w:rPr>
          <w:rFonts w:cs="Arial"/>
          <w:szCs w:val="22"/>
        </w:rPr>
        <w:t xml:space="preserve"> </w:t>
      </w:r>
      <w:r w:rsidRPr="00C52991">
        <w:rPr>
          <w:rFonts w:cs="Arial"/>
          <w:szCs w:val="22"/>
        </w:rPr>
        <w:t>fili</w:t>
      </w:r>
      <w:r w:rsidRPr="00C52991">
        <w:rPr>
          <w:rFonts w:cs="Arial"/>
          <w:spacing w:val="2"/>
          <w:szCs w:val="22"/>
        </w:rPr>
        <w:t>z</w:t>
      </w:r>
      <w:r w:rsidRPr="00C52991">
        <w:rPr>
          <w:rFonts w:cs="Arial"/>
          <w:szCs w:val="22"/>
        </w:rPr>
        <w:t>ler bır</w:t>
      </w:r>
      <w:r w:rsidRPr="00C52991">
        <w:rPr>
          <w:rFonts w:cs="Arial"/>
          <w:spacing w:val="-1"/>
          <w:szCs w:val="22"/>
        </w:rPr>
        <w:t>a</w:t>
      </w:r>
      <w:r w:rsidRPr="00C52991">
        <w:rPr>
          <w:rFonts w:cs="Arial"/>
          <w:szCs w:val="22"/>
        </w:rPr>
        <w:t>kı</w:t>
      </w:r>
      <w:r w:rsidRPr="00C52991">
        <w:rPr>
          <w:rFonts w:cs="Arial"/>
          <w:spacing w:val="1"/>
          <w:szCs w:val="22"/>
        </w:rPr>
        <w:t>l</w:t>
      </w:r>
      <w:r w:rsidRPr="00C52991">
        <w:rPr>
          <w:rFonts w:cs="Arial"/>
          <w:spacing w:val="-1"/>
          <w:szCs w:val="22"/>
        </w:rPr>
        <w:t>aca</w:t>
      </w:r>
      <w:r w:rsidRPr="00C52991">
        <w:rPr>
          <w:rFonts w:cs="Arial"/>
          <w:szCs w:val="22"/>
        </w:rPr>
        <w:t>k</w:t>
      </w:r>
      <w:r w:rsidR="00573DB8">
        <w:rPr>
          <w:rFonts w:cs="Arial"/>
          <w:szCs w:val="22"/>
        </w:rPr>
        <w:t xml:space="preserve"> </w:t>
      </w:r>
      <w:r w:rsidRPr="00C52991">
        <w:rPr>
          <w:rFonts w:cs="Arial"/>
          <w:szCs w:val="22"/>
        </w:rPr>
        <w:t>ve i</w:t>
      </w:r>
      <w:r w:rsidRPr="00C52991">
        <w:rPr>
          <w:rFonts w:cs="Arial"/>
          <w:spacing w:val="1"/>
          <w:szCs w:val="22"/>
        </w:rPr>
        <w:t>m</w:t>
      </w:r>
      <w:r w:rsidRPr="00C52991">
        <w:rPr>
          <w:rFonts w:cs="Arial"/>
          <w:spacing w:val="-1"/>
          <w:szCs w:val="22"/>
        </w:rPr>
        <w:t>a</w:t>
      </w:r>
      <w:r w:rsidRPr="00C52991">
        <w:rPr>
          <w:rFonts w:cs="Arial"/>
          <w:szCs w:val="22"/>
        </w:rPr>
        <w:t>lat</w:t>
      </w:r>
      <w:r w:rsidRPr="00C52991">
        <w:rPr>
          <w:rFonts w:cs="Arial"/>
          <w:spacing w:val="-1"/>
          <w:szCs w:val="22"/>
        </w:rPr>
        <w:t>ç</w:t>
      </w:r>
      <w:r w:rsidRPr="00C52991">
        <w:rPr>
          <w:rFonts w:cs="Arial"/>
          <w:szCs w:val="22"/>
        </w:rPr>
        <w:t>ı</w:t>
      </w:r>
      <w:r w:rsidRPr="00C52991">
        <w:rPr>
          <w:rFonts w:cs="Arial"/>
          <w:spacing w:val="3"/>
          <w:szCs w:val="22"/>
        </w:rPr>
        <w:t>n</w:t>
      </w:r>
      <w:r w:rsidRPr="00C52991">
        <w:rPr>
          <w:rFonts w:cs="Arial"/>
          <w:szCs w:val="22"/>
        </w:rPr>
        <w:t>ın</w:t>
      </w:r>
      <w:r w:rsidR="00573DB8">
        <w:rPr>
          <w:rFonts w:cs="Arial"/>
          <w:szCs w:val="22"/>
        </w:rPr>
        <w:t xml:space="preserve"> </w:t>
      </w:r>
      <w:r w:rsidRPr="00C52991">
        <w:rPr>
          <w:rFonts w:cs="Arial"/>
          <w:szCs w:val="22"/>
        </w:rPr>
        <w:t>tavs</w:t>
      </w:r>
      <w:r w:rsidRPr="00C52991">
        <w:rPr>
          <w:rFonts w:cs="Arial"/>
          <w:spacing w:val="2"/>
          <w:szCs w:val="22"/>
        </w:rPr>
        <w:t>i</w:t>
      </w:r>
      <w:r w:rsidRPr="00C52991">
        <w:rPr>
          <w:rFonts w:cs="Arial"/>
          <w:spacing w:val="-5"/>
          <w:szCs w:val="22"/>
        </w:rPr>
        <w:t>y</w:t>
      </w:r>
      <w:r w:rsidRPr="00C52991">
        <w:rPr>
          <w:rFonts w:cs="Arial"/>
          <w:spacing w:val="-1"/>
          <w:szCs w:val="22"/>
        </w:rPr>
        <w:t>e</w:t>
      </w:r>
      <w:r w:rsidRPr="00C52991">
        <w:rPr>
          <w:rFonts w:cs="Arial"/>
          <w:szCs w:val="22"/>
        </w:rPr>
        <w:t>le</w:t>
      </w:r>
      <w:r w:rsidRPr="00C52991">
        <w:rPr>
          <w:rFonts w:cs="Arial"/>
          <w:spacing w:val="-1"/>
          <w:szCs w:val="22"/>
        </w:rPr>
        <w:t>r</w:t>
      </w:r>
      <w:r w:rsidRPr="00C52991">
        <w:rPr>
          <w:rFonts w:cs="Arial"/>
          <w:szCs w:val="22"/>
        </w:rPr>
        <w:t>ine</w:t>
      </w:r>
      <w:r w:rsidR="00573DB8">
        <w:rPr>
          <w:rFonts w:cs="Arial"/>
          <w:szCs w:val="22"/>
        </w:rPr>
        <w:t xml:space="preserve"> </w:t>
      </w:r>
      <w:r w:rsidRPr="00C52991">
        <w:rPr>
          <w:rFonts w:cs="Arial"/>
          <w:szCs w:val="22"/>
        </w:rPr>
        <w:t>t</w:t>
      </w:r>
      <w:r w:rsidRPr="00C52991">
        <w:rPr>
          <w:rFonts w:cs="Arial"/>
          <w:spacing w:val="2"/>
          <w:szCs w:val="22"/>
        </w:rPr>
        <w:t>a</w:t>
      </w:r>
      <w:r w:rsidRPr="00C52991">
        <w:rPr>
          <w:rFonts w:cs="Arial"/>
          <w:szCs w:val="22"/>
        </w:rPr>
        <w:t>m</w:t>
      </w:r>
      <w:r w:rsidR="00573DB8">
        <w:rPr>
          <w:rFonts w:cs="Arial"/>
          <w:szCs w:val="22"/>
        </w:rPr>
        <w:t xml:space="preserve"> </w:t>
      </w:r>
      <w:r w:rsidRPr="00C52991">
        <w:rPr>
          <w:rFonts w:cs="Arial"/>
          <w:spacing w:val="5"/>
          <w:szCs w:val="22"/>
        </w:rPr>
        <w:t>u</w:t>
      </w:r>
      <w:r w:rsidRPr="00C52991">
        <w:rPr>
          <w:rFonts w:cs="Arial"/>
          <w:spacing w:val="-2"/>
          <w:szCs w:val="22"/>
        </w:rPr>
        <w:t>yg</w:t>
      </w:r>
      <w:r w:rsidRPr="00C52991">
        <w:rPr>
          <w:rFonts w:cs="Arial"/>
          <w:szCs w:val="22"/>
        </w:rPr>
        <w:t>unluk</w:t>
      </w:r>
      <w:r w:rsidR="00573DB8">
        <w:rPr>
          <w:rFonts w:cs="Arial"/>
          <w:szCs w:val="22"/>
        </w:rPr>
        <w:t xml:space="preserve"> </w:t>
      </w:r>
      <w:r w:rsidRPr="00C52991">
        <w:rPr>
          <w:rFonts w:cs="Arial"/>
          <w:szCs w:val="22"/>
        </w:rPr>
        <w:t>içinde</w:t>
      </w:r>
      <w:r w:rsidR="00573DB8">
        <w:rPr>
          <w:rFonts w:cs="Arial"/>
          <w:szCs w:val="22"/>
        </w:rPr>
        <w:t xml:space="preserve"> </w:t>
      </w:r>
      <w:r w:rsidRPr="00C52991">
        <w:rPr>
          <w:rFonts w:cs="Arial"/>
          <w:szCs w:val="22"/>
        </w:rPr>
        <w:t>ve</w:t>
      </w:r>
      <w:r w:rsidR="00573DB8">
        <w:rPr>
          <w:rFonts w:cs="Arial"/>
          <w:szCs w:val="22"/>
        </w:rPr>
        <w:t xml:space="preserve"> </w:t>
      </w:r>
      <w:r w:rsidR="00620357">
        <w:rPr>
          <w:rFonts w:cs="Arial"/>
          <w:spacing w:val="1"/>
          <w:szCs w:val="22"/>
        </w:rPr>
        <w:t>İdarenin</w:t>
      </w:r>
      <w:r w:rsidR="00573DB8">
        <w:rPr>
          <w:rFonts w:cs="Arial"/>
          <w:spacing w:val="1"/>
          <w:szCs w:val="22"/>
        </w:rPr>
        <w:t xml:space="preserve"> </w:t>
      </w:r>
      <w:r w:rsidRPr="00C52991">
        <w:rPr>
          <w:rFonts w:cs="Arial"/>
          <w:szCs w:val="22"/>
        </w:rPr>
        <w:t>on</w:t>
      </w:r>
      <w:r w:rsidRPr="00C52991">
        <w:rPr>
          <w:rFonts w:cs="Arial"/>
          <w:spacing w:val="1"/>
          <w:szCs w:val="22"/>
        </w:rPr>
        <w:t>a</w:t>
      </w:r>
      <w:r w:rsidRPr="00C52991">
        <w:rPr>
          <w:rFonts w:cs="Arial"/>
          <w:spacing w:val="-5"/>
          <w:szCs w:val="22"/>
        </w:rPr>
        <w:t>y</w:t>
      </w:r>
      <w:r w:rsidRPr="00C52991">
        <w:rPr>
          <w:rFonts w:cs="Arial"/>
          <w:szCs w:val="22"/>
        </w:rPr>
        <w:t>lad</w:t>
      </w:r>
      <w:r w:rsidRPr="00C52991">
        <w:rPr>
          <w:rFonts w:cs="Arial"/>
          <w:spacing w:val="2"/>
          <w:szCs w:val="22"/>
        </w:rPr>
        <w:t>ı</w:t>
      </w:r>
      <w:r w:rsidRPr="00C52991">
        <w:rPr>
          <w:rFonts w:cs="Arial"/>
          <w:spacing w:val="-2"/>
          <w:szCs w:val="22"/>
        </w:rPr>
        <w:t>ğ</w:t>
      </w:r>
      <w:r w:rsidRPr="00C52991">
        <w:rPr>
          <w:rFonts w:cs="Arial"/>
          <w:szCs w:val="22"/>
        </w:rPr>
        <w:t>ı şekilde</w:t>
      </w:r>
      <w:r w:rsidRPr="00C52991">
        <w:rPr>
          <w:rFonts w:cs="Arial"/>
          <w:spacing w:val="-1"/>
          <w:szCs w:val="22"/>
        </w:rPr>
        <w:t xml:space="preserve"> inşa e</w:t>
      </w:r>
      <w:r w:rsidRPr="00C52991">
        <w:rPr>
          <w:rFonts w:cs="Arial"/>
          <w:szCs w:val="22"/>
        </w:rPr>
        <w:t>di</w:t>
      </w:r>
      <w:r w:rsidRPr="00C52991">
        <w:rPr>
          <w:rFonts w:cs="Arial"/>
          <w:spacing w:val="1"/>
          <w:szCs w:val="22"/>
        </w:rPr>
        <w:t>l</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kt</w:t>
      </w:r>
      <w:r w:rsidRPr="00C52991">
        <w:rPr>
          <w:rFonts w:cs="Arial"/>
          <w:spacing w:val="1"/>
          <w:szCs w:val="22"/>
        </w:rPr>
        <w:t>i</w:t>
      </w:r>
      <w:r w:rsidRPr="00C52991">
        <w:rPr>
          <w:rFonts w:cs="Arial"/>
          <w:szCs w:val="22"/>
        </w:rPr>
        <w:t>r.</w:t>
      </w:r>
    </w:p>
    <w:p w14:paraId="30069641"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07BF0796" w14:textId="77777777" w:rsidR="00894B03" w:rsidRPr="00C52991" w:rsidRDefault="00894B03" w:rsidP="009E1007">
      <w:pPr>
        <w:pStyle w:val="Balk3"/>
      </w:pPr>
      <w:bookmarkStart w:id="277" w:name="_Toc30157653"/>
      <w:bookmarkStart w:id="278" w:name="_Toc69126534"/>
      <w:r w:rsidRPr="00C52991">
        <w:t>T</w:t>
      </w:r>
      <w:r w:rsidRPr="00C52991">
        <w:rPr>
          <w:spacing w:val="-1"/>
        </w:rPr>
        <w:t>e</w:t>
      </w:r>
      <w:r w:rsidRPr="00C52991">
        <w:rPr>
          <w:spacing w:val="1"/>
        </w:rPr>
        <w:t>r</w:t>
      </w:r>
      <w:r w:rsidRPr="00C52991">
        <w:rPr>
          <w:spacing w:val="-1"/>
        </w:rPr>
        <w:t>m</w:t>
      </w:r>
      <w:r w:rsidRPr="00C52991">
        <w:t>osta</w:t>
      </w:r>
      <w:r w:rsidRPr="00C52991">
        <w:rPr>
          <w:spacing w:val="-1"/>
        </w:rPr>
        <w:t>t</w:t>
      </w:r>
      <w:r w:rsidRPr="00C52991">
        <w:t>lar</w:t>
      </w:r>
      <w:bookmarkEnd w:id="277"/>
      <w:bookmarkEnd w:id="278"/>
    </w:p>
    <w:p w14:paraId="58D3702E" w14:textId="38354698" w:rsidR="00894B03" w:rsidRPr="00C52991" w:rsidRDefault="00894B03" w:rsidP="00573DB8">
      <w:pPr>
        <w:widowControl w:val="0"/>
        <w:autoSpaceDE w:val="0"/>
        <w:autoSpaceDN w:val="0"/>
        <w:adjustRightInd w:val="0"/>
        <w:spacing w:line="240" w:lineRule="atLeast"/>
        <w:ind w:right="-241"/>
        <w:rPr>
          <w:rFonts w:cs="Arial"/>
          <w:szCs w:val="22"/>
        </w:rPr>
      </w:pPr>
      <w:r w:rsidRPr="00C52991">
        <w:rPr>
          <w:rFonts w:cs="Arial"/>
          <w:szCs w:val="22"/>
        </w:rPr>
        <w:t>Ku</w:t>
      </w:r>
      <w:r w:rsidRPr="00C52991">
        <w:rPr>
          <w:rFonts w:cs="Arial"/>
          <w:spacing w:val="-1"/>
          <w:szCs w:val="22"/>
        </w:rPr>
        <w:t>r</w:t>
      </w:r>
      <w:r w:rsidRPr="00C52991">
        <w:rPr>
          <w:rFonts w:cs="Arial"/>
          <w:szCs w:val="22"/>
        </w:rPr>
        <w:t>ula</w:t>
      </w:r>
      <w:r w:rsidRPr="00C52991">
        <w:rPr>
          <w:rFonts w:cs="Arial"/>
          <w:spacing w:val="-1"/>
          <w:szCs w:val="22"/>
        </w:rPr>
        <w:t>ca</w:t>
      </w:r>
      <w:r w:rsidRPr="00C52991">
        <w:rPr>
          <w:rFonts w:cs="Arial"/>
          <w:szCs w:val="22"/>
        </w:rPr>
        <w:t>k</w:t>
      </w:r>
      <w:r w:rsidR="00573DB8">
        <w:rPr>
          <w:rFonts w:cs="Arial"/>
          <w:szCs w:val="22"/>
        </w:rPr>
        <w:t xml:space="preserve"> </w:t>
      </w:r>
      <w:r w:rsidRPr="00C52991">
        <w:rPr>
          <w:rFonts w:cs="Arial"/>
          <w:szCs w:val="22"/>
        </w:rPr>
        <w:t>olan</w:t>
      </w:r>
      <w:r w:rsidR="00573DB8">
        <w:rPr>
          <w:rFonts w:cs="Arial"/>
          <w:szCs w:val="22"/>
        </w:rPr>
        <w:t xml:space="preserve"> </w:t>
      </w:r>
      <w:r w:rsidRPr="00C52991">
        <w:rPr>
          <w:rFonts w:cs="Arial"/>
          <w:szCs w:val="22"/>
        </w:rPr>
        <w:t>oto</w:t>
      </w:r>
      <w:r w:rsidRPr="00C52991">
        <w:rPr>
          <w:rFonts w:cs="Arial"/>
          <w:spacing w:val="1"/>
          <w:szCs w:val="22"/>
        </w:rPr>
        <w:t>m</w:t>
      </w:r>
      <w:r w:rsidRPr="00C52991">
        <w:rPr>
          <w:rFonts w:cs="Arial"/>
          <w:spacing w:val="-1"/>
          <w:szCs w:val="22"/>
        </w:rPr>
        <w:t>a</w:t>
      </w:r>
      <w:r w:rsidRPr="00C52991">
        <w:rPr>
          <w:rFonts w:cs="Arial"/>
          <w:szCs w:val="22"/>
        </w:rPr>
        <w:t>t</w:t>
      </w:r>
      <w:r w:rsidRPr="00C52991">
        <w:rPr>
          <w:rFonts w:cs="Arial"/>
          <w:spacing w:val="3"/>
          <w:szCs w:val="22"/>
        </w:rPr>
        <w:t>i</w:t>
      </w:r>
      <w:r w:rsidRPr="00C52991">
        <w:rPr>
          <w:rFonts w:cs="Arial"/>
          <w:szCs w:val="22"/>
        </w:rPr>
        <w:t>k</w:t>
      </w:r>
      <w:r w:rsidR="00573DB8">
        <w:rPr>
          <w:rFonts w:cs="Arial"/>
          <w:szCs w:val="22"/>
        </w:rPr>
        <w:t xml:space="preserve"> </w:t>
      </w:r>
      <w:r w:rsidRPr="00C52991">
        <w:rPr>
          <w:rFonts w:cs="Arial"/>
          <w:szCs w:val="22"/>
        </w:rPr>
        <w:t>kontrol</w:t>
      </w:r>
      <w:r w:rsidR="00573DB8">
        <w:rPr>
          <w:rFonts w:cs="Arial"/>
          <w:szCs w:val="22"/>
        </w:rPr>
        <w:t xml:space="preserve"> </w:t>
      </w:r>
      <w:r w:rsidRPr="00C52991">
        <w:rPr>
          <w:rFonts w:cs="Arial"/>
          <w:szCs w:val="22"/>
        </w:rPr>
        <w:t>si</w:t>
      </w:r>
      <w:r w:rsidRPr="00C52991">
        <w:rPr>
          <w:rFonts w:cs="Arial"/>
          <w:spacing w:val="1"/>
          <w:szCs w:val="22"/>
        </w:rPr>
        <w:t>s</w:t>
      </w:r>
      <w:r w:rsidRPr="00C52991">
        <w:rPr>
          <w:rFonts w:cs="Arial"/>
          <w:szCs w:val="22"/>
        </w:rPr>
        <w:t>teminde</w:t>
      </w:r>
      <w:r w:rsidR="00573DB8">
        <w:rPr>
          <w:rFonts w:cs="Arial"/>
          <w:szCs w:val="22"/>
        </w:rPr>
        <w:t xml:space="preserve"> </w:t>
      </w:r>
      <w:r w:rsidRPr="00C52991">
        <w:rPr>
          <w:rFonts w:cs="Arial"/>
          <w:spacing w:val="1"/>
          <w:szCs w:val="22"/>
        </w:rPr>
        <w:t>dönüş</w:t>
      </w:r>
      <w:r w:rsidR="00573DB8">
        <w:rPr>
          <w:rFonts w:cs="Arial"/>
          <w:spacing w:val="1"/>
          <w:szCs w:val="22"/>
        </w:rPr>
        <w:t xml:space="preserve"> </w:t>
      </w:r>
      <w:r w:rsidRPr="00C52991">
        <w:rPr>
          <w:rFonts w:cs="Arial"/>
          <w:szCs w:val="22"/>
        </w:rPr>
        <w:t>s</w:t>
      </w:r>
      <w:r w:rsidRPr="00C52991">
        <w:rPr>
          <w:rFonts w:cs="Arial"/>
          <w:spacing w:val="2"/>
          <w:szCs w:val="22"/>
        </w:rPr>
        <w:t>u</w:t>
      </w:r>
      <w:r w:rsidRPr="00C52991">
        <w:rPr>
          <w:rFonts w:cs="Arial"/>
          <w:spacing w:val="-5"/>
          <w:szCs w:val="22"/>
        </w:rPr>
        <w:t>y</w:t>
      </w:r>
      <w:r w:rsidRPr="00C52991">
        <w:rPr>
          <w:rFonts w:cs="Arial"/>
          <w:szCs w:val="22"/>
        </w:rPr>
        <w:t>u</w:t>
      </w:r>
      <w:r w:rsidR="00573DB8">
        <w:rPr>
          <w:rFonts w:cs="Arial"/>
          <w:szCs w:val="22"/>
        </w:rPr>
        <w:t xml:space="preserve"> </w:t>
      </w:r>
      <w:r w:rsidRPr="00C52991">
        <w:rPr>
          <w:rFonts w:cs="Arial"/>
          <w:szCs w:val="22"/>
        </w:rPr>
        <w:t>için</w:t>
      </w:r>
      <w:r w:rsidR="00573DB8">
        <w:rPr>
          <w:rFonts w:cs="Arial"/>
          <w:szCs w:val="22"/>
        </w:rPr>
        <w:t xml:space="preserve"> </w:t>
      </w:r>
      <w:r w:rsidRPr="00C52991">
        <w:rPr>
          <w:rFonts w:cs="Arial"/>
          <w:szCs w:val="22"/>
        </w:rPr>
        <w:t>üç</w:t>
      </w:r>
      <w:r w:rsidR="00573DB8">
        <w:rPr>
          <w:rFonts w:cs="Arial"/>
          <w:szCs w:val="22"/>
        </w:rPr>
        <w:t xml:space="preserve"> </w:t>
      </w:r>
      <w:r w:rsidRPr="00C52991">
        <w:rPr>
          <w:rFonts w:cs="Arial"/>
          <w:spacing w:val="-5"/>
          <w:szCs w:val="22"/>
        </w:rPr>
        <w:t>y</w:t>
      </w:r>
      <w:r w:rsidRPr="00C52991">
        <w:rPr>
          <w:rFonts w:cs="Arial"/>
          <w:szCs w:val="22"/>
        </w:rPr>
        <w:t>ol</w:t>
      </w:r>
      <w:r w:rsidRPr="00C52991">
        <w:rPr>
          <w:rFonts w:cs="Arial"/>
          <w:spacing w:val="1"/>
          <w:szCs w:val="22"/>
        </w:rPr>
        <w:t>l</w:t>
      </w:r>
      <w:r w:rsidRPr="00C52991">
        <w:rPr>
          <w:rFonts w:cs="Arial"/>
          <w:szCs w:val="22"/>
        </w:rPr>
        <w:t>u</w:t>
      </w:r>
      <w:r w:rsidR="00573DB8">
        <w:rPr>
          <w:rFonts w:cs="Arial"/>
          <w:szCs w:val="22"/>
        </w:rPr>
        <w:t xml:space="preserve"> </w:t>
      </w:r>
      <w:r w:rsidRPr="00C52991">
        <w:rPr>
          <w:rFonts w:cs="Arial"/>
          <w:szCs w:val="22"/>
        </w:rPr>
        <w:t>v</w:t>
      </w:r>
      <w:r w:rsidRPr="00C52991">
        <w:rPr>
          <w:rFonts w:cs="Arial"/>
          <w:spacing w:val="-1"/>
          <w:szCs w:val="22"/>
        </w:rPr>
        <w:t>a</w:t>
      </w:r>
      <w:r w:rsidRPr="00C52991">
        <w:rPr>
          <w:rFonts w:cs="Arial"/>
          <w:szCs w:val="22"/>
        </w:rPr>
        <w:t>na</w:t>
      </w:r>
      <w:r w:rsidR="00573DB8">
        <w:rPr>
          <w:rFonts w:cs="Arial"/>
          <w:szCs w:val="22"/>
        </w:rPr>
        <w:t xml:space="preserve"> </w:t>
      </w:r>
      <w:r w:rsidRPr="00C52991">
        <w:rPr>
          <w:rFonts w:cs="Arial"/>
          <w:szCs w:val="22"/>
        </w:rPr>
        <w:t>mon</w:t>
      </w:r>
      <w:r w:rsidRPr="00C52991">
        <w:rPr>
          <w:rFonts w:cs="Arial"/>
          <w:spacing w:val="1"/>
          <w:szCs w:val="22"/>
        </w:rPr>
        <w:t>t</w:t>
      </w:r>
      <w:r w:rsidRPr="00C52991">
        <w:rPr>
          <w:rFonts w:cs="Arial"/>
          <w:szCs w:val="22"/>
        </w:rPr>
        <w:t>e</w:t>
      </w:r>
      <w:r w:rsidR="00573DB8">
        <w:rPr>
          <w:rFonts w:cs="Arial"/>
          <w:szCs w:val="22"/>
        </w:rPr>
        <w:t xml:space="preserve">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w:t>
      </w:r>
      <w:r w:rsidRPr="00C52991">
        <w:rPr>
          <w:rFonts w:cs="Arial"/>
          <w:spacing w:val="1"/>
          <w:szCs w:val="22"/>
        </w:rPr>
        <w:t>c</w:t>
      </w:r>
      <w:r w:rsidRPr="00C52991">
        <w:rPr>
          <w:rFonts w:cs="Arial"/>
          <w:spacing w:val="-1"/>
          <w:szCs w:val="22"/>
        </w:rPr>
        <w:t>e</w:t>
      </w:r>
      <w:r w:rsidRPr="00C52991">
        <w:rPr>
          <w:rFonts w:cs="Arial"/>
          <w:szCs w:val="22"/>
        </w:rPr>
        <w:t>k</w:t>
      </w:r>
      <w:r w:rsidR="00573DB8">
        <w:rPr>
          <w:rFonts w:cs="Arial"/>
          <w:szCs w:val="22"/>
        </w:rPr>
        <w:t xml:space="preserve"> </w:t>
      </w:r>
      <w:r w:rsidRPr="00C52991">
        <w:rPr>
          <w:rFonts w:cs="Arial"/>
          <w:szCs w:val="22"/>
        </w:rPr>
        <w:t>dış hava sıc</w:t>
      </w:r>
      <w:r w:rsidRPr="00C52991">
        <w:rPr>
          <w:rFonts w:cs="Arial"/>
          <w:spacing w:val="-1"/>
          <w:szCs w:val="22"/>
        </w:rPr>
        <w:t>a</w:t>
      </w:r>
      <w:r w:rsidRPr="00C52991">
        <w:rPr>
          <w:rFonts w:cs="Arial"/>
          <w:szCs w:val="22"/>
        </w:rPr>
        <w:t>kl</w:t>
      </w:r>
      <w:r w:rsidRPr="00C52991">
        <w:rPr>
          <w:rFonts w:cs="Arial"/>
          <w:spacing w:val="3"/>
          <w:szCs w:val="22"/>
        </w:rPr>
        <w:t>ı</w:t>
      </w:r>
      <w:r w:rsidRPr="00C52991">
        <w:rPr>
          <w:rFonts w:cs="Arial"/>
          <w:spacing w:val="-2"/>
          <w:szCs w:val="22"/>
        </w:rPr>
        <w:t>ğ</w:t>
      </w:r>
      <w:r w:rsidRPr="00C52991">
        <w:rPr>
          <w:rFonts w:cs="Arial"/>
          <w:szCs w:val="22"/>
        </w:rPr>
        <w:t>ın</w:t>
      </w:r>
      <w:r w:rsidRPr="00C52991">
        <w:rPr>
          <w:rFonts w:cs="Arial"/>
          <w:spacing w:val="1"/>
          <w:szCs w:val="22"/>
        </w:rPr>
        <w:t>ı</w:t>
      </w:r>
      <w:r w:rsidRPr="00C52991">
        <w:rPr>
          <w:rFonts w:cs="Arial"/>
          <w:szCs w:val="22"/>
        </w:rPr>
        <w:t>, odası</w:t>
      </w:r>
      <w:r w:rsidR="00573DB8">
        <w:rPr>
          <w:rFonts w:cs="Arial"/>
          <w:szCs w:val="22"/>
        </w:rPr>
        <w:t xml:space="preserve"> </w:t>
      </w:r>
      <w:proofErr w:type="spellStart"/>
      <w:r w:rsidRPr="00C52991">
        <w:rPr>
          <w:rFonts w:cs="Arial"/>
          <w:szCs w:val="22"/>
        </w:rPr>
        <w:t>c</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pacing w:val="-2"/>
          <w:szCs w:val="22"/>
        </w:rPr>
        <w:t>ğ</w:t>
      </w:r>
      <w:r w:rsidRPr="00C52991">
        <w:rPr>
          <w:rFonts w:cs="Arial"/>
          <w:szCs w:val="22"/>
        </w:rPr>
        <w:t>ın</w:t>
      </w:r>
      <w:r w:rsidRPr="00C52991">
        <w:rPr>
          <w:rFonts w:cs="Arial"/>
          <w:spacing w:val="1"/>
          <w:szCs w:val="22"/>
        </w:rPr>
        <w:t>ı</w:t>
      </w:r>
      <w:proofErr w:type="spellEnd"/>
      <w:r w:rsidRPr="00C52991">
        <w:rPr>
          <w:rFonts w:cs="Arial"/>
          <w:szCs w:val="22"/>
        </w:rPr>
        <w:t>, 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 sı</w:t>
      </w:r>
      <w:r w:rsidRPr="00C52991">
        <w:rPr>
          <w:rFonts w:cs="Arial"/>
          <w:spacing w:val="2"/>
          <w:szCs w:val="22"/>
        </w:rPr>
        <w:t>c</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pacing w:val="-2"/>
          <w:szCs w:val="22"/>
        </w:rPr>
        <w:t>ğ</w:t>
      </w:r>
      <w:r w:rsidRPr="00C52991">
        <w:rPr>
          <w:rFonts w:cs="Arial"/>
          <w:szCs w:val="22"/>
        </w:rPr>
        <w:t xml:space="preserve">ını ve </w:t>
      </w:r>
      <w:r w:rsidRPr="00C52991">
        <w:rPr>
          <w:rFonts w:cs="Arial"/>
          <w:spacing w:val="-2"/>
          <w:szCs w:val="22"/>
        </w:rPr>
        <w:t>g</w:t>
      </w:r>
      <w:r w:rsidRPr="00C52991">
        <w:rPr>
          <w:rFonts w:cs="Arial"/>
          <w:spacing w:val="1"/>
          <w:szCs w:val="22"/>
        </w:rPr>
        <w:t>e</w:t>
      </w:r>
      <w:r w:rsidRPr="00C52991">
        <w:rPr>
          <w:rFonts w:cs="Arial"/>
          <w:szCs w:val="22"/>
        </w:rPr>
        <w:t>r</w:t>
      </w:r>
      <w:r w:rsidRPr="00C52991">
        <w:rPr>
          <w:rFonts w:cs="Arial"/>
          <w:spacing w:val="-2"/>
          <w:szCs w:val="22"/>
        </w:rPr>
        <w:t>e</w:t>
      </w:r>
      <w:r w:rsidRPr="00C52991">
        <w:rPr>
          <w:rFonts w:cs="Arial"/>
          <w:szCs w:val="22"/>
        </w:rPr>
        <w:t>kirse</w:t>
      </w:r>
      <w:r w:rsidR="00573DB8">
        <w:rPr>
          <w:rFonts w:cs="Arial"/>
          <w:szCs w:val="22"/>
        </w:rPr>
        <w:t xml:space="preserve"> </w:t>
      </w:r>
      <w:r w:rsidRPr="00C52991">
        <w:rPr>
          <w:rFonts w:cs="Arial"/>
          <w:szCs w:val="22"/>
        </w:rPr>
        <w:t>b</w:t>
      </w:r>
      <w:r w:rsidRPr="00C52991">
        <w:rPr>
          <w:rFonts w:cs="Arial"/>
          <w:spacing w:val="5"/>
          <w:szCs w:val="22"/>
        </w:rPr>
        <w:t>o</w:t>
      </w:r>
      <w:r w:rsidRPr="00C52991">
        <w:rPr>
          <w:rFonts w:cs="Arial"/>
          <w:spacing w:val="-5"/>
          <w:szCs w:val="22"/>
        </w:rPr>
        <w:t>y</w:t>
      </w:r>
      <w:r w:rsidRPr="00C52991">
        <w:rPr>
          <w:rFonts w:cs="Arial"/>
          <w:spacing w:val="3"/>
          <w:szCs w:val="22"/>
        </w:rPr>
        <w:t>l</w:t>
      </w:r>
      <w:r w:rsidRPr="00C52991">
        <w:rPr>
          <w:rFonts w:cs="Arial"/>
          <w:spacing w:val="1"/>
          <w:szCs w:val="22"/>
        </w:rPr>
        <w:t>e</w:t>
      </w:r>
      <w:r w:rsidRPr="00C52991">
        <w:rPr>
          <w:rFonts w:cs="Arial"/>
          <w:szCs w:val="22"/>
        </w:rPr>
        <w:t>r sıc</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pacing w:val="-2"/>
          <w:szCs w:val="22"/>
        </w:rPr>
        <w:t>ğ</w:t>
      </w:r>
      <w:r w:rsidRPr="00C52991">
        <w:rPr>
          <w:rFonts w:cs="Arial"/>
          <w:szCs w:val="22"/>
        </w:rPr>
        <w:t xml:space="preserve">ını </w:t>
      </w:r>
      <w:r w:rsidRPr="00C52991">
        <w:rPr>
          <w:rFonts w:cs="Arial"/>
          <w:spacing w:val="4"/>
          <w:szCs w:val="22"/>
        </w:rPr>
        <w:t>a</w:t>
      </w:r>
      <w:r w:rsidRPr="00C52991">
        <w:rPr>
          <w:rFonts w:cs="Arial"/>
          <w:spacing w:val="-5"/>
          <w:szCs w:val="22"/>
        </w:rPr>
        <w:t>y</w:t>
      </w:r>
      <w:r w:rsidRPr="00C52991">
        <w:rPr>
          <w:rFonts w:cs="Arial"/>
          <w:spacing w:val="1"/>
          <w:szCs w:val="22"/>
        </w:rPr>
        <w:t>a</w:t>
      </w:r>
      <w:r w:rsidRPr="00C52991">
        <w:rPr>
          <w:rFonts w:cs="Arial"/>
          <w:szCs w:val="22"/>
        </w:rPr>
        <w:t>rl</w:t>
      </w:r>
      <w:r w:rsidRPr="00C52991">
        <w:rPr>
          <w:rFonts w:cs="Arial"/>
          <w:spacing w:val="3"/>
          <w:szCs w:val="22"/>
        </w:rPr>
        <w:t>a</w:t>
      </w:r>
      <w:r w:rsidRPr="00C52991">
        <w:rPr>
          <w:rFonts w:cs="Arial"/>
          <w:spacing w:val="-5"/>
          <w:szCs w:val="22"/>
        </w:rPr>
        <w:t>y</w:t>
      </w:r>
      <w:r w:rsidRPr="00C52991">
        <w:rPr>
          <w:rFonts w:cs="Arial"/>
          <w:spacing w:val="1"/>
          <w:szCs w:val="22"/>
        </w:rPr>
        <w:t>a</w:t>
      </w:r>
      <w:r w:rsidRPr="00C52991">
        <w:rPr>
          <w:rFonts w:cs="Arial"/>
          <w:szCs w:val="22"/>
        </w:rPr>
        <w:t xml:space="preserve">n </w:t>
      </w:r>
      <w:r w:rsidRPr="00C52991">
        <w:rPr>
          <w:rFonts w:cs="Arial"/>
          <w:spacing w:val="-1"/>
          <w:szCs w:val="22"/>
        </w:rPr>
        <w:t>e</w:t>
      </w:r>
      <w:r w:rsidRPr="00C52991">
        <w:rPr>
          <w:rFonts w:cs="Arial"/>
          <w:szCs w:val="22"/>
        </w:rPr>
        <w:t>lem</w:t>
      </w:r>
      <w:r w:rsidRPr="00C52991">
        <w:rPr>
          <w:rFonts w:cs="Arial"/>
          <w:spacing w:val="-1"/>
          <w:szCs w:val="22"/>
        </w:rPr>
        <w:t>a</w:t>
      </w:r>
      <w:r w:rsidRPr="00C52991">
        <w:rPr>
          <w:rFonts w:cs="Arial"/>
          <w:szCs w:val="22"/>
        </w:rPr>
        <w:t>nlar</w:t>
      </w:r>
      <w:r w:rsidR="00573DB8">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p>
    <w:p w14:paraId="42837631" w14:textId="77777777" w:rsidR="00894B03" w:rsidRPr="00C52991" w:rsidRDefault="00894B03" w:rsidP="00894B03">
      <w:pPr>
        <w:widowControl w:val="0"/>
        <w:autoSpaceDE w:val="0"/>
        <w:autoSpaceDN w:val="0"/>
        <w:adjustRightInd w:val="0"/>
        <w:spacing w:before="18" w:line="240" w:lineRule="atLeast"/>
        <w:ind w:right="-241"/>
        <w:rPr>
          <w:rFonts w:cs="Arial"/>
          <w:szCs w:val="22"/>
        </w:rPr>
      </w:pPr>
    </w:p>
    <w:p w14:paraId="485A1BB4" w14:textId="77777777" w:rsidR="00894B03" w:rsidRPr="00C52991" w:rsidRDefault="00894B03" w:rsidP="009E1007">
      <w:pPr>
        <w:pStyle w:val="Balk3"/>
      </w:pPr>
      <w:bookmarkStart w:id="279" w:name="_Toc30157656"/>
      <w:bookmarkStart w:id="280" w:name="_Toc69126536"/>
      <w:r w:rsidRPr="00C52991">
        <w:t>Boya İşl</w:t>
      </w:r>
      <w:r w:rsidRPr="00C52991">
        <w:rPr>
          <w:spacing w:val="-1"/>
        </w:rPr>
        <w:t>er</w:t>
      </w:r>
      <w:r w:rsidRPr="00C52991">
        <w:t>i</w:t>
      </w:r>
      <w:bookmarkEnd w:id="279"/>
      <w:bookmarkEnd w:id="280"/>
    </w:p>
    <w:p w14:paraId="43E5A36E" w14:textId="77777777"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bCs/>
          <w:szCs w:val="22"/>
        </w:rPr>
        <w:t>İ</w:t>
      </w:r>
      <w:r w:rsidRPr="00C52991">
        <w:rPr>
          <w:rFonts w:cs="Arial"/>
          <w:szCs w:val="22"/>
        </w:rPr>
        <w:t>ma</w:t>
      </w:r>
      <w:r w:rsidRPr="00C52991">
        <w:rPr>
          <w:rFonts w:cs="Arial"/>
          <w:spacing w:val="2"/>
          <w:szCs w:val="22"/>
        </w:rPr>
        <w:t>l</w:t>
      </w:r>
      <w:r w:rsidRPr="00C52991">
        <w:rPr>
          <w:rFonts w:cs="Arial"/>
          <w:spacing w:val="-1"/>
          <w:szCs w:val="22"/>
        </w:rPr>
        <w:t>a</w:t>
      </w:r>
      <w:r w:rsidRPr="00C52991">
        <w:rPr>
          <w:rFonts w:cs="Arial"/>
          <w:szCs w:val="22"/>
        </w:rPr>
        <w:t xml:space="preserve">tı </w:t>
      </w:r>
      <w:r w:rsidRPr="00C52991">
        <w:rPr>
          <w:rFonts w:cs="Arial"/>
          <w:spacing w:val="-5"/>
          <w:szCs w:val="22"/>
        </w:rPr>
        <w:t>y</w:t>
      </w:r>
      <w:r w:rsidRPr="00C52991">
        <w:rPr>
          <w:rFonts w:cs="Arial"/>
          <w:spacing w:val="1"/>
          <w:szCs w:val="22"/>
        </w:rPr>
        <w:t>a</w:t>
      </w:r>
      <w:r w:rsidRPr="00C52991">
        <w:rPr>
          <w:rFonts w:cs="Arial"/>
          <w:szCs w:val="22"/>
        </w:rPr>
        <w:t>pı</w:t>
      </w:r>
      <w:r w:rsidRPr="00C52991">
        <w:rPr>
          <w:rFonts w:cs="Arial"/>
          <w:spacing w:val="1"/>
          <w:szCs w:val="22"/>
        </w:rPr>
        <w:t>l</w:t>
      </w:r>
      <w:r w:rsidRPr="00C52991">
        <w:rPr>
          <w:rFonts w:cs="Arial"/>
          <w:spacing w:val="-1"/>
          <w:szCs w:val="22"/>
        </w:rPr>
        <w:t>aca</w:t>
      </w:r>
      <w:r w:rsidRPr="00C52991">
        <w:rPr>
          <w:rFonts w:cs="Arial"/>
          <w:szCs w:val="22"/>
        </w:rPr>
        <w:t>k olan borul</w:t>
      </w:r>
      <w:r w:rsidRPr="00C52991">
        <w:rPr>
          <w:rFonts w:cs="Arial"/>
          <w:spacing w:val="-1"/>
          <w:szCs w:val="22"/>
        </w:rPr>
        <w:t>a</w:t>
      </w:r>
      <w:r w:rsidRPr="00C52991">
        <w:rPr>
          <w:rFonts w:cs="Arial"/>
          <w:szCs w:val="22"/>
        </w:rPr>
        <w:t>r bir k</w:t>
      </w:r>
      <w:r w:rsidRPr="00C52991">
        <w:rPr>
          <w:rFonts w:cs="Arial"/>
          <w:spacing w:val="-1"/>
          <w:szCs w:val="22"/>
        </w:rPr>
        <w:t>a</w:t>
      </w:r>
      <w:r w:rsidRPr="00C52991">
        <w:rPr>
          <w:rFonts w:cs="Arial"/>
          <w:szCs w:val="22"/>
        </w:rPr>
        <w:t xml:space="preserve">t </w:t>
      </w:r>
      <w:r w:rsidRPr="00C52991">
        <w:rPr>
          <w:rFonts w:cs="Arial"/>
          <w:spacing w:val="-2"/>
          <w:szCs w:val="22"/>
        </w:rPr>
        <w:t>g</w:t>
      </w:r>
      <w:r w:rsidRPr="00C52991">
        <w:rPr>
          <w:rFonts w:cs="Arial"/>
          <w:szCs w:val="22"/>
        </w:rPr>
        <w:t xml:space="preserve">ri </w:t>
      </w:r>
      <w:r w:rsidRPr="00C52991">
        <w:rPr>
          <w:rFonts w:cs="Arial"/>
          <w:spacing w:val="-1"/>
          <w:szCs w:val="22"/>
        </w:rPr>
        <w:t>a</w:t>
      </w:r>
      <w:r w:rsidRPr="00C52991">
        <w:rPr>
          <w:rFonts w:cs="Arial"/>
          <w:szCs w:val="22"/>
        </w:rPr>
        <w:t>nt</w:t>
      </w:r>
      <w:r w:rsidRPr="00C52991">
        <w:rPr>
          <w:rFonts w:cs="Arial"/>
          <w:spacing w:val="1"/>
          <w:szCs w:val="22"/>
        </w:rPr>
        <w:t>i</w:t>
      </w:r>
      <w:r w:rsidRPr="00C52991">
        <w:rPr>
          <w:rFonts w:cs="Arial"/>
          <w:szCs w:val="22"/>
        </w:rPr>
        <w:t>p</w:t>
      </w:r>
      <w:r w:rsidRPr="00C52991">
        <w:rPr>
          <w:rFonts w:cs="Arial"/>
          <w:spacing w:val="-1"/>
          <w:szCs w:val="22"/>
        </w:rPr>
        <w:t>a</w:t>
      </w:r>
      <w:r w:rsidRPr="00C52991">
        <w:rPr>
          <w:rFonts w:cs="Arial"/>
          <w:szCs w:val="22"/>
        </w:rPr>
        <w:t>s b</w:t>
      </w:r>
      <w:r w:rsidRPr="00C52991">
        <w:rPr>
          <w:rFonts w:cs="Arial"/>
          <w:spacing w:val="2"/>
          <w:szCs w:val="22"/>
        </w:rPr>
        <w:t>o</w:t>
      </w:r>
      <w:r w:rsidRPr="00C52991">
        <w:rPr>
          <w:rFonts w:cs="Arial"/>
          <w:spacing w:val="-5"/>
          <w:szCs w:val="22"/>
        </w:rPr>
        <w:t>y</w:t>
      </w:r>
      <w:r w:rsidRPr="00C52991">
        <w:rPr>
          <w:rFonts w:cs="Arial"/>
          <w:szCs w:val="22"/>
        </w:rPr>
        <w:t>a i</w:t>
      </w:r>
      <w:r w:rsidRPr="00C52991">
        <w:rPr>
          <w:rFonts w:cs="Arial"/>
          <w:spacing w:val="1"/>
          <w:szCs w:val="22"/>
        </w:rPr>
        <w:t>l</w:t>
      </w:r>
      <w:r w:rsidRPr="00C52991">
        <w:rPr>
          <w:rFonts w:cs="Arial"/>
          <w:szCs w:val="22"/>
        </w:rPr>
        <w:t xml:space="preserve">e </w:t>
      </w:r>
      <w:proofErr w:type="spellStart"/>
      <w:r w:rsidRPr="00C52991">
        <w:rPr>
          <w:rFonts w:cs="Arial"/>
          <w:szCs w:val="22"/>
        </w:rPr>
        <w:t>bo</w:t>
      </w:r>
      <w:r w:rsidRPr="00C52991">
        <w:rPr>
          <w:rFonts w:cs="Arial"/>
          <w:spacing w:val="-5"/>
          <w:szCs w:val="22"/>
        </w:rPr>
        <w:t>y</w:t>
      </w:r>
      <w:r w:rsidRPr="00C52991">
        <w:rPr>
          <w:rFonts w:cs="Arial"/>
          <w:spacing w:val="1"/>
          <w:szCs w:val="22"/>
        </w:rPr>
        <w:t>a</w:t>
      </w:r>
      <w:r w:rsidRPr="00C52991">
        <w:rPr>
          <w:rFonts w:cs="Arial"/>
          <w:szCs w:val="22"/>
        </w:rPr>
        <w:t>ndık</w:t>
      </w:r>
      <w:r w:rsidRPr="00C52991">
        <w:rPr>
          <w:rFonts w:cs="Arial"/>
          <w:spacing w:val="1"/>
          <w:szCs w:val="22"/>
        </w:rPr>
        <w:t>t</w:t>
      </w:r>
      <w:r w:rsidRPr="00C52991">
        <w:rPr>
          <w:rFonts w:cs="Arial"/>
          <w:spacing w:val="-1"/>
          <w:szCs w:val="22"/>
        </w:rPr>
        <w:t>a</w:t>
      </w:r>
      <w:r w:rsidRPr="00C52991">
        <w:rPr>
          <w:rFonts w:cs="Arial"/>
          <w:szCs w:val="22"/>
        </w:rPr>
        <w:t>nso</w:t>
      </w:r>
      <w:r w:rsidRPr="00C52991">
        <w:rPr>
          <w:rFonts w:cs="Arial"/>
          <w:spacing w:val="2"/>
          <w:szCs w:val="22"/>
        </w:rPr>
        <w:t>n</w:t>
      </w:r>
      <w:r w:rsidRPr="00C52991">
        <w:rPr>
          <w:rFonts w:cs="Arial"/>
          <w:szCs w:val="22"/>
        </w:rPr>
        <w:t>ra</w:t>
      </w:r>
      <w:proofErr w:type="spellEnd"/>
      <w:r w:rsidRPr="00C52991">
        <w:rPr>
          <w:rFonts w:cs="Arial"/>
          <w:szCs w:val="22"/>
        </w:rPr>
        <w:t xml:space="preserve"> i</w:t>
      </w:r>
      <w:r w:rsidRPr="00C52991">
        <w:rPr>
          <w:rFonts w:cs="Arial"/>
          <w:spacing w:val="1"/>
          <w:szCs w:val="22"/>
        </w:rPr>
        <w:t>m</w:t>
      </w:r>
      <w:r w:rsidRPr="00C52991">
        <w:rPr>
          <w:rFonts w:cs="Arial"/>
          <w:spacing w:val="-1"/>
          <w:szCs w:val="22"/>
        </w:rPr>
        <w:t>a</w:t>
      </w:r>
      <w:r w:rsidRPr="00C52991">
        <w:rPr>
          <w:rFonts w:cs="Arial"/>
          <w:szCs w:val="22"/>
        </w:rPr>
        <w:t xml:space="preserve">lat </w:t>
      </w:r>
      <w:proofErr w:type="spellStart"/>
      <w:proofErr w:type="gramStart"/>
      <w:r w:rsidRPr="00C52991">
        <w:rPr>
          <w:rFonts w:cs="Arial"/>
          <w:szCs w:val="22"/>
        </w:rPr>
        <w:t>tam</w:t>
      </w:r>
      <w:r w:rsidRPr="00C52991">
        <w:rPr>
          <w:rFonts w:cs="Arial"/>
          <w:spacing w:val="-1"/>
          <w:szCs w:val="22"/>
        </w:rPr>
        <w:t>a</w:t>
      </w:r>
      <w:r w:rsidRPr="00C52991">
        <w:rPr>
          <w:rFonts w:cs="Arial"/>
          <w:szCs w:val="22"/>
        </w:rPr>
        <w:t>m</w:t>
      </w:r>
      <w:r w:rsidRPr="00C52991">
        <w:rPr>
          <w:rFonts w:cs="Arial"/>
          <w:spacing w:val="1"/>
          <w:szCs w:val="22"/>
        </w:rPr>
        <w:t>l</w:t>
      </w:r>
      <w:r w:rsidRPr="00C52991">
        <w:rPr>
          <w:rFonts w:cs="Arial"/>
          <w:spacing w:val="-1"/>
          <w:szCs w:val="22"/>
        </w:rPr>
        <w:t>a</w:t>
      </w:r>
      <w:r w:rsidRPr="00C52991">
        <w:rPr>
          <w:rFonts w:cs="Arial"/>
          <w:szCs w:val="22"/>
        </w:rPr>
        <w:t>n</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r.T</w:t>
      </w:r>
      <w:r w:rsidRPr="00C52991">
        <w:rPr>
          <w:rFonts w:cs="Arial"/>
          <w:spacing w:val="-1"/>
          <w:szCs w:val="22"/>
        </w:rPr>
        <w:t>e</w:t>
      </w:r>
      <w:r w:rsidRPr="00C52991">
        <w:rPr>
          <w:rFonts w:cs="Arial"/>
          <w:szCs w:val="22"/>
        </w:rPr>
        <w:t>st</w:t>
      </w:r>
      <w:proofErr w:type="spellEnd"/>
      <w:proofErr w:type="gramEnd"/>
      <w:r w:rsidRPr="00C52991">
        <w:rPr>
          <w:rFonts w:cs="Arial"/>
          <w:szCs w:val="22"/>
        </w:rPr>
        <w:t xml:space="preserve"> </w:t>
      </w:r>
      <w:proofErr w:type="spellStart"/>
      <w:r w:rsidRPr="00C52991">
        <w:rPr>
          <w:rFonts w:cs="Arial"/>
          <w:szCs w:val="22"/>
        </w:rPr>
        <w:t>işl</w:t>
      </w:r>
      <w:r w:rsidRPr="00C52991">
        <w:rPr>
          <w:rFonts w:cs="Arial"/>
          <w:spacing w:val="-1"/>
          <w:szCs w:val="22"/>
        </w:rPr>
        <w:t>e</w:t>
      </w:r>
      <w:r w:rsidRPr="00C52991">
        <w:rPr>
          <w:rFonts w:cs="Arial"/>
          <w:szCs w:val="22"/>
        </w:rPr>
        <w:t>m</w:t>
      </w:r>
      <w:r w:rsidRPr="00C52991">
        <w:rPr>
          <w:rFonts w:cs="Arial"/>
          <w:spacing w:val="1"/>
          <w:szCs w:val="22"/>
        </w:rPr>
        <w:t>l</w:t>
      </w:r>
      <w:r w:rsidRPr="00C52991">
        <w:rPr>
          <w:rFonts w:cs="Arial"/>
          <w:spacing w:val="-1"/>
          <w:szCs w:val="22"/>
        </w:rPr>
        <w:t>e</w:t>
      </w:r>
      <w:r w:rsidRPr="00C52991">
        <w:rPr>
          <w:rFonts w:cs="Arial"/>
          <w:szCs w:val="22"/>
        </w:rPr>
        <w:t>rind</w:t>
      </w:r>
      <w:r w:rsidRPr="00C52991">
        <w:rPr>
          <w:rFonts w:cs="Arial"/>
          <w:spacing w:val="-1"/>
          <w:szCs w:val="22"/>
        </w:rPr>
        <w:t>e</w:t>
      </w:r>
      <w:r w:rsidRPr="00C52991">
        <w:rPr>
          <w:rFonts w:cs="Arial"/>
          <w:szCs w:val="22"/>
        </w:rPr>
        <w:t>nsonra</w:t>
      </w:r>
      <w:proofErr w:type="spellEnd"/>
      <w:r w:rsidRPr="00C52991">
        <w:rPr>
          <w:rFonts w:cs="Arial"/>
          <w:szCs w:val="22"/>
        </w:rPr>
        <w:t xml:space="preserve"> son k</w:t>
      </w:r>
      <w:r w:rsidRPr="00C52991">
        <w:rPr>
          <w:rFonts w:cs="Arial"/>
          <w:spacing w:val="-1"/>
          <w:szCs w:val="22"/>
        </w:rPr>
        <w:t>a</w:t>
      </w:r>
      <w:r w:rsidRPr="00C52991">
        <w:rPr>
          <w:rFonts w:cs="Arial"/>
          <w:szCs w:val="22"/>
        </w:rPr>
        <w:t>t kırmı</w:t>
      </w:r>
      <w:r w:rsidRPr="00C52991">
        <w:rPr>
          <w:rFonts w:cs="Arial"/>
          <w:spacing w:val="-1"/>
          <w:szCs w:val="22"/>
        </w:rPr>
        <w:t>z</w:t>
      </w:r>
      <w:r w:rsidRPr="00C52991">
        <w:rPr>
          <w:rFonts w:cs="Arial"/>
          <w:szCs w:val="22"/>
        </w:rPr>
        <w:t xml:space="preserve">ı </w:t>
      </w:r>
      <w:proofErr w:type="spellStart"/>
      <w:r w:rsidRPr="00C52991">
        <w:rPr>
          <w:rFonts w:cs="Arial"/>
          <w:szCs w:val="22"/>
        </w:rPr>
        <w:t>sü</w:t>
      </w:r>
      <w:r w:rsidRPr="00C52991">
        <w:rPr>
          <w:rFonts w:cs="Arial"/>
          <w:spacing w:val="3"/>
          <w:szCs w:val="22"/>
        </w:rPr>
        <w:t>l</w:t>
      </w:r>
      <w:r w:rsidRPr="00C52991">
        <w:rPr>
          <w:rFonts w:cs="Arial"/>
          <w:spacing w:val="-7"/>
          <w:szCs w:val="22"/>
        </w:rPr>
        <w:t>y</w:t>
      </w:r>
      <w:r w:rsidRPr="00C52991">
        <w:rPr>
          <w:rFonts w:cs="Arial"/>
          <w:spacing w:val="-1"/>
          <w:szCs w:val="22"/>
        </w:rPr>
        <w:t>e</w:t>
      </w:r>
      <w:r w:rsidRPr="00C52991">
        <w:rPr>
          <w:rFonts w:cs="Arial"/>
          <w:szCs w:val="22"/>
        </w:rPr>
        <w:t>n</w:t>
      </w:r>
      <w:proofErr w:type="spellEnd"/>
      <w:r w:rsidRPr="00C52991">
        <w:rPr>
          <w:rFonts w:cs="Arial"/>
          <w:szCs w:val="22"/>
        </w:rPr>
        <w:t xml:space="preserve"> b</w:t>
      </w:r>
      <w:r w:rsidRPr="00C52991">
        <w:rPr>
          <w:rFonts w:cs="Arial"/>
          <w:spacing w:val="2"/>
          <w:szCs w:val="22"/>
        </w:rPr>
        <w:t>o</w:t>
      </w:r>
      <w:r w:rsidRPr="00C52991">
        <w:rPr>
          <w:rFonts w:cs="Arial"/>
          <w:spacing w:val="-5"/>
          <w:szCs w:val="22"/>
        </w:rPr>
        <w:t>y</w:t>
      </w:r>
      <w:r w:rsidRPr="00C52991">
        <w:rPr>
          <w:rFonts w:cs="Arial"/>
          <w:szCs w:val="22"/>
        </w:rPr>
        <w:t>a i</w:t>
      </w:r>
      <w:r w:rsidRPr="00C52991">
        <w:rPr>
          <w:rFonts w:cs="Arial"/>
          <w:spacing w:val="1"/>
          <w:szCs w:val="22"/>
        </w:rPr>
        <w:t>l</w:t>
      </w:r>
      <w:r w:rsidRPr="00C52991">
        <w:rPr>
          <w:rFonts w:cs="Arial"/>
          <w:szCs w:val="22"/>
        </w:rPr>
        <w:t>e b</w:t>
      </w:r>
      <w:r w:rsidRPr="00C52991">
        <w:rPr>
          <w:rFonts w:cs="Arial"/>
          <w:spacing w:val="5"/>
          <w:szCs w:val="22"/>
        </w:rPr>
        <w:t>o</w:t>
      </w:r>
      <w:r w:rsidRPr="00C52991">
        <w:rPr>
          <w:rFonts w:cs="Arial"/>
          <w:spacing w:val="-5"/>
          <w:szCs w:val="22"/>
        </w:rPr>
        <w:t>y</w:t>
      </w:r>
      <w:r w:rsidRPr="00C52991">
        <w:rPr>
          <w:rFonts w:cs="Arial"/>
          <w:spacing w:val="-1"/>
          <w:szCs w:val="22"/>
        </w:rPr>
        <w:t>a</w:t>
      </w:r>
      <w:r w:rsidRPr="00C52991">
        <w:rPr>
          <w:rFonts w:cs="Arial"/>
          <w:szCs w:val="22"/>
        </w:rPr>
        <w:t>n</w:t>
      </w:r>
      <w:r w:rsidRPr="00C52991">
        <w:rPr>
          <w:rFonts w:cs="Arial"/>
          <w:spacing w:val="1"/>
          <w:szCs w:val="22"/>
        </w:rPr>
        <w:t>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 xml:space="preserve">r. </w:t>
      </w:r>
      <w:r w:rsidRPr="00C52991">
        <w:rPr>
          <w:rFonts w:cs="Arial"/>
          <w:spacing w:val="-2"/>
          <w:szCs w:val="22"/>
        </w:rPr>
        <w:t xml:space="preserve">Çevre ve </w:t>
      </w:r>
      <w:proofErr w:type="spellStart"/>
      <w:r w:rsidRPr="00C52991">
        <w:rPr>
          <w:rFonts w:cs="Arial"/>
          <w:spacing w:val="-2"/>
          <w:szCs w:val="22"/>
        </w:rPr>
        <w:t>şehircilikB</w:t>
      </w:r>
      <w:r w:rsidRPr="00C52991">
        <w:rPr>
          <w:rFonts w:cs="Arial"/>
          <w:spacing w:val="-1"/>
          <w:szCs w:val="22"/>
        </w:rPr>
        <w:t>a</w:t>
      </w:r>
      <w:r w:rsidRPr="00C52991">
        <w:rPr>
          <w:rFonts w:cs="Arial"/>
          <w:spacing w:val="2"/>
          <w:szCs w:val="22"/>
        </w:rPr>
        <w:t>k</w:t>
      </w:r>
      <w:r w:rsidRPr="00C52991">
        <w:rPr>
          <w:rFonts w:cs="Arial"/>
          <w:spacing w:val="-1"/>
          <w:szCs w:val="22"/>
        </w:rPr>
        <w:t>a</w:t>
      </w:r>
      <w:r w:rsidRPr="00C52991">
        <w:rPr>
          <w:rFonts w:cs="Arial"/>
          <w:szCs w:val="22"/>
        </w:rPr>
        <w:t>nl</w:t>
      </w:r>
      <w:r w:rsidRPr="00C52991">
        <w:rPr>
          <w:rFonts w:cs="Arial"/>
          <w:spacing w:val="1"/>
          <w:szCs w:val="22"/>
        </w:rPr>
        <w:t>ı</w:t>
      </w:r>
      <w:r w:rsidRPr="00C52991">
        <w:rPr>
          <w:rFonts w:cs="Arial"/>
          <w:spacing w:val="-2"/>
          <w:szCs w:val="22"/>
        </w:rPr>
        <w:t>ğ</w:t>
      </w:r>
      <w:r w:rsidRPr="00C52991">
        <w:rPr>
          <w:rFonts w:cs="Arial"/>
          <w:szCs w:val="22"/>
        </w:rPr>
        <w:t>ı</w:t>
      </w:r>
      <w:proofErr w:type="spellEnd"/>
      <w:r w:rsidRPr="00C52991">
        <w:rPr>
          <w:rFonts w:cs="Arial"/>
          <w:szCs w:val="22"/>
        </w:rPr>
        <w:t xml:space="preserve"> </w:t>
      </w:r>
      <w:r w:rsidRPr="00C52991">
        <w:rPr>
          <w:rFonts w:cs="Arial"/>
          <w:spacing w:val="2"/>
          <w:szCs w:val="22"/>
        </w:rPr>
        <w:t>G</w:t>
      </w:r>
      <w:r w:rsidRPr="00C52991">
        <w:rPr>
          <w:rFonts w:cs="Arial"/>
          <w:spacing w:val="-1"/>
          <w:szCs w:val="22"/>
        </w:rPr>
        <w:t>e</w:t>
      </w:r>
      <w:r w:rsidRPr="00C52991">
        <w:rPr>
          <w:rFonts w:cs="Arial"/>
          <w:szCs w:val="22"/>
        </w:rPr>
        <w:t>n</w:t>
      </w:r>
      <w:r w:rsidRPr="00C52991">
        <w:rPr>
          <w:rFonts w:cs="Arial"/>
          <w:spacing w:val="-1"/>
          <w:szCs w:val="22"/>
        </w:rPr>
        <w:t>e</w:t>
      </w:r>
      <w:r w:rsidRPr="00C52991">
        <w:rPr>
          <w:rFonts w:cs="Arial"/>
          <w:szCs w:val="22"/>
        </w:rPr>
        <w:t>l T</w:t>
      </w:r>
      <w:r w:rsidRPr="00C52991">
        <w:rPr>
          <w:rFonts w:cs="Arial"/>
          <w:spacing w:val="-1"/>
          <w:szCs w:val="22"/>
        </w:rPr>
        <w:t>e</w:t>
      </w:r>
      <w:r w:rsidRPr="00C52991">
        <w:rPr>
          <w:rFonts w:cs="Arial"/>
          <w:szCs w:val="22"/>
        </w:rPr>
        <w:t xml:space="preserve">knik </w:t>
      </w:r>
      <w:proofErr w:type="spellStart"/>
      <w:r w:rsidRPr="00C52991">
        <w:rPr>
          <w:rFonts w:cs="Arial"/>
          <w:spacing w:val="1"/>
          <w:szCs w:val="22"/>
        </w:rPr>
        <w:t>ŞARTNAME’</w:t>
      </w:r>
      <w:r w:rsidRPr="00C52991">
        <w:rPr>
          <w:rFonts w:cs="Arial"/>
          <w:szCs w:val="22"/>
        </w:rPr>
        <w:t>si</w:t>
      </w:r>
      <w:proofErr w:type="spellEnd"/>
      <w:r w:rsidRPr="00C52991">
        <w:rPr>
          <w:rFonts w:cs="Arial"/>
          <w:szCs w:val="22"/>
        </w:rPr>
        <w:t xml:space="preserve"> </w:t>
      </w:r>
      <w:proofErr w:type="spellStart"/>
      <w:r w:rsidRPr="00C52991">
        <w:rPr>
          <w:rFonts w:cs="Arial"/>
          <w:szCs w:val="22"/>
        </w:rPr>
        <w:t>hüküm</w:t>
      </w:r>
      <w:r w:rsidRPr="00C52991">
        <w:rPr>
          <w:rFonts w:cs="Arial"/>
          <w:spacing w:val="1"/>
          <w:szCs w:val="22"/>
        </w:rPr>
        <w:t>l</w:t>
      </w:r>
      <w:r w:rsidRPr="00C52991">
        <w:rPr>
          <w:rFonts w:cs="Arial"/>
          <w:spacing w:val="-1"/>
          <w:szCs w:val="22"/>
        </w:rPr>
        <w:t>e</w:t>
      </w:r>
      <w:r w:rsidRPr="00C52991">
        <w:rPr>
          <w:rFonts w:cs="Arial"/>
          <w:szCs w:val="22"/>
        </w:rPr>
        <w:t>rine</w:t>
      </w:r>
      <w:r w:rsidRPr="00C52991">
        <w:rPr>
          <w:rFonts w:cs="Arial"/>
          <w:spacing w:val="2"/>
          <w:szCs w:val="22"/>
        </w:rPr>
        <w:t>u</w:t>
      </w:r>
      <w:r w:rsidRPr="00C52991">
        <w:rPr>
          <w:rFonts w:cs="Arial"/>
          <w:spacing w:val="-5"/>
          <w:szCs w:val="22"/>
        </w:rPr>
        <w:t>y</w:t>
      </w:r>
      <w:r w:rsidRPr="00C52991">
        <w:rPr>
          <w:rFonts w:cs="Arial"/>
          <w:szCs w:val="22"/>
        </w:rPr>
        <w:t>ul</w:t>
      </w:r>
      <w:r w:rsidRPr="00C52991">
        <w:rPr>
          <w:rFonts w:cs="Arial"/>
          <w:spacing w:val="1"/>
          <w:szCs w:val="22"/>
        </w:rPr>
        <w:t>m</w:t>
      </w:r>
      <w:r w:rsidRPr="00C52991">
        <w:rPr>
          <w:rFonts w:cs="Arial"/>
          <w:spacing w:val="-1"/>
          <w:szCs w:val="22"/>
        </w:rPr>
        <w:t>a</w:t>
      </w:r>
      <w:r w:rsidRPr="00C52991">
        <w:rPr>
          <w:rFonts w:cs="Arial"/>
          <w:szCs w:val="22"/>
        </w:rPr>
        <w:t>sı</w:t>
      </w:r>
      <w:proofErr w:type="spellEnd"/>
      <w:r w:rsidRPr="00C52991">
        <w:rPr>
          <w:rFonts w:cs="Arial"/>
          <w:szCs w:val="22"/>
        </w:rPr>
        <w:t xml:space="preserve"> </w:t>
      </w:r>
      <w:r w:rsidRPr="00C52991">
        <w:rPr>
          <w:rFonts w:cs="Arial"/>
          <w:spacing w:val="-2"/>
          <w:szCs w:val="22"/>
        </w:rPr>
        <w:t>g</w:t>
      </w:r>
      <w:r w:rsidRPr="00C52991">
        <w:rPr>
          <w:rFonts w:cs="Arial"/>
          <w:spacing w:val="1"/>
          <w:szCs w:val="22"/>
        </w:rPr>
        <w:t>e</w:t>
      </w:r>
      <w:r w:rsidRPr="00C52991">
        <w:rPr>
          <w:rFonts w:cs="Arial"/>
          <w:szCs w:val="22"/>
        </w:rPr>
        <w:t>r</w:t>
      </w:r>
      <w:r w:rsidRPr="00C52991">
        <w:rPr>
          <w:rFonts w:cs="Arial"/>
          <w:spacing w:val="-2"/>
          <w:szCs w:val="22"/>
        </w:rPr>
        <w:t>e</w:t>
      </w:r>
      <w:r w:rsidRPr="00C52991">
        <w:rPr>
          <w:rFonts w:cs="Arial"/>
          <w:szCs w:val="22"/>
        </w:rPr>
        <w:t>kmekt</w:t>
      </w:r>
      <w:r w:rsidRPr="00C52991">
        <w:rPr>
          <w:rFonts w:cs="Arial"/>
          <w:spacing w:val="-1"/>
          <w:szCs w:val="22"/>
        </w:rPr>
        <w:t>e</w:t>
      </w:r>
      <w:r w:rsidRPr="00C52991">
        <w:rPr>
          <w:rFonts w:cs="Arial"/>
          <w:szCs w:val="22"/>
        </w:rPr>
        <w:t>d</w:t>
      </w:r>
      <w:r w:rsidRPr="00C52991">
        <w:rPr>
          <w:rFonts w:cs="Arial"/>
          <w:spacing w:val="3"/>
          <w:szCs w:val="22"/>
        </w:rPr>
        <w:t>i</w:t>
      </w:r>
      <w:r w:rsidRPr="00C52991">
        <w:rPr>
          <w:rFonts w:cs="Arial"/>
          <w:szCs w:val="22"/>
        </w:rPr>
        <w:t xml:space="preserve">r. </w:t>
      </w:r>
      <w:r w:rsidRPr="00C52991">
        <w:rPr>
          <w:rFonts w:cs="Arial"/>
          <w:spacing w:val="-2"/>
          <w:szCs w:val="22"/>
        </w:rPr>
        <w:t>B</w:t>
      </w:r>
      <w:r w:rsidRPr="00C52991">
        <w:rPr>
          <w:rFonts w:cs="Arial"/>
          <w:szCs w:val="22"/>
        </w:rPr>
        <w:t>o</w:t>
      </w:r>
      <w:r w:rsidRPr="00C52991">
        <w:rPr>
          <w:rFonts w:cs="Arial"/>
          <w:spacing w:val="-1"/>
          <w:szCs w:val="22"/>
        </w:rPr>
        <w:t>r</w:t>
      </w:r>
      <w:r w:rsidRPr="00C52991">
        <w:rPr>
          <w:rFonts w:cs="Arial"/>
          <w:szCs w:val="22"/>
        </w:rPr>
        <w:t>u b</w:t>
      </w:r>
      <w:r w:rsidRPr="00C52991">
        <w:rPr>
          <w:rFonts w:cs="Arial"/>
          <w:spacing w:val="2"/>
          <w:szCs w:val="22"/>
        </w:rPr>
        <w:t>o</w:t>
      </w:r>
      <w:r w:rsidRPr="00C52991">
        <w:rPr>
          <w:rFonts w:cs="Arial"/>
          <w:spacing w:val="-5"/>
          <w:szCs w:val="22"/>
        </w:rPr>
        <w:t>y</w:t>
      </w:r>
      <w:r w:rsidRPr="00C52991">
        <w:rPr>
          <w:rFonts w:cs="Arial"/>
          <w:spacing w:val="-1"/>
          <w:szCs w:val="22"/>
        </w:rPr>
        <w:t>a</w:t>
      </w:r>
      <w:r w:rsidRPr="00C52991">
        <w:rPr>
          <w:rFonts w:cs="Arial"/>
          <w:spacing w:val="3"/>
          <w:szCs w:val="22"/>
        </w:rPr>
        <w:t>l</w:t>
      </w:r>
      <w:r w:rsidRPr="00C52991">
        <w:rPr>
          <w:rFonts w:cs="Arial"/>
          <w:spacing w:val="-1"/>
          <w:szCs w:val="22"/>
        </w:rPr>
        <w:t>a</w:t>
      </w:r>
      <w:r w:rsidRPr="00C52991">
        <w:rPr>
          <w:rFonts w:cs="Arial"/>
          <w:szCs w:val="22"/>
        </w:rPr>
        <w:t xml:space="preserve">rı </w:t>
      </w:r>
      <w:proofErr w:type="spellStart"/>
      <w:r w:rsidRPr="00C52991">
        <w:rPr>
          <w:rFonts w:cs="Arial"/>
          <w:spacing w:val="-2"/>
          <w:szCs w:val="22"/>
        </w:rPr>
        <w:t>B</w:t>
      </w:r>
      <w:r w:rsidRPr="00C52991">
        <w:rPr>
          <w:rFonts w:cs="Arial"/>
          <w:spacing w:val="2"/>
          <w:szCs w:val="22"/>
        </w:rPr>
        <w:t>.</w:t>
      </w:r>
      <w:proofErr w:type="gramStart"/>
      <w:r w:rsidRPr="00C52991">
        <w:rPr>
          <w:rFonts w:cs="Arial"/>
          <w:spacing w:val="-2"/>
          <w:szCs w:val="22"/>
        </w:rPr>
        <w:t>B</w:t>
      </w:r>
      <w:r w:rsidRPr="00C52991">
        <w:rPr>
          <w:rFonts w:cs="Arial"/>
          <w:spacing w:val="2"/>
          <w:szCs w:val="22"/>
        </w:rPr>
        <w:t>.</w:t>
      </w:r>
      <w:r w:rsidRPr="00C52991">
        <w:rPr>
          <w:rFonts w:cs="Arial"/>
          <w:szCs w:val="22"/>
        </w:rPr>
        <w:t>Fta</w:t>
      </w:r>
      <w:r w:rsidRPr="00C52991">
        <w:rPr>
          <w:rFonts w:cs="Arial"/>
          <w:spacing w:val="-1"/>
          <w:szCs w:val="22"/>
        </w:rPr>
        <w:t>r</w:t>
      </w:r>
      <w:r w:rsidRPr="00C52991">
        <w:rPr>
          <w:rFonts w:cs="Arial"/>
          <w:szCs w:val="22"/>
        </w:rPr>
        <w:t>ifl</w:t>
      </w:r>
      <w:r w:rsidRPr="00C52991">
        <w:rPr>
          <w:rFonts w:cs="Arial"/>
          <w:spacing w:val="1"/>
          <w:szCs w:val="22"/>
        </w:rPr>
        <w:t>e</w:t>
      </w:r>
      <w:r w:rsidRPr="00C52991">
        <w:rPr>
          <w:rFonts w:cs="Arial"/>
          <w:szCs w:val="22"/>
        </w:rPr>
        <w:t>rine</w:t>
      </w:r>
      <w:r w:rsidRPr="00C52991">
        <w:rPr>
          <w:rFonts w:cs="Arial"/>
          <w:spacing w:val="-2"/>
          <w:szCs w:val="22"/>
        </w:rPr>
        <w:t>g</w:t>
      </w:r>
      <w:r w:rsidRPr="00C52991">
        <w:rPr>
          <w:rFonts w:cs="Arial"/>
          <w:szCs w:val="22"/>
        </w:rPr>
        <w:t>ö</w:t>
      </w:r>
      <w:r w:rsidRPr="00C52991">
        <w:rPr>
          <w:rFonts w:cs="Arial"/>
          <w:spacing w:val="1"/>
          <w:szCs w:val="22"/>
        </w:rPr>
        <w:t>r</w:t>
      </w:r>
      <w:r w:rsidRPr="00C52991">
        <w:rPr>
          <w:rFonts w:cs="Arial"/>
          <w:szCs w:val="22"/>
        </w:rPr>
        <w:t>e</w:t>
      </w:r>
      <w:r w:rsidRPr="00C52991">
        <w:rPr>
          <w:rFonts w:cs="Arial"/>
          <w:spacing w:val="-5"/>
          <w:szCs w:val="22"/>
        </w:rPr>
        <w:t>y</w:t>
      </w:r>
      <w:r w:rsidRPr="00C52991">
        <w:rPr>
          <w:rFonts w:cs="Arial"/>
          <w:spacing w:val="-1"/>
          <w:szCs w:val="22"/>
        </w:rPr>
        <w:t>a</w:t>
      </w:r>
      <w:r w:rsidRPr="00C52991">
        <w:rPr>
          <w:rFonts w:cs="Arial"/>
          <w:szCs w:val="22"/>
        </w:rPr>
        <w:t>pı</w:t>
      </w:r>
      <w:r w:rsidRPr="00C52991">
        <w:rPr>
          <w:rFonts w:cs="Arial"/>
          <w:spacing w:val="1"/>
          <w:szCs w:val="22"/>
        </w:rPr>
        <w:t>l</w:t>
      </w:r>
      <w:r w:rsidRPr="00C52991">
        <w:rPr>
          <w:rFonts w:cs="Arial"/>
          <w:spacing w:val="-1"/>
          <w:szCs w:val="22"/>
        </w:rPr>
        <w:t>a</w:t>
      </w:r>
      <w:r w:rsidRPr="00C52991">
        <w:rPr>
          <w:rFonts w:cs="Arial"/>
          <w:spacing w:val="1"/>
          <w:szCs w:val="22"/>
        </w:rPr>
        <w:t>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r</w:t>
      </w:r>
      <w:proofErr w:type="spellEnd"/>
      <w:proofErr w:type="gramEnd"/>
      <w:r w:rsidRPr="00C52991">
        <w:rPr>
          <w:rFonts w:cs="Arial"/>
          <w:szCs w:val="22"/>
        </w:rPr>
        <w:t>.</w:t>
      </w:r>
    </w:p>
    <w:p w14:paraId="5BBB8109"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43521A73" w14:textId="01B0685A" w:rsidR="00894B03" w:rsidRPr="00C52991" w:rsidRDefault="00894B03" w:rsidP="009E1007">
      <w:pPr>
        <w:pStyle w:val="Balk3"/>
      </w:pPr>
      <w:bookmarkStart w:id="281" w:name="_Toc30157657"/>
      <w:bookmarkStart w:id="282" w:name="_Toc69126537"/>
      <w:r w:rsidRPr="00C52991">
        <w:t>İzolasyon</w:t>
      </w:r>
      <w:r w:rsidR="005C45C7">
        <w:t xml:space="preserve"> </w:t>
      </w:r>
      <w:r w:rsidRPr="00C52991">
        <w:t>İşl</w:t>
      </w:r>
      <w:r w:rsidRPr="00C52991">
        <w:rPr>
          <w:spacing w:val="-1"/>
        </w:rPr>
        <w:t>er</w:t>
      </w:r>
      <w:r w:rsidRPr="00C52991">
        <w:t>i</w:t>
      </w:r>
      <w:bookmarkEnd w:id="281"/>
      <w:bookmarkEnd w:id="282"/>
    </w:p>
    <w:p w14:paraId="0A518005" w14:textId="3D4AEF1E" w:rsidR="00894B03" w:rsidRDefault="00894B03" w:rsidP="005C45C7">
      <w:pPr>
        <w:widowControl w:val="0"/>
        <w:autoSpaceDE w:val="0"/>
        <w:autoSpaceDN w:val="0"/>
        <w:adjustRightInd w:val="0"/>
        <w:spacing w:line="240" w:lineRule="atLeast"/>
        <w:ind w:right="-241"/>
        <w:rPr>
          <w:rFonts w:cs="Arial"/>
          <w:szCs w:val="22"/>
        </w:rPr>
      </w:pPr>
      <w:r w:rsidRPr="00C52991">
        <w:rPr>
          <w:rFonts w:cs="Arial"/>
          <w:bCs/>
          <w:spacing w:val="-2"/>
          <w:szCs w:val="22"/>
        </w:rPr>
        <w:t>K</w:t>
      </w:r>
      <w:r w:rsidRPr="00C52991">
        <w:rPr>
          <w:rFonts w:cs="Arial"/>
          <w:bCs/>
          <w:szCs w:val="22"/>
        </w:rPr>
        <w:t>a</w:t>
      </w:r>
      <w:r w:rsidRPr="00C52991">
        <w:rPr>
          <w:rFonts w:cs="Arial"/>
          <w:bCs/>
          <w:spacing w:val="-1"/>
          <w:szCs w:val="22"/>
        </w:rPr>
        <w:t>z</w:t>
      </w:r>
      <w:r w:rsidRPr="00C52991">
        <w:rPr>
          <w:rFonts w:cs="Arial"/>
          <w:bCs/>
          <w:szCs w:val="22"/>
        </w:rPr>
        <w:t>an</w:t>
      </w:r>
      <w:r w:rsidR="005C45C7">
        <w:rPr>
          <w:rFonts w:cs="Arial"/>
          <w:bCs/>
          <w:szCs w:val="22"/>
        </w:rPr>
        <w:t xml:space="preserve"> </w:t>
      </w:r>
      <w:r w:rsidRPr="00C52991">
        <w:rPr>
          <w:rFonts w:cs="Arial"/>
          <w:bCs/>
          <w:spacing w:val="1"/>
          <w:szCs w:val="22"/>
        </w:rPr>
        <w:t>d</w:t>
      </w:r>
      <w:r w:rsidRPr="00C52991">
        <w:rPr>
          <w:rFonts w:cs="Arial"/>
          <w:bCs/>
          <w:szCs w:val="22"/>
        </w:rPr>
        <w:t>air</w:t>
      </w:r>
      <w:r w:rsidRPr="00C52991">
        <w:rPr>
          <w:rFonts w:cs="Arial"/>
          <w:bCs/>
          <w:spacing w:val="-1"/>
          <w:szCs w:val="22"/>
        </w:rPr>
        <w:t>e</w:t>
      </w:r>
      <w:r w:rsidRPr="00C52991">
        <w:rPr>
          <w:rFonts w:cs="Arial"/>
          <w:bCs/>
          <w:szCs w:val="22"/>
        </w:rPr>
        <w:t>si,</w:t>
      </w:r>
      <w:r w:rsidR="005C45C7">
        <w:rPr>
          <w:rFonts w:cs="Arial"/>
          <w:bCs/>
          <w:szCs w:val="22"/>
        </w:rPr>
        <w:t xml:space="preserve"> </w:t>
      </w:r>
      <w:r w:rsidRPr="00C52991">
        <w:rPr>
          <w:rFonts w:cs="Arial"/>
          <w:bCs/>
          <w:spacing w:val="1"/>
          <w:szCs w:val="22"/>
        </w:rPr>
        <w:t>b</w:t>
      </w:r>
      <w:r w:rsidRPr="00C52991">
        <w:rPr>
          <w:rFonts w:cs="Arial"/>
          <w:bCs/>
          <w:szCs w:val="22"/>
        </w:rPr>
        <w:t>o</w:t>
      </w:r>
      <w:r w:rsidRPr="00C52991">
        <w:rPr>
          <w:rFonts w:cs="Arial"/>
          <w:bCs/>
          <w:spacing w:val="1"/>
          <w:szCs w:val="22"/>
        </w:rPr>
        <w:t>d</w:t>
      </w:r>
      <w:r w:rsidRPr="00C52991">
        <w:rPr>
          <w:rFonts w:cs="Arial"/>
          <w:bCs/>
          <w:spacing w:val="-1"/>
          <w:szCs w:val="22"/>
        </w:rPr>
        <w:t>r</w:t>
      </w:r>
      <w:r w:rsidRPr="00C52991">
        <w:rPr>
          <w:rFonts w:cs="Arial"/>
          <w:bCs/>
          <w:spacing w:val="1"/>
          <w:szCs w:val="22"/>
        </w:rPr>
        <w:t>u</w:t>
      </w:r>
      <w:r w:rsidRPr="00C52991">
        <w:rPr>
          <w:rFonts w:cs="Arial"/>
          <w:bCs/>
          <w:szCs w:val="22"/>
        </w:rPr>
        <w:t>m</w:t>
      </w:r>
      <w:r w:rsidR="005C45C7">
        <w:rPr>
          <w:rFonts w:cs="Arial"/>
          <w:bCs/>
          <w:szCs w:val="22"/>
        </w:rPr>
        <w:t xml:space="preserve"> </w:t>
      </w:r>
      <w:r w:rsidRPr="00C52991">
        <w:rPr>
          <w:rFonts w:cs="Arial"/>
          <w:szCs w:val="22"/>
        </w:rPr>
        <w:t>k</w:t>
      </w:r>
      <w:r w:rsidRPr="00C52991">
        <w:rPr>
          <w:rFonts w:cs="Arial"/>
          <w:spacing w:val="-1"/>
          <w:szCs w:val="22"/>
        </w:rPr>
        <w:t>a</w:t>
      </w:r>
      <w:r w:rsidRPr="00C52991">
        <w:rPr>
          <w:rFonts w:cs="Arial"/>
          <w:szCs w:val="22"/>
        </w:rPr>
        <w:t>t</w:t>
      </w:r>
      <w:r w:rsidR="005C45C7">
        <w:rPr>
          <w:rFonts w:cs="Arial"/>
          <w:szCs w:val="22"/>
        </w:rPr>
        <w:t xml:space="preserve"> </w:t>
      </w:r>
      <w:r w:rsidRPr="00C52991">
        <w:rPr>
          <w:rFonts w:cs="Arial"/>
          <w:szCs w:val="22"/>
        </w:rPr>
        <w:t>ıs</w:t>
      </w:r>
      <w:r w:rsidRPr="00C52991">
        <w:rPr>
          <w:rFonts w:cs="Arial"/>
          <w:spacing w:val="1"/>
          <w:szCs w:val="22"/>
        </w:rPr>
        <w:t>ı</w:t>
      </w:r>
      <w:r w:rsidRPr="00C52991">
        <w:rPr>
          <w:rFonts w:cs="Arial"/>
          <w:spacing w:val="-2"/>
          <w:szCs w:val="22"/>
        </w:rPr>
        <w:t>t</w:t>
      </w:r>
      <w:r w:rsidRPr="00C52991">
        <w:rPr>
          <w:rFonts w:cs="Arial"/>
          <w:szCs w:val="22"/>
        </w:rPr>
        <w:t>ma</w:t>
      </w:r>
      <w:r w:rsidR="005C45C7">
        <w:rPr>
          <w:rFonts w:cs="Arial"/>
          <w:szCs w:val="22"/>
        </w:rPr>
        <w:t xml:space="preserve"> </w:t>
      </w:r>
      <w:r w:rsidRPr="00C52991">
        <w:rPr>
          <w:rFonts w:cs="Arial"/>
          <w:szCs w:val="22"/>
        </w:rPr>
        <w:t>tesisatı</w:t>
      </w:r>
      <w:r w:rsidR="005C45C7">
        <w:rPr>
          <w:rFonts w:cs="Arial"/>
          <w:szCs w:val="22"/>
        </w:rPr>
        <w:t xml:space="preserve"> </w:t>
      </w:r>
      <w:proofErr w:type="spellStart"/>
      <w:proofErr w:type="gramStart"/>
      <w:r w:rsidRPr="00C52991">
        <w:rPr>
          <w:rFonts w:cs="Arial"/>
          <w:szCs w:val="22"/>
        </w:rPr>
        <w:t>boru</w:t>
      </w:r>
      <w:r w:rsidRPr="00C52991">
        <w:rPr>
          <w:rFonts w:cs="Arial"/>
          <w:spacing w:val="-3"/>
          <w:szCs w:val="22"/>
        </w:rPr>
        <w:t>l</w:t>
      </w:r>
      <w:r w:rsidRPr="00C52991">
        <w:rPr>
          <w:rFonts w:cs="Arial"/>
          <w:spacing w:val="-1"/>
          <w:szCs w:val="22"/>
        </w:rPr>
        <w:t>a</w:t>
      </w:r>
      <w:r w:rsidRPr="00C52991">
        <w:rPr>
          <w:rFonts w:cs="Arial"/>
          <w:szCs w:val="22"/>
        </w:rPr>
        <w:t>rı,b</w:t>
      </w:r>
      <w:r w:rsidRPr="00C52991">
        <w:rPr>
          <w:rFonts w:cs="Arial"/>
          <w:spacing w:val="2"/>
          <w:szCs w:val="22"/>
        </w:rPr>
        <w:t>o</w:t>
      </w:r>
      <w:r w:rsidRPr="00C52991">
        <w:rPr>
          <w:rFonts w:cs="Arial"/>
          <w:spacing w:val="-5"/>
          <w:szCs w:val="22"/>
        </w:rPr>
        <w:t>y</w:t>
      </w:r>
      <w:r w:rsidRPr="00C52991">
        <w:rPr>
          <w:rFonts w:cs="Arial"/>
          <w:szCs w:val="22"/>
        </w:rPr>
        <w:t>a</w:t>
      </w:r>
      <w:proofErr w:type="spellEnd"/>
      <w:proofErr w:type="gramEnd"/>
      <w:r w:rsidR="005C45C7">
        <w:rPr>
          <w:rFonts w:cs="Arial"/>
          <w:szCs w:val="22"/>
        </w:rPr>
        <w:t xml:space="preserve"> </w:t>
      </w:r>
      <w:r w:rsidRPr="00C52991">
        <w:rPr>
          <w:rFonts w:cs="Arial"/>
          <w:spacing w:val="2"/>
          <w:szCs w:val="22"/>
        </w:rPr>
        <w:t>v</w:t>
      </w:r>
      <w:r w:rsidRPr="00C52991">
        <w:rPr>
          <w:rFonts w:cs="Arial"/>
          <w:szCs w:val="22"/>
        </w:rPr>
        <w:t>e</w:t>
      </w:r>
      <w:r w:rsidR="005C45C7">
        <w:rPr>
          <w:rFonts w:cs="Arial"/>
          <w:szCs w:val="22"/>
        </w:rPr>
        <w:t xml:space="preserve"> </w:t>
      </w:r>
      <w:r w:rsidRPr="00C52991">
        <w:rPr>
          <w:rFonts w:cs="Arial"/>
          <w:szCs w:val="22"/>
        </w:rPr>
        <w:t>test</w:t>
      </w:r>
      <w:r w:rsidR="005C45C7">
        <w:rPr>
          <w:rFonts w:cs="Arial"/>
          <w:szCs w:val="22"/>
        </w:rPr>
        <w:t xml:space="preserve"> </w:t>
      </w:r>
      <w:r w:rsidRPr="00C52991">
        <w:rPr>
          <w:rFonts w:cs="Arial"/>
          <w:szCs w:val="22"/>
        </w:rPr>
        <w:t>işl</w:t>
      </w:r>
      <w:r w:rsidRPr="00C52991">
        <w:rPr>
          <w:rFonts w:cs="Arial"/>
          <w:spacing w:val="-1"/>
          <w:szCs w:val="22"/>
        </w:rPr>
        <w:t>e</w:t>
      </w:r>
      <w:r w:rsidRPr="00C52991">
        <w:rPr>
          <w:rFonts w:cs="Arial"/>
          <w:szCs w:val="22"/>
        </w:rPr>
        <w:t>m</w:t>
      </w:r>
      <w:r w:rsidRPr="00C52991">
        <w:rPr>
          <w:rFonts w:cs="Arial"/>
          <w:spacing w:val="1"/>
          <w:szCs w:val="22"/>
        </w:rPr>
        <w:t>l</w:t>
      </w:r>
      <w:r w:rsidRPr="00C52991">
        <w:rPr>
          <w:rFonts w:cs="Arial"/>
          <w:spacing w:val="-1"/>
          <w:szCs w:val="22"/>
        </w:rPr>
        <w:t>e</w:t>
      </w:r>
      <w:r w:rsidRPr="00C52991">
        <w:rPr>
          <w:rFonts w:cs="Arial"/>
          <w:szCs w:val="22"/>
        </w:rPr>
        <w:t>rind</w:t>
      </w:r>
      <w:r w:rsidRPr="00C52991">
        <w:rPr>
          <w:rFonts w:cs="Arial"/>
          <w:spacing w:val="-1"/>
          <w:szCs w:val="22"/>
        </w:rPr>
        <w:t>e</w:t>
      </w:r>
      <w:r w:rsidRPr="00C52991">
        <w:rPr>
          <w:rFonts w:cs="Arial"/>
          <w:szCs w:val="22"/>
        </w:rPr>
        <w:t>n</w:t>
      </w:r>
      <w:r w:rsidR="005C45C7">
        <w:rPr>
          <w:rFonts w:cs="Arial"/>
          <w:szCs w:val="22"/>
        </w:rPr>
        <w:t xml:space="preserve"> </w:t>
      </w:r>
      <w:r w:rsidRPr="00C52991">
        <w:rPr>
          <w:rFonts w:cs="Arial"/>
          <w:szCs w:val="22"/>
        </w:rPr>
        <w:t>sonra</w:t>
      </w:r>
      <w:r w:rsidR="005C45C7">
        <w:rPr>
          <w:rFonts w:cs="Arial"/>
          <w:szCs w:val="22"/>
        </w:rPr>
        <w:t xml:space="preserve"> </w:t>
      </w:r>
      <w:r w:rsidRPr="00C52991">
        <w:rPr>
          <w:rFonts w:cs="Arial"/>
          <w:spacing w:val="-2"/>
          <w:szCs w:val="22"/>
        </w:rPr>
        <w:t>Çevre ve şehircilik</w:t>
      </w:r>
      <w:r w:rsidR="005C45C7">
        <w:rPr>
          <w:rFonts w:cs="Arial"/>
          <w:spacing w:val="-2"/>
          <w:szCs w:val="22"/>
        </w:rPr>
        <w:t xml:space="preserve"> </w:t>
      </w:r>
      <w:r w:rsidRPr="00C52991">
        <w:rPr>
          <w:rFonts w:cs="Arial"/>
          <w:spacing w:val="-2"/>
          <w:szCs w:val="22"/>
        </w:rPr>
        <w:t>B</w:t>
      </w:r>
      <w:r w:rsidRPr="00C52991">
        <w:rPr>
          <w:rFonts w:cs="Arial"/>
          <w:spacing w:val="-1"/>
          <w:szCs w:val="22"/>
        </w:rPr>
        <w:t>a</w:t>
      </w:r>
      <w:r w:rsidRPr="00C52991">
        <w:rPr>
          <w:rFonts w:cs="Arial"/>
          <w:szCs w:val="22"/>
        </w:rPr>
        <w:t>k</w:t>
      </w:r>
      <w:r w:rsidRPr="00C52991">
        <w:rPr>
          <w:rFonts w:cs="Arial"/>
          <w:spacing w:val="-1"/>
          <w:szCs w:val="22"/>
        </w:rPr>
        <w:t>a</w:t>
      </w:r>
      <w:r w:rsidRPr="00C52991">
        <w:rPr>
          <w:rFonts w:cs="Arial"/>
          <w:szCs w:val="22"/>
        </w:rPr>
        <w:t>nl</w:t>
      </w:r>
      <w:r w:rsidRPr="00C52991">
        <w:rPr>
          <w:rFonts w:cs="Arial"/>
          <w:spacing w:val="3"/>
          <w:szCs w:val="22"/>
        </w:rPr>
        <w:t>ı</w:t>
      </w:r>
      <w:r w:rsidRPr="00C52991">
        <w:rPr>
          <w:rFonts w:cs="Arial"/>
          <w:spacing w:val="-2"/>
          <w:szCs w:val="22"/>
        </w:rPr>
        <w:t>ğ</w:t>
      </w:r>
      <w:r w:rsidRPr="00C52991">
        <w:rPr>
          <w:rFonts w:cs="Arial"/>
          <w:szCs w:val="22"/>
        </w:rPr>
        <w:t>ı</w:t>
      </w:r>
      <w:r w:rsidR="005C45C7">
        <w:rPr>
          <w:rFonts w:cs="Arial"/>
          <w:szCs w:val="22"/>
        </w:rPr>
        <w:t xml:space="preserve"> </w:t>
      </w:r>
      <w:r w:rsidRPr="00C52991">
        <w:rPr>
          <w:rFonts w:cs="Arial"/>
          <w:spacing w:val="-2"/>
          <w:szCs w:val="22"/>
        </w:rPr>
        <w:t>B</w:t>
      </w:r>
      <w:r w:rsidRPr="00C52991">
        <w:rPr>
          <w:rFonts w:cs="Arial"/>
          <w:szCs w:val="22"/>
        </w:rPr>
        <w:t xml:space="preserve">irim </w:t>
      </w:r>
      <w:r w:rsidRPr="00C52991">
        <w:rPr>
          <w:rFonts w:cs="Arial"/>
          <w:spacing w:val="-1"/>
          <w:szCs w:val="22"/>
        </w:rPr>
        <w:t>F</w:t>
      </w:r>
      <w:r w:rsidRPr="00C52991">
        <w:rPr>
          <w:rFonts w:cs="Arial"/>
          <w:spacing w:val="5"/>
          <w:szCs w:val="22"/>
        </w:rPr>
        <w:t>i</w:t>
      </w:r>
      <w:r w:rsidRPr="00C52991">
        <w:rPr>
          <w:rFonts w:cs="Arial"/>
          <w:spacing w:val="-5"/>
          <w:szCs w:val="22"/>
        </w:rPr>
        <w:t>y</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w:t>
      </w:r>
      <w:r w:rsidRPr="00C52991">
        <w:rPr>
          <w:rFonts w:cs="Arial"/>
          <w:spacing w:val="2"/>
          <w:szCs w:val="22"/>
        </w:rPr>
        <w:t>ı</w:t>
      </w:r>
      <w:r w:rsidRPr="00C52991">
        <w:rPr>
          <w:rFonts w:cs="Arial"/>
          <w:szCs w:val="22"/>
        </w:rPr>
        <w:t>nda</w:t>
      </w:r>
      <w:r w:rsidR="005C45C7">
        <w:rPr>
          <w:rFonts w:cs="Arial"/>
          <w:szCs w:val="22"/>
        </w:rPr>
        <w:t xml:space="preserve"> </w:t>
      </w:r>
      <w:r w:rsidRPr="00C52991">
        <w:rPr>
          <w:rFonts w:cs="Arial"/>
          <w:szCs w:val="22"/>
        </w:rPr>
        <w:t>b</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rtilen 230.900 po</w:t>
      </w:r>
      <w:r w:rsidRPr="00C52991">
        <w:rPr>
          <w:rFonts w:cs="Arial"/>
          <w:spacing w:val="1"/>
          <w:szCs w:val="22"/>
        </w:rPr>
        <w:t>z</w:t>
      </w:r>
      <w:r w:rsidRPr="00C52991">
        <w:rPr>
          <w:rFonts w:cs="Arial"/>
          <w:szCs w:val="22"/>
        </w:rPr>
        <w:t>una</w:t>
      </w:r>
      <w:r w:rsidR="005C45C7">
        <w:rPr>
          <w:rFonts w:cs="Arial"/>
          <w:szCs w:val="22"/>
        </w:rPr>
        <w:t xml:space="preserve"> </w:t>
      </w:r>
      <w:r w:rsidRPr="00C52991">
        <w:rPr>
          <w:rFonts w:cs="Arial"/>
          <w:spacing w:val="2"/>
          <w:szCs w:val="22"/>
        </w:rPr>
        <w:t>u</w:t>
      </w:r>
      <w:r w:rsidRPr="00C52991">
        <w:rPr>
          <w:rFonts w:cs="Arial"/>
          <w:spacing w:val="-5"/>
          <w:szCs w:val="22"/>
        </w:rPr>
        <w:t>y</w:t>
      </w:r>
      <w:r w:rsidRPr="00C52991">
        <w:rPr>
          <w:rFonts w:cs="Arial"/>
          <w:szCs w:val="22"/>
        </w:rPr>
        <w:t>gun ola</w:t>
      </w:r>
      <w:r w:rsidRPr="00C52991">
        <w:rPr>
          <w:rFonts w:cs="Arial"/>
          <w:spacing w:val="1"/>
          <w:szCs w:val="22"/>
        </w:rPr>
        <w:t>r</w:t>
      </w:r>
      <w:r w:rsidRPr="00C52991">
        <w:rPr>
          <w:rFonts w:cs="Arial"/>
          <w:spacing w:val="-1"/>
          <w:szCs w:val="22"/>
        </w:rPr>
        <w:t>a</w:t>
      </w:r>
      <w:r w:rsidRPr="00C52991">
        <w:rPr>
          <w:rFonts w:cs="Arial"/>
          <w:szCs w:val="22"/>
        </w:rPr>
        <w:t>k i</w:t>
      </w:r>
      <w:r w:rsidRPr="00C52991">
        <w:rPr>
          <w:rFonts w:cs="Arial"/>
          <w:spacing w:val="2"/>
          <w:szCs w:val="22"/>
        </w:rPr>
        <w:t>z</w:t>
      </w:r>
      <w:r w:rsidRPr="00C52991">
        <w:rPr>
          <w:rFonts w:cs="Arial"/>
          <w:szCs w:val="22"/>
        </w:rPr>
        <w:t xml:space="preserve">ole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ece</w:t>
      </w:r>
      <w:r w:rsidRPr="00C52991">
        <w:rPr>
          <w:rFonts w:cs="Arial"/>
          <w:szCs w:val="22"/>
        </w:rPr>
        <w:t>kl</w:t>
      </w:r>
      <w:r w:rsidRPr="00C52991">
        <w:rPr>
          <w:rFonts w:cs="Arial"/>
          <w:spacing w:val="2"/>
          <w:szCs w:val="22"/>
        </w:rPr>
        <w:t>e</w:t>
      </w:r>
      <w:r w:rsidRPr="00C52991">
        <w:rPr>
          <w:rFonts w:cs="Arial"/>
          <w:szCs w:val="22"/>
        </w:rPr>
        <w:t>rdi</w:t>
      </w:r>
      <w:r w:rsidRPr="00C52991">
        <w:rPr>
          <w:rFonts w:cs="Arial"/>
          <w:spacing w:val="-1"/>
          <w:szCs w:val="22"/>
        </w:rPr>
        <w:t>r</w:t>
      </w:r>
      <w:r w:rsidRPr="00C52991">
        <w:rPr>
          <w:rFonts w:cs="Arial"/>
          <w:szCs w:val="22"/>
        </w:rPr>
        <w:t>.</w:t>
      </w:r>
    </w:p>
    <w:p w14:paraId="460E2BFF" w14:textId="77777777" w:rsidR="005C45C7" w:rsidRPr="00C52991" w:rsidRDefault="005C45C7" w:rsidP="005C45C7">
      <w:pPr>
        <w:widowControl w:val="0"/>
        <w:autoSpaceDE w:val="0"/>
        <w:autoSpaceDN w:val="0"/>
        <w:adjustRightInd w:val="0"/>
        <w:spacing w:line="240" w:lineRule="atLeast"/>
        <w:ind w:right="-241"/>
        <w:rPr>
          <w:rFonts w:cs="Arial"/>
          <w:szCs w:val="22"/>
        </w:rPr>
      </w:pPr>
    </w:p>
    <w:p w14:paraId="73A8F04B" w14:textId="61CD5F80" w:rsidR="00894B03" w:rsidRPr="00C52991" w:rsidRDefault="00894B03" w:rsidP="00894B03">
      <w:pPr>
        <w:pStyle w:val="4BalkStili"/>
        <w:spacing w:line="240" w:lineRule="atLeast"/>
        <w:rPr>
          <w:rFonts w:ascii="Arial" w:hAnsi="Arial" w:cs="Arial"/>
          <w:sz w:val="22"/>
          <w:szCs w:val="22"/>
        </w:rPr>
      </w:pPr>
      <w:r w:rsidRPr="00C52991">
        <w:rPr>
          <w:rFonts w:ascii="Arial" w:hAnsi="Arial" w:cs="Arial"/>
          <w:sz w:val="22"/>
          <w:szCs w:val="22"/>
        </w:rPr>
        <w:t>Vana Yal</w:t>
      </w:r>
      <w:r w:rsidRPr="00C52991">
        <w:rPr>
          <w:rFonts w:ascii="Arial" w:hAnsi="Arial" w:cs="Arial"/>
          <w:spacing w:val="1"/>
          <w:sz w:val="22"/>
          <w:szCs w:val="22"/>
        </w:rPr>
        <w:t>ı</w:t>
      </w:r>
      <w:r w:rsidRPr="00C52991">
        <w:rPr>
          <w:rFonts w:ascii="Arial" w:hAnsi="Arial" w:cs="Arial"/>
          <w:sz w:val="22"/>
          <w:szCs w:val="22"/>
        </w:rPr>
        <w:t>t</w:t>
      </w:r>
      <w:r w:rsidRPr="00C52991">
        <w:rPr>
          <w:rFonts w:ascii="Arial" w:hAnsi="Arial" w:cs="Arial"/>
          <w:spacing w:val="2"/>
          <w:sz w:val="22"/>
          <w:szCs w:val="22"/>
        </w:rPr>
        <w:t>ı</w:t>
      </w:r>
      <w:r w:rsidRPr="00C52991">
        <w:rPr>
          <w:rFonts w:ascii="Arial" w:hAnsi="Arial" w:cs="Arial"/>
          <w:sz w:val="22"/>
          <w:szCs w:val="22"/>
        </w:rPr>
        <w:t>m</w:t>
      </w:r>
      <w:r w:rsidR="005C45C7">
        <w:rPr>
          <w:rFonts w:ascii="Arial" w:hAnsi="Arial" w:cs="Arial"/>
          <w:sz w:val="22"/>
          <w:szCs w:val="22"/>
        </w:rPr>
        <w:t xml:space="preserve"> </w:t>
      </w:r>
      <w:r w:rsidRPr="00C52991">
        <w:rPr>
          <w:rFonts w:ascii="Arial" w:hAnsi="Arial" w:cs="Arial"/>
          <w:sz w:val="22"/>
          <w:szCs w:val="22"/>
        </w:rPr>
        <w:t>C</w:t>
      </w:r>
      <w:r w:rsidRPr="00C52991">
        <w:rPr>
          <w:rFonts w:ascii="Arial" w:hAnsi="Arial" w:cs="Arial"/>
          <w:spacing w:val="1"/>
          <w:sz w:val="22"/>
          <w:szCs w:val="22"/>
        </w:rPr>
        <w:t>ek</w:t>
      </w:r>
      <w:r w:rsidRPr="00C52991">
        <w:rPr>
          <w:rFonts w:ascii="Arial" w:hAnsi="Arial" w:cs="Arial"/>
          <w:spacing w:val="-1"/>
          <w:sz w:val="22"/>
          <w:szCs w:val="22"/>
        </w:rPr>
        <w:t>e</w:t>
      </w:r>
      <w:r w:rsidRPr="00C52991">
        <w:rPr>
          <w:rFonts w:ascii="Arial" w:hAnsi="Arial" w:cs="Arial"/>
          <w:sz w:val="22"/>
          <w:szCs w:val="22"/>
        </w:rPr>
        <w:t>ti</w:t>
      </w:r>
    </w:p>
    <w:p w14:paraId="33175B18" w14:textId="491DCB32"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3"/>
          <w:szCs w:val="22"/>
        </w:rPr>
        <w:t>I</w:t>
      </w:r>
      <w:r w:rsidRPr="00C52991">
        <w:rPr>
          <w:rFonts w:cs="Arial"/>
          <w:szCs w:val="22"/>
        </w:rPr>
        <w:t>sı</w:t>
      </w:r>
      <w:r w:rsidRPr="00C52991">
        <w:rPr>
          <w:rFonts w:cs="Arial"/>
          <w:spacing w:val="1"/>
          <w:szCs w:val="22"/>
        </w:rPr>
        <w:t>t</w:t>
      </w:r>
      <w:r w:rsidRPr="00C52991">
        <w:rPr>
          <w:rFonts w:cs="Arial"/>
          <w:szCs w:val="22"/>
        </w:rPr>
        <w:t>ma, s</w:t>
      </w:r>
      <w:r w:rsidRPr="00C52991">
        <w:rPr>
          <w:rFonts w:cs="Arial"/>
          <w:spacing w:val="2"/>
          <w:szCs w:val="22"/>
        </w:rPr>
        <w:t>o</w:t>
      </w:r>
      <w:r w:rsidRPr="00C52991">
        <w:rPr>
          <w:rFonts w:cs="Arial"/>
          <w:spacing w:val="-2"/>
          <w:szCs w:val="22"/>
        </w:rPr>
        <w:t>ğ</w:t>
      </w:r>
      <w:r w:rsidRPr="00C52991">
        <w:rPr>
          <w:rFonts w:cs="Arial"/>
          <w:szCs w:val="22"/>
        </w:rPr>
        <w:t>ut</w:t>
      </w:r>
      <w:r w:rsidRPr="00C52991">
        <w:rPr>
          <w:rFonts w:cs="Arial"/>
          <w:spacing w:val="1"/>
          <w:szCs w:val="22"/>
        </w:rPr>
        <w:t>m</w:t>
      </w:r>
      <w:r w:rsidRPr="00C52991">
        <w:rPr>
          <w:rFonts w:cs="Arial"/>
          <w:szCs w:val="22"/>
        </w:rPr>
        <w:t>a</w:t>
      </w:r>
      <w:r w:rsidR="005C45C7">
        <w:rPr>
          <w:rFonts w:cs="Arial"/>
          <w:szCs w:val="22"/>
        </w:rPr>
        <w:t xml:space="preserve"> </w:t>
      </w:r>
      <w:r w:rsidRPr="00C52991">
        <w:rPr>
          <w:rFonts w:cs="Arial"/>
          <w:szCs w:val="22"/>
        </w:rPr>
        <w:t>ve</w:t>
      </w:r>
      <w:r w:rsidR="005C45C7">
        <w:rPr>
          <w:rFonts w:cs="Arial"/>
          <w:szCs w:val="22"/>
        </w:rPr>
        <w:t xml:space="preserve"> </w:t>
      </w:r>
      <w:r w:rsidRPr="00C52991">
        <w:rPr>
          <w:rFonts w:cs="Arial"/>
          <w:szCs w:val="22"/>
        </w:rPr>
        <w:t>kl</w:t>
      </w:r>
      <w:r w:rsidRPr="00C52991">
        <w:rPr>
          <w:rFonts w:cs="Arial"/>
          <w:spacing w:val="1"/>
          <w:szCs w:val="22"/>
        </w:rPr>
        <w:t>i</w:t>
      </w:r>
      <w:r w:rsidRPr="00C52991">
        <w:rPr>
          <w:rFonts w:cs="Arial"/>
          <w:szCs w:val="22"/>
        </w:rPr>
        <w:t>ma</w:t>
      </w:r>
      <w:r w:rsidR="005C45C7">
        <w:rPr>
          <w:rFonts w:cs="Arial"/>
          <w:szCs w:val="22"/>
        </w:rPr>
        <w:t xml:space="preserve"> </w:t>
      </w:r>
      <w:r w:rsidRPr="00C52991">
        <w:rPr>
          <w:rFonts w:cs="Arial"/>
          <w:szCs w:val="22"/>
        </w:rPr>
        <w:t>tesisatında kullanıla</w:t>
      </w:r>
      <w:r w:rsidRPr="00C52991">
        <w:rPr>
          <w:rFonts w:cs="Arial"/>
          <w:spacing w:val="-1"/>
          <w:szCs w:val="22"/>
        </w:rPr>
        <w:t>ca</w:t>
      </w:r>
      <w:r w:rsidRPr="00C52991">
        <w:rPr>
          <w:rFonts w:cs="Arial"/>
          <w:szCs w:val="22"/>
        </w:rPr>
        <w:t>k</w:t>
      </w:r>
      <w:r w:rsidR="005C45C7">
        <w:rPr>
          <w:rFonts w:cs="Arial"/>
          <w:szCs w:val="22"/>
        </w:rPr>
        <w:t xml:space="preserve"> </w:t>
      </w:r>
      <w:r w:rsidRPr="00C52991">
        <w:rPr>
          <w:rFonts w:cs="Arial"/>
          <w:szCs w:val="22"/>
        </w:rPr>
        <w:t>v</w:t>
      </w:r>
      <w:r w:rsidRPr="00C52991">
        <w:rPr>
          <w:rFonts w:cs="Arial"/>
          <w:spacing w:val="-1"/>
          <w:szCs w:val="22"/>
        </w:rPr>
        <w:t>a</w:t>
      </w:r>
      <w:r w:rsidRPr="00C52991">
        <w:rPr>
          <w:rFonts w:cs="Arial"/>
          <w:szCs w:val="22"/>
        </w:rPr>
        <w:t>n</w:t>
      </w:r>
      <w:r w:rsidRPr="00C52991">
        <w:rPr>
          <w:rFonts w:cs="Arial"/>
          <w:spacing w:val="-1"/>
          <w:szCs w:val="22"/>
        </w:rPr>
        <w:t>a</w:t>
      </w:r>
      <w:r w:rsidRPr="00C52991">
        <w:rPr>
          <w:rFonts w:cs="Arial"/>
          <w:szCs w:val="22"/>
        </w:rPr>
        <w:t>lar</w:t>
      </w:r>
      <w:r w:rsidR="005C45C7">
        <w:rPr>
          <w:rFonts w:cs="Arial"/>
          <w:szCs w:val="22"/>
        </w:rPr>
        <w:t xml:space="preserve"> </w:t>
      </w:r>
      <w:r w:rsidRPr="00C52991">
        <w:rPr>
          <w:rFonts w:cs="Arial"/>
          <w:spacing w:val="2"/>
          <w:szCs w:val="22"/>
        </w:rPr>
        <w:t>v</w:t>
      </w:r>
      <w:r w:rsidRPr="00C52991">
        <w:rPr>
          <w:rFonts w:cs="Arial"/>
          <w:spacing w:val="-1"/>
          <w:szCs w:val="22"/>
        </w:rPr>
        <w:t>a</w:t>
      </w:r>
      <w:r w:rsidRPr="00C52991">
        <w:rPr>
          <w:rFonts w:cs="Arial"/>
          <w:szCs w:val="22"/>
        </w:rPr>
        <w:t>na</w:t>
      </w:r>
      <w:r w:rsidR="005C45C7">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t</w:t>
      </w:r>
      <w:r w:rsidRPr="00C52991">
        <w:rPr>
          <w:rFonts w:cs="Arial"/>
          <w:spacing w:val="1"/>
          <w:szCs w:val="22"/>
        </w:rPr>
        <w:t>ı</w:t>
      </w:r>
      <w:r w:rsidRPr="00C52991">
        <w:rPr>
          <w:rFonts w:cs="Arial"/>
          <w:szCs w:val="22"/>
        </w:rPr>
        <w:t>m c</w:t>
      </w:r>
      <w:r w:rsidRPr="00C52991">
        <w:rPr>
          <w:rFonts w:cs="Arial"/>
          <w:spacing w:val="-1"/>
          <w:szCs w:val="22"/>
        </w:rPr>
        <w:t>e</w:t>
      </w:r>
      <w:r w:rsidRPr="00C52991">
        <w:rPr>
          <w:rFonts w:cs="Arial"/>
          <w:spacing w:val="2"/>
          <w:szCs w:val="22"/>
        </w:rPr>
        <w:t>k</w:t>
      </w:r>
      <w:r w:rsidRPr="00C52991">
        <w:rPr>
          <w:rFonts w:cs="Arial"/>
          <w:spacing w:val="-1"/>
          <w:szCs w:val="22"/>
        </w:rPr>
        <w:t>e</w:t>
      </w:r>
      <w:r w:rsidRPr="00C52991">
        <w:rPr>
          <w:rFonts w:cs="Arial"/>
          <w:szCs w:val="22"/>
        </w:rPr>
        <w:t>ti</w:t>
      </w:r>
      <w:r w:rsidR="005C45C7">
        <w:rPr>
          <w:rFonts w:cs="Arial"/>
          <w:szCs w:val="22"/>
        </w:rPr>
        <w:t xml:space="preserve"> </w:t>
      </w:r>
      <w:r w:rsidRPr="00C52991">
        <w:rPr>
          <w:rFonts w:cs="Arial"/>
          <w:szCs w:val="22"/>
        </w:rPr>
        <w:t>i</w:t>
      </w:r>
      <w:r w:rsidRPr="00C52991">
        <w:rPr>
          <w:rFonts w:cs="Arial"/>
          <w:spacing w:val="1"/>
          <w:szCs w:val="22"/>
        </w:rPr>
        <w:t>l</w:t>
      </w:r>
      <w:r w:rsidRPr="00C52991">
        <w:rPr>
          <w:rFonts w:cs="Arial"/>
          <w:szCs w:val="22"/>
        </w:rPr>
        <w:t>e</w:t>
      </w:r>
      <w:r w:rsidR="005C45C7">
        <w:rPr>
          <w:rFonts w:cs="Arial"/>
          <w:szCs w:val="22"/>
        </w:rPr>
        <w:t xml:space="preserve"> </w:t>
      </w:r>
      <w:r w:rsidRPr="00C52991">
        <w:rPr>
          <w:rFonts w:cs="Arial"/>
          <w:szCs w:val="22"/>
        </w:rPr>
        <w:t>i</w:t>
      </w:r>
      <w:r w:rsidRPr="00C52991">
        <w:rPr>
          <w:rFonts w:cs="Arial"/>
          <w:spacing w:val="2"/>
          <w:szCs w:val="22"/>
        </w:rPr>
        <w:t>z</w:t>
      </w:r>
      <w:r w:rsidRPr="00C52991">
        <w:rPr>
          <w:rFonts w:cs="Arial"/>
          <w:szCs w:val="22"/>
        </w:rPr>
        <w:t xml:space="preserve">ole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ece</w:t>
      </w:r>
      <w:r w:rsidRPr="00C52991">
        <w:rPr>
          <w:rFonts w:cs="Arial"/>
          <w:szCs w:val="22"/>
        </w:rPr>
        <w:t>kt</w:t>
      </w:r>
      <w:r w:rsidRPr="00C52991">
        <w:rPr>
          <w:rFonts w:cs="Arial"/>
          <w:spacing w:val="1"/>
          <w:szCs w:val="22"/>
        </w:rPr>
        <w:t>i</w:t>
      </w:r>
      <w:r w:rsidRPr="00C52991">
        <w:rPr>
          <w:rFonts w:cs="Arial"/>
          <w:szCs w:val="22"/>
        </w:rPr>
        <w:t>r. V</w:t>
      </w:r>
      <w:r w:rsidRPr="00C52991">
        <w:rPr>
          <w:rFonts w:cs="Arial"/>
          <w:spacing w:val="-1"/>
          <w:szCs w:val="22"/>
        </w:rPr>
        <w:t>a</w:t>
      </w:r>
      <w:r w:rsidRPr="00C52991">
        <w:rPr>
          <w:rFonts w:cs="Arial"/>
          <w:szCs w:val="22"/>
        </w:rPr>
        <w:t>na</w:t>
      </w:r>
      <w:r w:rsidR="005C45C7">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t</w:t>
      </w:r>
      <w:r w:rsidRPr="00C52991">
        <w:rPr>
          <w:rFonts w:cs="Arial"/>
          <w:spacing w:val="1"/>
          <w:szCs w:val="22"/>
        </w:rPr>
        <w:t>ı</w:t>
      </w:r>
      <w:r w:rsidRPr="00C52991">
        <w:rPr>
          <w:rFonts w:cs="Arial"/>
          <w:szCs w:val="22"/>
        </w:rPr>
        <w:t>m</w:t>
      </w:r>
      <w:r w:rsidR="005C45C7">
        <w:rPr>
          <w:rFonts w:cs="Arial"/>
          <w:szCs w:val="22"/>
        </w:rPr>
        <w:t xml:space="preserve"> </w:t>
      </w:r>
      <w:r w:rsidRPr="00C52991">
        <w:rPr>
          <w:rFonts w:cs="Arial"/>
          <w:spacing w:val="-1"/>
          <w:szCs w:val="22"/>
        </w:rPr>
        <w:t>ce</w:t>
      </w:r>
      <w:r w:rsidRPr="00C52991">
        <w:rPr>
          <w:rFonts w:cs="Arial"/>
          <w:szCs w:val="22"/>
        </w:rPr>
        <w:t>k</w:t>
      </w:r>
      <w:r w:rsidRPr="00C52991">
        <w:rPr>
          <w:rFonts w:cs="Arial"/>
          <w:spacing w:val="-1"/>
          <w:szCs w:val="22"/>
        </w:rPr>
        <w:t>e</w:t>
      </w:r>
      <w:r w:rsidRPr="00C52991">
        <w:rPr>
          <w:rFonts w:cs="Arial"/>
          <w:szCs w:val="22"/>
        </w:rPr>
        <w:t>t</w:t>
      </w:r>
      <w:r w:rsidRPr="00C52991">
        <w:rPr>
          <w:rFonts w:cs="Arial"/>
          <w:spacing w:val="1"/>
          <w:szCs w:val="22"/>
        </w:rPr>
        <w:t>l</w:t>
      </w:r>
      <w:r w:rsidRPr="00C52991">
        <w:rPr>
          <w:rFonts w:cs="Arial"/>
          <w:spacing w:val="-1"/>
          <w:szCs w:val="22"/>
        </w:rPr>
        <w:t>e</w:t>
      </w:r>
      <w:r w:rsidRPr="00C52991">
        <w:rPr>
          <w:rFonts w:cs="Arial"/>
          <w:szCs w:val="22"/>
        </w:rPr>
        <w:t>ri</w:t>
      </w:r>
      <w:r w:rsidR="005C45C7">
        <w:rPr>
          <w:rFonts w:cs="Arial"/>
          <w:szCs w:val="22"/>
        </w:rPr>
        <w:t xml:space="preserve"> </w:t>
      </w:r>
      <w:r w:rsidRPr="00C52991">
        <w:rPr>
          <w:rFonts w:cs="Arial"/>
          <w:spacing w:val="-1"/>
          <w:szCs w:val="22"/>
        </w:rPr>
        <w:t>-</w:t>
      </w:r>
      <w:r w:rsidRPr="00C52991">
        <w:rPr>
          <w:rFonts w:cs="Arial"/>
          <w:spacing w:val="2"/>
          <w:szCs w:val="22"/>
        </w:rPr>
        <w:t>3</w:t>
      </w:r>
      <w:r w:rsidRPr="00C52991">
        <w:rPr>
          <w:rFonts w:cs="Arial"/>
          <w:szCs w:val="22"/>
        </w:rPr>
        <w:t>0C</w:t>
      </w:r>
      <w:r w:rsidR="005C45C7">
        <w:rPr>
          <w:rFonts w:cs="Arial"/>
          <w:szCs w:val="22"/>
        </w:rPr>
        <w:t xml:space="preserve"> </w:t>
      </w:r>
      <w:r w:rsidRPr="00C52991">
        <w:rPr>
          <w:rFonts w:cs="Arial"/>
          <w:spacing w:val="-2"/>
          <w:szCs w:val="22"/>
        </w:rPr>
        <w:t>i</w:t>
      </w:r>
      <w:r w:rsidRPr="00C52991">
        <w:rPr>
          <w:rFonts w:cs="Arial"/>
          <w:szCs w:val="22"/>
        </w:rPr>
        <w:t>le</w:t>
      </w:r>
      <w:r w:rsidR="005C45C7">
        <w:rPr>
          <w:rFonts w:cs="Arial"/>
          <w:szCs w:val="22"/>
        </w:rPr>
        <w:t xml:space="preserve"> </w:t>
      </w:r>
      <w:r w:rsidRPr="00C52991">
        <w:rPr>
          <w:rFonts w:cs="Arial"/>
          <w:spacing w:val="-1"/>
          <w:szCs w:val="22"/>
        </w:rPr>
        <w:t>+</w:t>
      </w:r>
      <w:r w:rsidRPr="00C52991">
        <w:rPr>
          <w:rFonts w:cs="Arial"/>
          <w:szCs w:val="22"/>
        </w:rPr>
        <w:t>230C</w:t>
      </w:r>
      <w:r w:rsidR="005C45C7">
        <w:rPr>
          <w:rFonts w:cs="Arial"/>
          <w:szCs w:val="22"/>
        </w:rPr>
        <w:t xml:space="preserve"> </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sı</w:t>
      </w:r>
      <w:r w:rsidR="005C45C7">
        <w:rPr>
          <w:rFonts w:cs="Arial"/>
          <w:szCs w:val="22"/>
        </w:rPr>
        <w:t xml:space="preserve"> </w:t>
      </w:r>
      <w:r w:rsidRPr="00C52991">
        <w:rPr>
          <w:rFonts w:cs="Arial"/>
          <w:szCs w:val="22"/>
        </w:rPr>
        <w:t>s</w:t>
      </w:r>
      <w:r w:rsidRPr="00C52991">
        <w:rPr>
          <w:rFonts w:cs="Arial"/>
          <w:spacing w:val="-2"/>
          <w:szCs w:val="22"/>
        </w:rPr>
        <w:t>ı</w:t>
      </w:r>
      <w:r w:rsidRPr="00C52991">
        <w:rPr>
          <w:rFonts w:cs="Arial"/>
          <w:spacing w:val="-1"/>
          <w:szCs w:val="22"/>
        </w:rPr>
        <w:t>ca</w:t>
      </w:r>
      <w:r w:rsidRPr="00C52991">
        <w:rPr>
          <w:rFonts w:cs="Arial"/>
          <w:szCs w:val="22"/>
        </w:rPr>
        <w:t>kl</w:t>
      </w:r>
      <w:r w:rsidRPr="00C52991">
        <w:rPr>
          <w:rFonts w:cs="Arial"/>
          <w:spacing w:val="1"/>
          <w:szCs w:val="22"/>
        </w:rPr>
        <w:t>ı</w:t>
      </w:r>
      <w:r w:rsidRPr="00C52991">
        <w:rPr>
          <w:rFonts w:cs="Arial"/>
          <w:szCs w:val="22"/>
        </w:rPr>
        <w:t>kla</w:t>
      </w:r>
      <w:r w:rsidRPr="00C52991">
        <w:rPr>
          <w:rFonts w:cs="Arial"/>
          <w:spacing w:val="-1"/>
          <w:szCs w:val="22"/>
        </w:rPr>
        <w:t>r</w:t>
      </w:r>
      <w:r w:rsidRPr="00C52991">
        <w:rPr>
          <w:rFonts w:cs="Arial"/>
          <w:szCs w:val="22"/>
        </w:rPr>
        <w:t>a</w:t>
      </w:r>
      <w:r w:rsidR="005C45C7">
        <w:rPr>
          <w:rFonts w:cs="Arial"/>
          <w:szCs w:val="22"/>
        </w:rPr>
        <w:t xml:space="preserve"> </w:t>
      </w:r>
      <w:r w:rsidRPr="00C52991">
        <w:rPr>
          <w:rFonts w:cs="Arial"/>
          <w:szCs w:val="22"/>
        </w:rPr>
        <w:t>d</w:t>
      </w:r>
      <w:r w:rsidRPr="00C52991">
        <w:rPr>
          <w:rFonts w:cs="Arial"/>
          <w:spacing w:val="4"/>
          <w:szCs w:val="22"/>
        </w:rPr>
        <w:t>a</w:t>
      </w:r>
      <w:r w:rsidRPr="00C52991">
        <w:rPr>
          <w:rFonts w:cs="Arial"/>
          <w:spacing w:val="-5"/>
          <w:szCs w:val="22"/>
        </w:rPr>
        <w:t>y</w:t>
      </w:r>
      <w:r w:rsidRPr="00C52991">
        <w:rPr>
          <w:rFonts w:cs="Arial"/>
          <w:spacing w:val="1"/>
          <w:szCs w:val="22"/>
        </w:rPr>
        <w:t>a</w:t>
      </w:r>
      <w:r w:rsidRPr="00C52991">
        <w:rPr>
          <w:rFonts w:cs="Arial"/>
          <w:szCs w:val="22"/>
        </w:rPr>
        <w:t>nık</w:t>
      </w:r>
      <w:r w:rsidRPr="00C52991">
        <w:rPr>
          <w:rFonts w:cs="Arial"/>
          <w:spacing w:val="1"/>
          <w:szCs w:val="22"/>
        </w:rPr>
        <w:t>l</w:t>
      </w:r>
      <w:r w:rsidRPr="00C52991">
        <w:rPr>
          <w:rFonts w:cs="Arial"/>
          <w:szCs w:val="22"/>
        </w:rPr>
        <w:t>ı,</w:t>
      </w:r>
      <w:r w:rsidR="005C45C7">
        <w:rPr>
          <w:rFonts w:cs="Arial"/>
          <w:szCs w:val="22"/>
        </w:rPr>
        <w:t xml:space="preserve"> </w:t>
      </w:r>
      <w:r w:rsidRPr="00C52991">
        <w:rPr>
          <w:rFonts w:cs="Arial"/>
          <w:spacing w:val="-5"/>
          <w:szCs w:val="22"/>
        </w:rPr>
        <w:t>y</w:t>
      </w:r>
      <w:r w:rsidRPr="00C52991">
        <w:rPr>
          <w:rFonts w:cs="Arial"/>
          <w:spacing w:val="-1"/>
          <w:szCs w:val="22"/>
        </w:rPr>
        <w:t>a</w:t>
      </w:r>
      <w:r w:rsidRPr="00C52991">
        <w:rPr>
          <w:rFonts w:cs="Arial"/>
          <w:spacing w:val="2"/>
          <w:szCs w:val="22"/>
        </w:rPr>
        <w:t>n</w:t>
      </w:r>
      <w:r w:rsidRPr="00C52991">
        <w:rPr>
          <w:rFonts w:cs="Arial"/>
          <w:spacing w:val="-2"/>
          <w:szCs w:val="22"/>
        </w:rPr>
        <w:t>g</w:t>
      </w:r>
      <w:r w:rsidRPr="00C52991">
        <w:rPr>
          <w:rFonts w:cs="Arial"/>
          <w:szCs w:val="22"/>
        </w:rPr>
        <w:t>ın</w:t>
      </w:r>
      <w:r w:rsidR="005C45C7">
        <w:rPr>
          <w:rFonts w:cs="Arial"/>
          <w:szCs w:val="22"/>
        </w:rPr>
        <w:t xml:space="preserve"> </w:t>
      </w:r>
      <w:r w:rsidRPr="00C52991">
        <w:rPr>
          <w:rFonts w:cs="Arial"/>
          <w:szCs w:val="22"/>
        </w:rPr>
        <w:t>mukav</w:t>
      </w:r>
      <w:r w:rsidRPr="00C52991">
        <w:rPr>
          <w:rFonts w:cs="Arial"/>
          <w:spacing w:val="-1"/>
          <w:szCs w:val="22"/>
        </w:rPr>
        <w:t>e</w:t>
      </w:r>
      <w:r w:rsidRPr="00C52991">
        <w:rPr>
          <w:rFonts w:cs="Arial"/>
          <w:szCs w:val="22"/>
        </w:rPr>
        <w:t>meti</w:t>
      </w:r>
      <w:r w:rsidR="005C45C7">
        <w:rPr>
          <w:rFonts w:cs="Arial"/>
          <w:szCs w:val="22"/>
        </w:rPr>
        <w:t xml:space="preserve"> </w:t>
      </w:r>
      <w:r w:rsidRPr="00C52991">
        <w:rPr>
          <w:rFonts w:cs="Arial"/>
          <w:szCs w:val="22"/>
        </w:rPr>
        <w:t>Class0</w:t>
      </w:r>
      <w:r w:rsidR="005C45C7">
        <w:rPr>
          <w:rFonts w:cs="Arial"/>
          <w:szCs w:val="22"/>
        </w:rPr>
        <w:t xml:space="preserve"> </w:t>
      </w:r>
      <w:r w:rsidRPr="00C52991">
        <w:rPr>
          <w:rFonts w:cs="Arial"/>
          <w:szCs w:val="22"/>
        </w:rPr>
        <w:t>(</w:t>
      </w:r>
      <w:r w:rsidRPr="00C52991">
        <w:rPr>
          <w:rFonts w:cs="Arial"/>
          <w:spacing w:val="-2"/>
          <w:szCs w:val="22"/>
        </w:rPr>
        <w:t>B</w:t>
      </w:r>
      <w:r w:rsidRPr="00C52991">
        <w:rPr>
          <w:rFonts w:cs="Arial"/>
          <w:szCs w:val="22"/>
        </w:rPr>
        <w:t>S476)</w:t>
      </w:r>
      <w:r w:rsidR="005C45C7">
        <w:rPr>
          <w:rFonts w:cs="Arial"/>
          <w:szCs w:val="22"/>
        </w:rPr>
        <w:t xml:space="preserve"> </w:t>
      </w:r>
      <w:r w:rsidRPr="00C52991">
        <w:rPr>
          <w:rFonts w:cs="Arial"/>
          <w:szCs w:val="22"/>
        </w:rPr>
        <w:t>o</w:t>
      </w:r>
      <w:r w:rsidRPr="00C52991">
        <w:rPr>
          <w:rFonts w:cs="Arial"/>
          <w:spacing w:val="3"/>
          <w:szCs w:val="22"/>
        </w:rPr>
        <w:t>l</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w:t>
      </w:r>
      <w:r w:rsidR="005C45C7">
        <w:rPr>
          <w:rFonts w:cs="Arial"/>
          <w:szCs w:val="22"/>
        </w:rPr>
        <w:t xml:space="preserve"> </w:t>
      </w:r>
      <w:r w:rsidRPr="00C52991">
        <w:rPr>
          <w:rFonts w:cs="Arial"/>
          <w:spacing w:val="1"/>
          <w:szCs w:val="22"/>
        </w:rPr>
        <w:t>S</w:t>
      </w:r>
      <w:r w:rsidRPr="00C52991">
        <w:rPr>
          <w:rFonts w:cs="Arial"/>
          <w:szCs w:val="22"/>
        </w:rPr>
        <w:t>u</w:t>
      </w:r>
      <w:r w:rsidR="005C45C7">
        <w:rPr>
          <w:rFonts w:cs="Arial"/>
          <w:szCs w:val="22"/>
        </w:rPr>
        <w:t xml:space="preserve"> </w:t>
      </w:r>
      <w:r w:rsidRPr="00C52991">
        <w:rPr>
          <w:rFonts w:cs="Arial"/>
          <w:szCs w:val="22"/>
        </w:rPr>
        <w:t>g</w:t>
      </w:r>
      <w:r w:rsidRPr="00C52991">
        <w:rPr>
          <w:rFonts w:cs="Arial"/>
          <w:spacing w:val="1"/>
          <w:szCs w:val="22"/>
        </w:rPr>
        <w:t>e</w:t>
      </w:r>
      <w:r w:rsidRPr="00C52991">
        <w:rPr>
          <w:rFonts w:cs="Arial"/>
          <w:spacing w:val="-1"/>
          <w:szCs w:val="22"/>
        </w:rPr>
        <w:t>ç</w:t>
      </w:r>
      <w:r w:rsidRPr="00C52991">
        <w:rPr>
          <w:rFonts w:cs="Arial"/>
          <w:szCs w:val="22"/>
        </w:rPr>
        <w:t>irmez</w:t>
      </w:r>
      <w:r w:rsidR="005C45C7">
        <w:rPr>
          <w:rFonts w:cs="Arial"/>
          <w:szCs w:val="22"/>
        </w:rPr>
        <w:t xml:space="preserve"> </w:t>
      </w:r>
      <w:r w:rsidRPr="00C52991">
        <w:rPr>
          <w:rFonts w:cs="Arial"/>
          <w:szCs w:val="22"/>
        </w:rPr>
        <w:t>ö</w:t>
      </w:r>
      <w:r w:rsidRPr="00C52991">
        <w:rPr>
          <w:rFonts w:cs="Arial"/>
          <w:spacing w:val="1"/>
          <w:szCs w:val="22"/>
        </w:rPr>
        <w:t>z</w:t>
      </w:r>
      <w:r w:rsidRPr="00C52991">
        <w:rPr>
          <w:rFonts w:cs="Arial"/>
          <w:spacing w:val="-1"/>
          <w:szCs w:val="22"/>
        </w:rPr>
        <w:t>e</w:t>
      </w:r>
      <w:r w:rsidRPr="00C52991">
        <w:rPr>
          <w:rFonts w:cs="Arial"/>
          <w:szCs w:val="22"/>
        </w:rPr>
        <w:t>l</w:t>
      </w:r>
      <w:r w:rsidRPr="00C52991">
        <w:rPr>
          <w:rFonts w:cs="Arial"/>
          <w:spacing w:val="1"/>
          <w:szCs w:val="22"/>
        </w:rPr>
        <w:t>l</w:t>
      </w:r>
      <w:r w:rsidRPr="00C52991">
        <w:rPr>
          <w:rFonts w:cs="Arial"/>
          <w:szCs w:val="22"/>
        </w:rPr>
        <w:t>ik</w:t>
      </w:r>
      <w:r w:rsidRPr="00C52991">
        <w:rPr>
          <w:rFonts w:cs="Arial"/>
          <w:spacing w:val="1"/>
          <w:szCs w:val="22"/>
        </w:rPr>
        <w:t>t</w:t>
      </w:r>
      <w:r w:rsidRPr="00C52991">
        <w:rPr>
          <w:rFonts w:cs="Arial"/>
          <w:spacing w:val="-1"/>
          <w:szCs w:val="22"/>
        </w:rPr>
        <w:t>e</w:t>
      </w:r>
      <w:r w:rsidRPr="00C52991">
        <w:rPr>
          <w:rFonts w:cs="Arial"/>
          <w:szCs w:val="22"/>
        </w:rPr>
        <w:t>,</w:t>
      </w:r>
      <w:r w:rsidR="005C45C7">
        <w:rPr>
          <w:rFonts w:cs="Arial"/>
          <w:szCs w:val="22"/>
        </w:rPr>
        <w:t xml:space="preserve"> </w:t>
      </w:r>
      <w:r w:rsidRPr="00C52991">
        <w:rPr>
          <w:rFonts w:cs="Arial"/>
          <w:szCs w:val="22"/>
        </w:rPr>
        <w:t>si</w:t>
      </w:r>
      <w:r w:rsidRPr="00C52991">
        <w:rPr>
          <w:rFonts w:cs="Arial"/>
          <w:spacing w:val="1"/>
          <w:szCs w:val="22"/>
        </w:rPr>
        <w:t>l</w:t>
      </w:r>
      <w:r w:rsidRPr="00C52991">
        <w:rPr>
          <w:rFonts w:cs="Arial"/>
          <w:szCs w:val="22"/>
        </w:rPr>
        <w:t>ikon</w:t>
      </w:r>
      <w:r w:rsidR="005C45C7">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plı</w:t>
      </w:r>
      <w:r w:rsidR="005C45C7">
        <w:rPr>
          <w:rFonts w:cs="Arial"/>
          <w:szCs w:val="22"/>
        </w:rPr>
        <w:t xml:space="preserve"> </w:t>
      </w:r>
      <w:r w:rsidRPr="00C52991">
        <w:rPr>
          <w:rFonts w:cs="Arial"/>
          <w:spacing w:val="-1"/>
          <w:szCs w:val="22"/>
        </w:rPr>
        <w:t>ca</w:t>
      </w:r>
      <w:r w:rsidRPr="00C52991">
        <w:rPr>
          <w:rFonts w:cs="Arial"/>
          <w:szCs w:val="22"/>
        </w:rPr>
        <w:t>m</w:t>
      </w:r>
      <w:r w:rsidR="005C45C7">
        <w:rPr>
          <w:rFonts w:cs="Arial"/>
          <w:szCs w:val="22"/>
        </w:rPr>
        <w:t xml:space="preserve"> </w:t>
      </w:r>
      <w:r w:rsidRPr="00C52991">
        <w:rPr>
          <w:rFonts w:cs="Arial"/>
          <w:spacing w:val="-1"/>
          <w:szCs w:val="22"/>
        </w:rPr>
        <w:t>e</w:t>
      </w:r>
      <w:r w:rsidRPr="00C52991">
        <w:rPr>
          <w:rFonts w:cs="Arial"/>
          <w:spacing w:val="3"/>
          <w:szCs w:val="22"/>
        </w:rPr>
        <w:t>l</w:t>
      </w:r>
      <w:r w:rsidRPr="00C52991">
        <w:rPr>
          <w:rFonts w:cs="Arial"/>
          <w:spacing w:val="-5"/>
          <w:szCs w:val="22"/>
        </w:rPr>
        <w:t>y</w:t>
      </w:r>
      <w:r w:rsidRPr="00C52991">
        <w:rPr>
          <w:rFonts w:cs="Arial"/>
          <w:spacing w:val="1"/>
          <w:szCs w:val="22"/>
        </w:rPr>
        <w:t>a</w:t>
      </w:r>
      <w:r w:rsidRPr="00C52991">
        <w:rPr>
          <w:rFonts w:cs="Arial"/>
          <w:szCs w:val="22"/>
        </w:rPr>
        <w:t>f</w:t>
      </w:r>
      <w:r w:rsidR="005C45C7">
        <w:rPr>
          <w:rFonts w:cs="Arial"/>
          <w:szCs w:val="22"/>
        </w:rPr>
        <w:t xml:space="preserve"> </w:t>
      </w:r>
      <w:r w:rsidRPr="00C52991">
        <w:rPr>
          <w:rFonts w:cs="Arial"/>
          <w:szCs w:val="22"/>
        </w:rPr>
        <w:t xml:space="preserve">kumaşı </w:t>
      </w:r>
      <w:proofErr w:type="spellStart"/>
      <w:proofErr w:type="gramStart"/>
      <w:r w:rsidRPr="00C52991">
        <w:rPr>
          <w:rFonts w:cs="Arial"/>
          <w:szCs w:val="22"/>
        </w:rPr>
        <w:t>ola</w:t>
      </w:r>
      <w:r w:rsidRPr="00C52991">
        <w:rPr>
          <w:rFonts w:cs="Arial"/>
          <w:spacing w:val="-1"/>
          <w:szCs w:val="22"/>
        </w:rPr>
        <w:t>ca</w:t>
      </w:r>
      <w:r w:rsidRPr="00C52991">
        <w:rPr>
          <w:rFonts w:cs="Arial"/>
          <w:szCs w:val="22"/>
        </w:rPr>
        <w:t>kt</w:t>
      </w:r>
      <w:r w:rsidRPr="00C52991">
        <w:rPr>
          <w:rFonts w:cs="Arial"/>
          <w:spacing w:val="1"/>
          <w:szCs w:val="22"/>
        </w:rPr>
        <w:t>ı</w:t>
      </w:r>
      <w:r w:rsidRPr="00C52991">
        <w:rPr>
          <w:rFonts w:cs="Arial"/>
          <w:szCs w:val="22"/>
        </w:rPr>
        <w:t>r.</w:t>
      </w:r>
      <w:r w:rsidRPr="00C52991">
        <w:rPr>
          <w:rFonts w:cs="Arial"/>
          <w:spacing w:val="2"/>
          <w:szCs w:val="22"/>
        </w:rPr>
        <w:t>Y</w:t>
      </w:r>
      <w:r w:rsidRPr="00C52991">
        <w:rPr>
          <w:rFonts w:cs="Arial"/>
          <w:spacing w:val="-1"/>
          <w:szCs w:val="22"/>
        </w:rPr>
        <w:t>a</w:t>
      </w:r>
      <w:r w:rsidRPr="00C52991">
        <w:rPr>
          <w:rFonts w:cs="Arial"/>
          <w:szCs w:val="22"/>
        </w:rPr>
        <w:t>nmaz</w:t>
      </w:r>
      <w:proofErr w:type="spellEnd"/>
      <w:proofErr w:type="gramEnd"/>
      <w:r w:rsidRPr="00C52991">
        <w:rPr>
          <w:rFonts w:cs="Arial"/>
          <w:szCs w:val="22"/>
        </w:rPr>
        <w:t xml:space="preserve"> ip</w:t>
      </w:r>
      <w:r w:rsidRPr="00C52991">
        <w:rPr>
          <w:rFonts w:cs="Arial"/>
          <w:spacing w:val="1"/>
          <w:szCs w:val="22"/>
        </w:rPr>
        <w:t>l</w:t>
      </w:r>
      <w:r w:rsidRPr="00C52991">
        <w:rPr>
          <w:rFonts w:cs="Arial"/>
          <w:szCs w:val="22"/>
        </w:rPr>
        <w:t>ik</w:t>
      </w:r>
      <w:r w:rsidRPr="00C52991">
        <w:rPr>
          <w:rFonts w:cs="Arial"/>
          <w:spacing w:val="1"/>
          <w:szCs w:val="22"/>
        </w:rPr>
        <w:t>l</w:t>
      </w:r>
      <w:r w:rsidRPr="00C52991">
        <w:rPr>
          <w:rFonts w:cs="Arial"/>
          <w:spacing w:val="-1"/>
          <w:szCs w:val="22"/>
        </w:rPr>
        <w:t>e</w:t>
      </w:r>
      <w:r w:rsidRPr="00C52991">
        <w:rPr>
          <w:rFonts w:cs="Arial"/>
          <w:szCs w:val="22"/>
        </w:rPr>
        <w:t>rle dik</w:t>
      </w:r>
      <w:r w:rsidRPr="00C52991">
        <w:rPr>
          <w:rFonts w:cs="Arial"/>
          <w:spacing w:val="1"/>
          <w:szCs w:val="22"/>
        </w:rPr>
        <w:t>i</w:t>
      </w:r>
      <w:r w:rsidRPr="00C52991">
        <w:rPr>
          <w:rFonts w:cs="Arial"/>
          <w:szCs w:val="22"/>
        </w:rPr>
        <w:t>len, iki k</w:t>
      </w:r>
      <w:r w:rsidRPr="00C52991">
        <w:rPr>
          <w:rFonts w:cs="Arial"/>
          <w:spacing w:val="-1"/>
          <w:szCs w:val="22"/>
        </w:rPr>
        <w:t>e</w:t>
      </w:r>
      <w:r w:rsidRPr="00C52991">
        <w:rPr>
          <w:rFonts w:cs="Arial"/>
          <w:szCs w:val="22"/>
        </w:rPr>
        <w:t>n</w:t>
      </w:r>
      <w:r w:rsidRPr="00C52991">
        <w:rPr>
          <w:rFonts w:cs="Arial"/>
          <w:spacing w:val="-1"/>
          <w:szCs w:val="22"/>
        </w:rPr>
        <w:t>a</w:t>
      </w:r>
      <w:r w:rsidRPr="00C52991">
        <w:rPr>
          <w:rFonts w:cs="Arial"/>
          <w:szCs w:val="22"/>
        </w:rPr>
        <w:t>rınd</w:t>
      </w:r>
      <w:r w:rsidRPr="00C52991">
        <w:rPr>
          <w:rFonts w:cs="Arial"/>
          <w:spacing w:val="-1"/>
          <w:szCs w:val="22"/>
        </w:rPr>
        <w:t>a</w:t>
      </w:r>
      <w:r w:rsidRPr="00C52991">
        <w:rPr>
          <w:rFonts w:cs="Arial"/>
          <w:szCs w:val="22"/>
        </w:rPr>
        <w:t>ki ve b</w:t>
      </w:r>
      <w:r w:rsidRPr="00C52991">
        <w:rPr>
          <w:rFonts w:cs="Arial"/>
          <w:spacing w:val="2"/>
          <w:szCs w:val="22"/>
        </w:rPr>
        <w:t>o</w:t>
      </w:r>
      <w:r w:rsidRPr="00C52991">
        <w:rPr>
          <w:rFonts w:cs="Arial"/>
          <w:szCs w:val="22"/>
        </w:rPr>
        <w:t>ğ</w:t>
      </w:r>
      <w:r w:rsidRPr="00C52991">
        <w:rPr>
          <w:rFonts w:cs="Arial"/>
          <w:spacing w:val="-1"/>
          <w:szCs w:val="22"/>
        </w:rPr>
        <w:t>a</w:t>
      </w:r>
      <w:r w:rsidRPr="00C52991">
        <w:rPr>
          <w:rFonts w:cs="Arial"/>
          <w:szCs w:val="22"/>
        </w:rPr>
        <w:t>z</w:t>
      </w:r>
      <w:r w:rsidR="005C45C7">
        <w:rPr>
          <w:rFonts w:cs="Arial"/>
          <w:szCs w:val="22"/>
        </w:rPr>
        <w:t xml:space="preserve"> </w:t>
      </w:r>
      <w:r w:rsidRPr="00C52991">
        <w:rPr>
          <w:rFonts w:cs="Arial"/>
          <w:szCs w:val="22"/>
        </w:rPr>
        <w:t>kıs</w:t>
      </w:r>
      <w:r w:rsidRPr="00C52991">
        <w:rPr>
          <w:rFonts w:cs="Arial"/>
          <w:spacing w:val="1"/>
          <w:szCs w:val="22"/>
        </w:rPr>
        <w:t>m</w:t>
      </w:r>
      <w:r w:rsidRPr="00C52991">
        <w:rPr>
          <w:rFonts w:cs="Arial"/>
          <w:szCs w:val="22"/>
        </w:rPr>
        <w:t xml:space="preserve">ındaki </w:t>
      </w:r>
      <w:r w:rsidRPr="00C52991">
        <w:rPr>
          <w:rFonts w:cs="Arial"/>
          <w:spacing w:val="-5"/>
          <w:szCs w:val="22"/>
        </w:rPr>
        <w:t>y</w:t>
      </w:r>
      <w:r w:rsidRPr="00C52991">
        <w:rPr>
          <w:rFonts w:cs="Arial"/>
          <w:spacing w:val="-1"/>
          <w:szCs w:val="22"/>
        </w:rPr>
        <w:t>a</w:t>
      </w:r>
      <w:r w:rsidRPr="00C52991">
        <w:rPr>
          <w:rFonts w:cs="Arial"/>
          <w:szCs w:val="22"/>
        </w:rPr>
        <w:t>nmaz ip</w:t>
      </w:r>
      <w:r w:rsidRPr="00C52991">
        <w:rPr>
          <w:rFonts w:cs="Arial"/>
          <w:spacing w:val="1"/>
          <w:szCs w:val="22"/>
        </w:rPr>
        <w:t>l</w:t>
      </w:r>
      <w:r w:rsidRPr="00C52991">
        <w:rPr>
          <w:rFonts w:cs="Arial"/>
          <w:spacing w:val="-1"/>
          <w:szCs w:val="22"/>
        </w:rPr>
        <w:t>e</w:t>
      </w:r>
      <w:r w:rsidRPr="00C52991">
        <w:rPr>
          <w:rFonts w:cs="Arial"/>
          <w:szCs w:val="22"/>
        </w:rPr>
        <w:t>r</w:t>
      </w:r>
      <w:r w:rsidR="005C45C7">
        <w:rPr>
          <w:rFonts w:cs="Arial"/>
          <w:szCs w:val="22"/>
        </w:rPr>
        <w:t xml:space="preserve"> </w:t>
      </w:r>
      <w:r w:rsidRPr="00C52991">
        <w:rPr>
          <w:rFonts w:cs="Arial"/>
          <w:szCs w:val="22"/>
        </w:rPr>
        <w:t>ve</w:t>
      </w:r>
      <w:r w:rsidR="005C45C7">
        <w:rPr>
          <w:rFonts w:cs="Arial"/>
          <w:szCs w:val="22"/>
        </w:rPr>
        <w:t xml:space="preserve"> </w:t>
      </w:r>
      <w:r w:rsidRPr="00C52991">
        <w:rPr>
          <w:rFonts w:cs="Arial"/>
          <w:szCs w:val="22"/>
        </w:rPr>
        <w:t>ü</w:t>
      </w:r>
      <w:r w:rsidRPr="00C52991">
        <w:rPr>
          <w:rFonts w:cs="Arial"/>
          <w:spacing w:val="1"/>
          <w:szCs w:val="22"/>
        </w:rPr>
        <w:t>z</w:t>
      </w:r>
      <w:r w:rsidRPr="00C52991">
        <w:rPr>
          <w:rFonts w:cs="Arial"/>
          <w:spacing w:val="-1"/>
          <w:szCs w:val="22"/>
        </w:rPr>
        <w:t>e</w:t>
      </w:r>
      <w:r w:rsidRPr="00C52991">
        <w:rPr>
          <w:rFonts w:cs="Arial"/>
          <w:szCs w:val="22"/>
        </w:rPr>
        <w:t>rind</w:t>
      </w:r>
      <w:r w:rsidRPr="00C52991">
        <w:rPr>
          <w:rFonts w:cs="Arial"/>
          <w:spacing w:val="-1"/>
          <w:szCs w:val="22"/>
        </w:rPr>
        <w:t>e</w:t>
      </w:r>
      <w:r w:rsidRPr="00C52991">
        <w:rPr>
          <w:rFonts w:cs="Arial"/>
          <w:szCs w:val="22"/>
        </w:rPr>
        <w:t>ki yapışkan şeritler v</w:t>
      </w:r>
      <w:r w:rsidRPr="00C52991">
        <w:rPr>
          <w:rFonts w:cs="Arial"/>
          <w:spacing w:val="-1"/>
          <w:szCs w:val="22"/>
        </w:rPr>
        <w:t>a</w:t>
      </w:r>
      <w:r w:rsidRPr="00C52991">
        <w:rPr>
          <w:rFonts w:cs="Arial"/>
          <w:szCs w:val="22"/>
        </w:rPr>
        <w:t>sı</w:t>
      </w:r>
      <w:r w:rsidRPr="00C52991">
        <w:rPr>
          <w:rFonts w:cs="Arial"/>
          <w:spacing w:val="1"/>
          <w:szCs w:val="22"/>
        </w:rPr>
        <w:t>t</w:t>
      </w:r>
      <w:r w:rsidRPr="00C52991">
        <w:rPr>
          <w:rFonts w:cs="Arial"/>
          <w:spacing w:val="-1"/>
          <w:szCs w:val="22"/>
        </w:rPr>
        <w:t>a</w:t>
      </w:r>
      <w:r w:rsidRPr="00C52991">
        <w:rPr>
          <w:rFonts w:cs="Arial"/>
          <w:szCs w:val="22"/>
        </w:rPr>
        <w:t>s</w:t>
      </w:r>
      <w:r w:rsidRPr="00C52991">
        <w:rPr>
          <w:rFonts w:cs="Arial"/>
          <w:spacing w:val="5"/>
          <w:szCs w:val="22"/>
        </w:rPr>
        <w:t>ı</w:t>
      </w:r>
      <w:r w:rsidRPr="00C52991">
        <w:rPr>
          <w:rFonts w:cs="Arial"/>
          <w:spacing w:val="-7"/>
          <w:szCs w:val="22"/>
        </w:rPr>
        <w:t>y</w:t>
      </w:r>
      <w:r w:rsidRPr="00C52991">
        <w:rPr>
          <w:rFonts w:cs="Arial"/>
          <w:spacing w:val="3"/>
          <w:szCs w:val="22"/>
        </w:rPr>
        <w:t>l</w:t>
      </w:r>
      <w:r w:rsidRPr="00C52991">
        <w:rPr>
          <w:rFonts w:cs="Arial"/>
          <w:szCs w:val="22"/>
        </w:rPr>
        <w:t>a</w:t>
      </w:r>
      <w:r w:rsidR="005C45C7">
        <w:rPr>
          <w:rFonts w:cs="Arial"/>
          <w:szCs w:val="22"/>
        </w:rPr>
        <w:t xml:space="preserve"> </w:t>
      </w:r>
      <w:r w:rsidRPr="00C52991">
        <w:rPr>
          <w:rFonts w:cs="Arial"/>
          <w:szCs w:val="22"/>
        </w:rPr>
        <w:t>v</w:t>
      </w:r>
      <w:r w:rsidRPr="00C52991">
        <w:rPr>
          <w:rFonts w:cs="Arial"/>
          <w:spacing w:val="-1"/>
          <w:szCs w:val="22"/>
        </w:rPr>
        <w:t>a</w:t>
      </w:r>
      <w:r w:rsidRPr="00C52991">
        <w:rPr>
          <w:rFonts w:cs="Arial"/>
          <w:spacing w:val="2"/>
          <w:szCs w:val="22"/>
        </w:rPr>
        <w:t>n</w:t>
      </w:r>
      <w:r w:rsidRPr="00C52991">
        <w:rPr>
          <w:rFonts w:cs="Arial"/>
          <w:spacing w:val="1"/>
          <w:szCs w:val="22"/>
        </w:rPr>
        <w:t>a</w:t>
      </w:r>
      <w:r w:rsidRPr="00C52991">
        <w:rPr>
          <w:rFonts w:cs="Arial"/>
          <w:szCs w:val="22"/>
        </w:rPr>
        <w:t>nın</w:t>
      </w:r>
      <w:r w:rsidR="005C45C7">
        <w:rPr>
          <w:rFonts w:cs="Arial"/>
          <w:szCs w:val="22"/>
        </w:rPr>
        <w:t xml:space="preserve"> </w:t>
      </w:r>
      <w:proofErr w:type="spellStart"/>
      <w:r w:rsidRPr="00C52991">
        <w:rPr>
          <w:rFonts w:cs="Arial"/>
          <w:szCs w:val="22"/>
        </w:rPr>
        <w:t>flanşla</w:t>
      </w:r>
      <w:r w:rsidRPr="00C52991">
        <w:rPr>
          <w:rFonts w:cs="Arial"/>
          <w:spacing w:val="-1"/>
          <w:szCs w:val="22"/>
        </w:rPr>
        <w:t>r</w:t>
      </w:r>
      <w:r w:rsidRPr="00C52991">
        <w:rPr>
          <w:rFonts w:cs="Arial"/>
          <w:szCs w:val="22"/>
        </w:rPr>
        <w:t>ınıda</w:t>
      </w:r>
      <w:proofErr w:type="spellEnd"/>
      <w:r w:rsidR="005C45C7">
        <w:rPr>
          <w:rFonts w:cs="Arial"/>
          <w:szCs w:val="22"/>
        </w:rPr>
        <w:t xml:space="preserve"> </w:t>
      </w:r>
      <w:r w:rsidRPr="00C52991">
        <w:rPr>
          <w:rFonts w:cs="Arial"/>
          <w:szCs w:val="22"/>
        </w:rPr>
        <w:t>içine</w:t>
      </w:r>
      <w:r w:rsidR="005C45C7">
        <w:rPr>
          <w:rFonts w:cs="Arial"/>
          <w:szCs w:val="22"/>
        </w:rPr>
        <w:t xml:space="preserve"> </w:t>
      </w:r>
      <w:r w:rsidRPr="00C52991">
        <w:rPr>
          <w:rFonts w:cs="Arial"/>
          <w:spacing w:val="-1"/>
          <w:szCs w:val="22"/>
        </w:rPr>
        <w:t>a</w:t>
      </w:r>
      <w:r w:rsidRPr="00C52991">
        <w:rPr>
          <w:rFonts w:cs="Arial"/>
          <w:szCs w:val="22"/>
        </w:rPr>
        <w:t>la</w:t>
      </w:r>
      <w:r w:rsidRPr="00C52991">
        <w:rPr>
          <w:rFonts w:cs="Arial"/>
          <w:spacing w:val="-1"/>
          <w:szCs w:val="22"/>
        </w:rPr>
        <w:t>ra</w:t>
      </w:r>
      <w:r w:rsidRPr="00C52991">
        <w:rPr>
          <w:rFonts w:cs="Arial"/>
          <w:szCs w:val="22"/>
        </w:rPr>
        <w:t xml:space="preserve">k </w:t>
      </w:r>
      <w:r w:rsidRPr="00C52991">
        <w:rPr>
          <w:rFonts w:cs="Arial"/>
          <w:spacing w:val="2"/>
          <w:szCs w:val="22"/>
        </w:rPr>
        <w:t>s</w:t>
      </w:r>
      <w:r w:rsidRPr="00C52991">
        <w:rPr>
          <w:rFonts w:cs="Arial"/>
          <w:spacing w:val="-1"/>
          <w:szCs w:val="22"/>
        </w:rPr>
        <w:t>a</w:t>
      </w:r>
      <w:r w:rsidRPr="00C52991">
        <w:rPr>
          <w:rFonts w:cs="Arial"/>
          <w:szCs w:val="22"/>
        </w:rPr>
        <w:t>ra</w:t>
      </w:r>
      <w:r w:rsidRPr="00C52991">
        <w:rPr>
          <w:rFonts w:cs="Arial"/>
          <w:spacing w:val="-1"/>
          <w:szCs w:val="22"/>
        </w:rPr>
        <w:t>ca</w:t>
      </w:r>
      <w:r w:rsidRPr="00C52991">
        <w:rPr>
          <w:rFonts w:cs="Arial"/>
          <w:szCs w:val="22"/>
        </w:rPr>
        <w:t>k</w:t>
      </w:r>
      <w:r w:rsidR="005C45C7">
        <w:rPr>
          <w:rFonts w:cs="Arial"/>
          <w:szCs w:val="22"/>
        </w:rPr>
        <w:t xml:space="preserve"> </w:t>
      </w:r>
      <w:r w:rsidRPr="00C52991">
        <w:rPr>
          <w:rFonts w:cs="Arial"/>
          <w:szCs w:val="22"/>
        </w:rPr>
        <w:t>ö</w:t>
      </w:r>
      <w:r w:rsidRPr="00C52991">
        <w:rPr>
          <w:rFonts w:cs="Arial"/>
          <w:spacing w:val="1"/>
          <w:szCs w:val="22"/>
        </w:rPr>
        <w:t>z</w:t>
      </w:r>
      <w:r w:rsidRPr="00C52991">
        <w:rPr>
          <w:rFonts w:cs="Arial"/>
          <w:spacing w:val="-1"/>
          <w:szCs w:val="22"/>
        </w:rPr>
        <w:t>e</w:t>
      </w:r>
      <w:r w:rsidRPr="00C52991">
        <w:rPr>
          <w:rFonts w:cs="Arial"/>
          <w:szCs w:val="22"/>
        </w:rPr>
        <w:t>l</w:t>
      </w:r>
      <w:r w:rsidRPr="00C52991">
        <w:rPr>
          <w:rFonts w:cs="Arial"/>
          <w:spacing w:val="1"/>
          <w:szCs w:val="22"/>
        </w:rPr>
        <w:t>l</w:t>
      </w:r>
      <w:r w:rsidRPr="00C52991">
        <w:rPr>
          <w:rFonts w:cs="Arial"/>
          <w:szCs w:val="22"/>
        </w:rPr>
        <w:t>ik</w:t>
      </w:r>
      <w:r w:rsidRPr="00C52991">
        <w:rPr>
          <w:rFonts w:cs="Arial"/>
          <w:spacing w:val="1"/>
          <w:szCs w:val="22"/>
        </w:rPr>
        <w:t>t</w:t>
      </w:r>
      <w:r w:rsidRPr="00C52991">
        <w:rPr>
          <w:rFonts w:cs="Arial"/>
          <w:spacing w:val="-1"/>
          <w:szCs w:val="22"/>
        </w:rPr>
        <w:t>e</w:t>
      </w:r>
      <w:r w:rsidRPr="00C52991">
        <w:rPr>
          <w:rFonts w:cs="Arial"/>
          <w:szCs w:val="22"/>
        </w:rPr>
        <w:t>,</w:t>
      </w:r>
      <w:r w:rsidR="005C45C7">
        <w:rPr>
          <w:rFonts w:cs="Arial"/>
          <w:szCs w:val="22"/>
        </w:rPr>
        <w:t xml:space="preserve"> </w:t>
      </w:r>
      <w:r w:rsidRPr="00C52991">
        <w:rPr>
          <w:rFonts w:cs="Arial"/>
          <w:spacing w:val="-1"/>
          <w:szCs w:val="22"/>
        </w:rPr>
        <w:t>a</w:t>
      </w:r>
      <w:r w:rsidRPr="00C52991">
        <w:rPr>
          <w:rFonts w:cs="Arial"/>
          <w:szCs w:val="22"/>
        </w:rPr>
        <w:t>si</w:t>
      </w:r>
      <w:r w:rsidRPr="00C52991">
        <w:rPr>
          <w:rFonts w:cs="Arial"/>
          <w:spacing w:val="1"/>
          <w:szCs w:val="22"/>
        </w:rPr>
        <w:t>t</w:t>
      </w:r>
      <w:r w:rsidRPr="00C52991">
        <w:rPr>
          <w:rFonts w:cs="Arial"/>
          <w:szCs w:val="22"/>
        </w:rPr>
        <w:t>le</w:t>
      </w:r>
      <w:r w:rsidRPr="00C52991">
        <w:rPr>
          <w:rFonts w:cs="Arial"/>
          <w:spacing w:val="-1"/>
          <w:szCs w:val="22"/>
        </w:rPr>
        <w:t>r</w:t>
      </w:r>
      <w:r w:rsidRPr="00C52991">
        <w:rPr>
          <w:rFonts w:cs="Arial"/>
          <w:szCs w:val="22"/>
        </w:rPr>
        <w:t>e</w:t>
      </w:r>
      <w:r w:rsidR="005C45C7">
        <w:rPr>
          <w:rFonts w:cs="Arial"/>
          <w:szCs w:val="22"/>
        </w:rPr>
        <w:t xml:space="preserve"> </w:t>
      </w:r>
      <w:proofErr w:type="spellStart"/>
      <w:r w:rsidRPr="00C52991">
        <w:rPr>
          <w:rFonts w:cs="Arial"/>
          <w:szCs w:val="22"/>
        </w:rPr>
        <w:t>veul</w:t>
      </w:r>
      <w:r w:rsidRPr="00C52991">
        <w:rPr>
          <w:rFonts w:cs="Arial"/>
          <w:spacing w:val="1"/>
          <w:szCs w:val="22"/>
        </w:rPr>
        <w:t>tr</w:t>
      </w:r>
      <w:r w:rsidRPr="00C52991">
        <w:rPr>
          <w:rFonts w:cs="Arial"/>
          <w:spacing w:val="-1"/>
          <w:szCs w:val="22"/>
        </w:rPr>
        <w:t>a</w:t>
      </w:r>
      <w:r w:rsidRPr="00C52991">
        <w:rPr>
          <w:rFonts w:cs="Arial"/>
          <w:szCs w:val="22"/>
        </w:rPr>
        <w:t>v</w:t>
      </w:r>
      <w:r w:rsidRPr="00C52991">
        <w:rPr>
          <w:rFonts w:cs="Arial"/>
          <w:spacing w:val="3"/>
          <w:szCs w:val="22"/>
        </w:rPr>
        <w:t>iy</w:t>
      </w:r>
      <w:r w:rsidRPr="00C52991">
        <w:rPr>
          <w:rFonts w:cs="Arial"/>
          <w:szCs w:val="22"/>
        </w:rPr>
        <w:t>o</w:t>
      </w:r>
      <w:r w:rsidRPr="00C52991">
        <w:rPr>
          <w:rFonts w:cs="Arial"/>
          <w:spacing w:val="3"/>
          <w:szCs w:val="22"/>
        </w:rPr>
        <w:t>l</w:t>
      </w:r>
      <w:r w:rsidRPr="00C52991">
        <w:rPr>
          <w:rFonts w:cs="Arial"/>
          <w:szCs w:val="22"/>
        </w:rPr>
        <w:t>e</w:t>
      </w:r>
      <w:proofErr w:type="spellEnd"/>
      <w:r w:rsidRPr="00C52991">
        <w:rPr>
          <w:rFonts w:cs="Arial"/>
          <w:szCs w:val="22"/>
        </w:rPr>
        <w:t xml:space="preserve"> ışınla</w:t>
      </w:r>
      <w:r w:rsidRPr="00C52991">
        <w:rPr>
          <w:rFonts w:cs="Arial"/>
          <w:spacing w:val="-1"/>
          <w:szCs w:val="22"/>
        </w:rPr>
        <w:t>r</w:t>
      </w:r>
      <w:r w:rsidRPr="00C52991">
        <w:rPr>
          <w:rFonts w:cs="Arial"/>
          <w:szCs w:val="22"/>
        </w:rPr>
        <w:t>a</w:t>
      </w:r>
      <w:r w:rsidR="005C45C7">
        <w:rPr>
          <w:rFonts w:cs="Arial"/>
          <w:szCs w:val="22"/>
        </w:rPr>
        <w:t xml:space="preserve"> </w:t>
      </w:r>
      <w:r w:rsidRPr="00C52991">
        <w:rPr>
          <w:rFonts w:cs="Arial"/>
          <w:szCs w:val="22"/>
        </w:rPr>
        <w:t>d</w:t>
      </w:r>
      <w:r w:rsidRPr="00C52991">
        <w:rPr>
          <w:rFonts w:cs="Arial"/>
          <w:spacing w:val="4"/>
          <w:szCs w:val="22"/>
        </w:rPr>
        <w:t>a</w:t>
      </w:r>
      <w:r w:rsidRPr="00C52991">
        <w:rPr>
          <w:rFonts w:cs="Arial"/>
          <w:spacing w:val="-5"/>
          <w:szCs w:val="22"/>
        </w:rPr>
        <w:t>y</w:t>
      </w:r>
      <w:r w:rsidRPr="00C52991">
        <w:rPr>
          <w:rFonts w:cs="Arial"/>
          <w:spacing w:val="-1"/>
          <w:szCs w:val="22"/>
        </w:rPr>
        <w:t>a</w:t>
      </w:r>
      <w:r w:rsidRPr="00C52991">
        <w:rPr>
          <w:rFonts w:cs="Arial"/>
          <w:szCs w:val="22"/>
        </w:rPr>
        <w:t>nık</w:t>
      </w:r>
      <w:r w:rsidRPr="00C52991">
        <w:rPr>
          <w:rFonts w:cs="Arial"/>
          <w:spacing w:val="1"/>
          <w:szCs w:val="22"/>
        </w:rPr>
        <w:t>l</w:t>
      </w:r>
      <w:r w:rsidRPr="00C52991">
        <w:rPr>
          <w:rFonts w:cs="Arial"/>
          <w:szCs w:val="22"/>
        </w:rPr>
        <w:t>ı o</w:t>
      </w:r>
      <w:r w:rsidRPr="00C52991">
        <w:rPr>
          <w:rFonts w:cs="Arial"/>
          <w:spacing w:val="1"/>
          <w:szCs w:val="22"/>
        </w:rPr>
        <w:t>l</w:t>
      </w:r>
      <w:r w:rsidRPr="00C52991">
        <w:rPr>
          <w:rFonts w:cs="Arial"/>
          <w:spacing w:val="-1"/>
          <w:szCs w:val="22"/>
        </w:rPr>
        <w:t>aca</w:t>
      </w:r>
      <w:r w:rsidRPr="00C52991">
        <w:rPr>
          <w:rFonts w:cs="Arial"/>
          <w:szCs w:val="22"/>
        </w:rPr>
        <w:t>k</w:t>
      </w:r>
      <w:r w:rsidRPr="00C52991">
        <w:rPr>
          <w:rFonts w:cs="Arial"/>
          <w:spacing w:val="3"/>
          <w:szCs w:val="22"/>
        </w:rPr>
        <w:t>t</w:t>
      </w:r>
      <w:r w:rsidRPr="00C52991">
        <w:rPr>
          <w:rFonts w:cs="Arial"/>
          <w:szCs w:val="22"/>
        </w:rPr>
        <w:t>ır.</w:t>
      </w:r>
    </w:p>
    <w:p w14:paraId="220E6649" w14:textId="3458532D"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pacing w:val="1"/>
          <w:szCs w:val="22"/>
        </w:rPr>
        <w:t>S</w:t>
      </w:r>
      <w:r w:rsidRPr="00C52991">
        <w:rPr>
          <w:rFonts w:cs="Arial"/>
          <w:szCs w:val="22"/>
        </w:rPr>
        <w:t>o</w:t>
      </w:r>
      <w:r w:rsidRPr="00C52991">
        <w:rPr>
          <w:rFonts w:cs="Arial"/>
          <w:spacing w:val="-2"/>
          <w:szCs w:val="22"/>
        </w:rPr>
        <w:t>ğ</w:t>
      </w:r>
      <w:r w:rsidRPr="00C52991">
        <w:rPr>
          <w:rFonts w:cs="Arial"/>
          <w:szCs w:val="22"/>
        </w:rPr>
        <w:t>uk</w:t>
      </w:r>
      <w:r w:rsidR="005C45C7">
        <w:rPr>
          <w:rFonts w:cs="Arial"/>
          <w:szCs w:val="22"/>
        </w:rPr>
        <w:t xml:space="preserve"> </w:t>
      </w:r>
      <w:r w:rsidRPr="00C52991">
        <w:rPr>
          <w:rFonts w:cs="Arial"/>
          <w:szCs w:val="22"/>
        </w:rPr>
        <w:t>h</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w:t>
      </w:r>
      <w:r w:rsidRPr="00C52991">
        <w:rPr>
          <w:rFonts w:cs="Arial"/>
          <w:spacing w:val="1"/>
          <w:szCs w:val="22"/>
        </w:rPr>
        <w:t>d</w:t>
      </w:r>
      <w:r w:rsidRPr="00C52991">
        <w:rPr>
          <w:rFonts w:cs="Arial"/>
          <w:szCs w:val="22"/>
        </w:rPr>
        <w:t>a</w:t>
      </w:r>
      <w:r w:rsidR="005C45C7">
        <w:rPr>
          <w:rFonts w:cs="Arial"/>
          <w:szCs w:val="22"/>
        </w:rPr>
        <w:t xml:space="preserve"> </w:t>
      </w:r>
      <w:r w:rsidRPr="00C52991">
        <w:rPr>
          <w:rFonts w:cs="Arial"/>
          <w:szCs w:val="22"/>
        </w:rPr>
        <w:t>kul</w:t>
      </w:r>
      <w:r w:rsidRPr="00C52991">
        <w:rPr>
          <w:rFonts w:cs="Arial"/>
          <w:spacing w:val="1"/>
          <w:szCs w:val="22"/>
        </w:rPr>
        <w:t>l</w:t>
      </w:r>
      <w:r w:rsidRPr="00C52991">
        <w:rPr>
          <w:rFonts w:cs="Arial"/>
          <w:spacing w:val="-1"/>
          <w:szCs w:val="22"/>
        </w:rPr>
        <w:t>a</w:t>
      </w:r>
      <w:r w:rsidRPr="00C52991">
        <w:rPr>
          <w:rFonts w:cs="Arial"/>
          <w:szCs w:val="22"/>
        </w:rPr>
        <w:t>nı</w:t>
      </w:r>
      <w:r w:rsidRPr="00C52991">
        <w:rPr>
          <w:rFonts w:cs="Arial"/>
          <w:spacing w:val="1"/>
          <w:szCs w:val="22"/>
        </w:rPr>
        <w:t>la</w:t>
      </w:r>
      <w:r w:rsidRPr="00C52991">
        <w:rPr>
          <w:rFonts w:cs="Arial"/>
          <w:spacing w:val="-1"/>
          <w:szCs w:val="22"/>
        </w:rPr>
        <w:t>ca</w:t>
      </w:r>
      <w:r w:rsidRPr="00C52991">
        <w:rPr>
          <w:rFonts w:cs="Arial"/>
          <w:szCs w:val="22"/>
        </w:rPr>
        <w:t>k</w:t>
      </w:r>
      <w:r w:rsidR="005C45C7">
        <w:rPr>
          <w:rFonts w:cs="Arial"/>
          <w:szCs w:val="22"/>
        </w:rPr>
        <w:t xml:space="preserve"> </w:t>
      </w:r>
      <w:r w:rsidRPr="00C52991">
        <w:rPr>
          <w:rFonts w:cs="Arial"/>
          <w:szCs w:val="22"/>
        </w:rPr>
        <w:t>olan</w:t>
      </w:r>
      <w:r w:rsidR="005C45C7">
        <w:rPr>
          <w:rFonts w:cs="Arial"/>
          <w:szCs w:val="22"/>
        </w:rPr>
        <w:t xml:space="preserve"> </w:t>
      </w:r>
      <w:r w:rsidRPr="00C52991">
        <w:rPr>
          <w:rFonts w:cs="Arial"/>
          <w:spacing w:val="2"/>
          <w:szCs w:val="22"/>
        </w:rPr>
        <w:t>v</w:t>
      </w:r>
      <w:r w:rsidRPr="00C52991">
        <w:rPr>
          <w:rFonts w:cs="Arial"/>
          <w:spacing w:val="-1"/>
          <w:szCs w:val="22"/>
        </w:rPr>
        <w:t>a</w:t>
      </w:r>
      <w:r w:rsidRPr="00C52991">
        <w:rPr>
          <w:rFonts w:cs="Arial"/>
          <w:szCs w:val="22"/>
        </w:rPr>
        <w:t>na</w:t>
      </w:r>
      <w:r w:rsidR="005C45C7">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t</w:t>
      </w:r>
      <w:r w:rsidRPr="00C52991">
        <w:rPr>
          <w:rFonts w:cs="Arial"/>
          <w:spacing w:val="1"/>
          <w:szCs w:val="22"/>
        </w:rPr>
        <w:t>ı</w:t>
      </w:r>
      <w:r w:rsidRPr="00C52991">
        <w:rPr>
          <w:rFonts w:cs="Arial"/>
          <w:szCs w:val="22"/>
        </w:rPr>
        <w:t>m</w:t>
      </w:r>
      <w:r w:rsidR="005C45C7">
        <w:rPr>
          <w:rFonts w:cs="Arial"/>
          <w:szCs w:val="22"/>
        </w:rPr>
        <w:t xml:space="preserve"> </w:t>
      </w:r>
      <w:r w:rsidRPr="00C52991">
        <w:rPr>
          <w:rFonts w:cs="Arial"/>
          <w:spacing w:val="-1"/>
          <w:szCs w:val="22"/>
        </w:rPr>
        <w:t>c</w:t>
      </w:r>
      <w:r w:rsidRPr="00C52991">
        <w:rPr>
          <w:rFonts w:cs="Arial"/>
          <w:spacing w:val="1"/>
          <w:szCs w:val="22"/>
        </w:rPr>
        <w:t>e</w:t>
      </w:r>
      <w:r w:rsidRPr="00C52991">
        <w:rPr>
          <w:rFonts w:cs="Arial"/>
          <w:szCs w:val="22"/>
        </w:rPr>
        <w:t>k</w:t>
      </w:r>
      <w:r w:rsidRPr="00C52991">
        <w:rPr>
          <w:rFonts w:cs="Arial"/>
          <w:spacing w:val="-1"/>
          <w:szCs w:val="22"/>
        </w:rPr>
        <w:t>e</w:t>
      </w:r>
      <w:r w:rsidRPr="00C52991">
        <w:rPr>
          <w:rFonts w:cs="Arial"/>
          <w:szCs w:val="22"/>
        </w:rPr>
        <w:t>t</w:t>
      </w:r>
      <w:r w:rsidRPr="00C52991">
        <w:rPr>
          <w:rFonts w:cs="Arial"/>
          <w:spacing w:val="1"/>
          <w:szCs w:val="22"/>
        </w:rPr>
        <w:t>l</w:t>
      </w:r>
      <w:r w:rsidRPr="00C52991">
        <w:rPr>
          <w:rFonts w:cs="Arial"/>
          <w:spacing w:val="-1"/>
          <w:szCs w:val="22"/>
        </w:rPr>
        <w:t>e</w:t>
      </w:r>
      <w:r w:rsidRPr="00C52991">
        <w:rPr>
          <w:rFonts w:cs="Arial"/>
          <w:szCs w:val="22"/>
        </w:rPr>
        <w:t>rinde</w:t>
      </w:r>
      <w:r w:rsidR="005C45C7">
        <w:rPr>
          <w:rFonts w:cs="Arial"/>
          <w:szCs w:val="22"/>
        </w:rPr>
        <w:t xml:space="preserve"> </w:t>
      </w:r>
      <w:r w:rsidRPr="00C52991">
        <w:rPr>
          <w:rFonts w:cs="Arial"/>
          <w:szCs w:val="22"/>
        </w:rPr>
        <w:t>i</w:t>
      </w:r>
      <w:r w:rsidRPr="00C52991">
        <w:rPr>
          <w:rFonts w:cs="Arial"/>
          <w:spacing w:val="2"/>
          <w:szCs w:val="22"/>
        </w:rPr>
        <w:t>z</w:t>
      </w:r>
      <w:r w:rsidRPr="00C52991">
        <w:rPr>
          <w:rFonts w:cs="Arial"/>
          <w:szCs w:val="22"/>
        </w:rPr>
        <w:t>ola</w:t>
      </w:r>
      <w:r w:rsidRPr="00C52991">
        <w:rPr>
          <w:rFonts w:cs="Arial"/>
          <w:spacing w:val="2"/>
          <w:szCs w:val="22"/>
        </w:rPr>
        <w:t>s</w:t>
      </w:r>
      <w:r w:rsidRPr="00C52991">
        <w:rPr>
          <w:rFonts w:cs="Arial"/>
          <w:spacing w:val="-5"/>
          <w:szCs w:val="22"/>
        </w:rPr>
        <w:t>y</w:t>
      </w:r>
      <w:r w:rsidRPr="00C52991">
        <w:rPr>
          <w:rFonts w:cs="Arial"/>
          <w:szCs w:val="22"/>
        </w:rPr>
        <w:t>on</w:t>
      </w:r>
      <w:r w:rsidR="005C45C7">
        <w:rPr>
          <w:rFonts w:cs="Arial"/>
          <w:szCs w:val="22"/>
        </w:rPr>
        <w:t xml:space="preserve"> </w:t>
      </w:r>
      <w:r w:rsidRPr="00C52991">
        <w:rPr>
          <w:rFonts w:cs="Arial"/>
          <w:spacing w:val="3"/>
          <w:szCs w:val="22"/>
        </w:rPr>
        <w:t>m</w:t>
      </w:r>
      <w:r w:rsidRPr="00C52991">
        <w:rPr>
          <w:rFonts w:cs="Arial"/>
          <w:spacing w:val="-1"/>
          <w:szCs w:val="22"/>
        </w:rPr>
        <w:t>a</w:t>
      </w:r>
      <w:r w:rsidRPr="00C52991">
        <w:rPr>
          <w:rFonts w:cs="Arial"/>
          <w:szCs w:val="22"/>
        </w:rPr>
        <w:t>l</w:t>
      </w:r>
      <w:r w:rsidRPr="00C52991">
        <w:rPr>
          <w:rFonts w:cs="Arial"/>
          <w:spacing w:val="2"/>
          <w:szCs w:val="22"/>
        </w:rPr>
        <w:t>z</w:t>
      </w:r>
      <w:r w:rsidRPr="00C52991">
        <w:rPr>
          <w:rFonts w:cs="Arial"/>
          <w:spacing w:val="-1"/>
          <w:szCs w:val="22"/>
        </w:rPr>
        <w:t>e</w:t>
      </w:r>
      <w:r w:rsidRPr="00C52991">
        <w:rPr>
          <w:rFonts w:cs="Arial"/>
          <w:szCs w:val="22"/>
        </w:rPr>
        <w:t>mesi</w:t>
      </w:r>
      <w:r w:rsidR="005C45C7">
        <w:rPr>
          <w:rFonts w:cs="Arial"/>
          <w:szCs w:val="22"/>
        </w:rPr>
        <w:t xml:space="preserve"> </w:t>
      </w:r>
      <w:r w:rsidRPr="00C52991">
        <w:rPr>
          <w:rFonts w:cs="Arial"/>
          <w:szCs w:val="22"/>
        </w:rPr>
        <w:t>ola</w:t>
      </w:r>
      <w:r w:rsidRPr="00C52991">
        <w:rPr>
          <w:rFonts w:cs="Arial"/>
          <w:spacing w:val="-1"/>
          <w:szCs w:val="22"/>
        </w:rPr>
        <w:t>ra</w:t>
      </w:r>
      <w:r w:rsidRPr="00C52991">
        <w:rPr>
          <w:rFonts w:cs="Arial"/>
          <w:szCs w:val="22"/>
        </w:rPr>
        <w:t>k</w:t>
      </w:r>
      <w:r w:rsidR="004B238C">
        <w:rPr>
          <w:rFonts w:cs="Arial"/>
          <w:szCs w:val="22"/>
        </w:rPr>
        <w:t xml:space="preserve"> </w:t>
      </w:r>
      <w:r w:rsidRPr="00C52991">
        <w:rPr>
          <w:rFonts w:cs="Arial"/>
          <w:szCs w:val="22"/>
        </w:rPr>
        <w:t>su</w:t>
      </w:r>
      <w:r w:rsidR="004B238C">
        <w:rPr>
          <w:rFonts w:cs="Arial"/>
          <w:szCs w:val="22"/>
        </w:rPr>
        <w:t xml:space="preserve"> </w:t>
      </w:r>
      <w:r w:rsidRPr="00C52991">
        <w:rPr>
          <w:rFonts w:cs="Arial"/>
          <w:szCs w:val="22"/>
        </w:rPr>
        <w:t>buh</w:t>
      </w:r>
      <w:r w:rsidRPr="00C52991">
        <w:rPr>
          <w:rFonts w:cs="Arial"/>
          <w:spacing w:val="1"/>
          <w:szCs w:val="22"/>
        </w:rPr>
        <w:t>a</w:t>
      </w:r>
      <w:r w:rsidRPr="00C52991">
        <w:rPr>
          <w:rFonts w:cs="Arial"/>
          <w:szCs w:val="22"/>
        </w:rPr>
        <w:t>rı difü</w:t>
      </w:r>
      <w:r w:rsidRPr="00C52991">
        <w:rPr>
          <w:rFonts w:cs="Arial"/>
          <w:spacing w:val="3"/>
          <w:szCs w:val="22"/>
        </w:rPr>
        <w:t>z</w:t>
      </w:r>
      <w:r w:rsidRPr="00C52991">
        <w:rPr>
          <w:rFonts w:cs="Arial"/>
          <w:spacing w:val="-7"/>
          <w:szCs w:val="22"/>
        </w:rPr>
        <w:t>y</w:t>
      </w:r>
      <w:r w:rsidRPr="00C52991">
        <w:rPr>
          <w:rFonts w:cs="Arial"/>
          <w:szCs w:val="22"/>
        </w:rPr>
        <w:t>on</w:t>
      </w:r>
      <w:r w:rsidR="004B238C">
        <w:rPr>
          <w:rFonts w:cs="Arial"/>
          <w:szCs w:val="22"/>
        </w:rPr>
        <w:t xml:space="preserve"> </w:t>
      </w:r>
      <w:proofErr w:type="spellStart"/>
      <w:r w:rsidRPr="00C52991">
        <w:rPr>
          <w:rFonts w:cs="Arial"/>
          <w:szCs w:val="22"/>
        </w:rPr>
        <w:t>d</w:t>
      </w:r>
      <w:r w:rsidRPr="00C52991">
        <w:rPr>
          <w:rFonts w:cs="Arial"/>
          <w:spacing w:val="3"/>
          <w:szCs w:val="22"/>
        </w:rPr>
        <w:t>i</w:t>
      </w:r>
      <w:r w:rsidRPr="00C52991">
        <w:rPr>
          <w:rFonts w:cs="Arial"/>
          <w:szCs w:val="22"/>
        </w:rPr>
        <w:t>r</w:t>
      </w:r>
      <w:r w:rsidRPr="00C52991">
        <w:rPr>
          <w:rFonts w:cs="Arial"/>
          <w:spacing w:val="-2"/>
          <w:szCs w:val="22"/>
        </w:rPr>
        <w:t>e</w:t>
      </w:r>
      <w:r w:rsidRPr="00C52991">
        <w:rPr>
          <w:rFonts w:cs="Arial"/>
          <w:szCs w:val="22"/>
        </w:rPr>
        <w:t>nç</w:t>
      </w:r>
      <w:r w:rsidRPr="00C52991">
        <w:rPr>
          <w:rFonts w:cs="Arial"/>
          <w:spacing w:val="2"/>
          <w:szCs w:val="22"/>
        </w:rPr>
        <w:t>k</w:t>
      </w:r>
      <w:proofErr w:type="spellEnd"/>
      <w:r w:rsidR="004B238C">
        <w:rPr>
          <w:rFonts w:cs="Arial"/>
          <w:spacing w:val="2"/>
          <w:szCs w:val="22"/>
        </w:rPr>
        <w:t xml:space="preserve"> </w:t>
      </w:r>
      <w:proofErr w:type="spellStart"/>
      <w:r w:rsidRPr="00C52991">
        <w:rPr>
          <w:rFonts w:cs="Arial"/>
          <w:spacing w:val="-1"/>
          <w:szCs w:val="22"/>
        </w:rPr>
        <w:t>a</w:t>
      </w:r>
      <w:r w:rsidRPr="00C52991">
        <w:rPr>
          <w:rFonts w:cs="Arial"/>
          <w:szCs w:val="22"/>
        </w:rPr>
        <w:t>ts</w:t>
      </w:r>
      <w:r w:rsidRPr="00C52991">
        <w:rPr>
          <w:rFonts w:cs="Arial"/>
          <w:spacing w:val="4"/>
          <w:szCs w:val="22"/>
        </w:rPr>
        <w:t>a</w:t>
      </w:r>
      <w:r w:rsidRPr="00C52991">
        <w:rPr>
          <w:rFonts w:cs="Arial"/>
          <w:spacing w:val="-5"/>
          <w:szCs w:val="22"/>
        </w:rPr>
        <w:t>y</w:t>
      </w:r>
      <w:r w:rsidRPr="00C52991">
        <w:rPr>
          <w:rFonts w:cs="Arial"/>
          <w:szCs w:val="22"/>
        </w:rPr>
        <w:t>ı</w:t>
      </w:r>
      <w:r w:rsidRPr="00C52991">
        <w:rPr>
          <w:rFonts w:cs="Arial"/>
          <w:spacing w:val="3"/>
          <w:szCs w:val="22"/>
        </w:rPr>
        <w:t>s</w:t>
      </w:r>
      <w:r w:rsidRPr="00C52991">
        <w:rPr>
          <w:rFonts w:cs="Arial"/>
          <w:szCs w:val="22"/>
        </w:rPr>
        <w:t>ı</w:t>
      </w:r>
      <w:proofErr w:type="spellEnd"/>
      <w:r w:rsidR="004B238C">
        <w:rPr>
          <w:rFonts w:cs="Arial"/>
          <w:szCs w:val="22"/>
        </w:rPr>
        <w:t xml:space="preserve"> </w:t>
      </w:r>
      <w:r w:rsidRPr="00C52991">
        <w:rPr>
          <w:rFonts w:cs="Arial"/>
          <w:szCs w:val="22"/>
        </w:rPr>
        <w:t>7000≤µ</w:t>
      </w:r>
      <w:r w:rsidR="004B238C">
        <w:rPr>
          <w:rFonts w:cs="Arial"/>
          <w:szCs w:val="22"/>
        </w:rPr>
        <w:t xml:space="preserve"> </w:t>
      </w:r>
      <w:r w:rsidRPr="00C52991">
        <w:rPr>
          <w:rFonts w:cs="Arial"/>
          <w:szCs w:val="22"/>
        </w:rPr>
        <w:t>olan</w:t>
      </w:r>
      <w:r w:rsidR="004B238C">
        <w:rPr>
          <w:rFonts w:cs="Arial"/>
          <w:szCs w:val="22"/>
        </w:rPr>
        <w:t xml:space="preserve"> </w:t>
      </w:r>
      <w:r w:rsidRPr="00C52991">
        <w:rPr>
          <w:rFonts w:cs="Arial"/>
          <w:spacing w:val="-1"/>
          <w:szCs w:val="22"/>
        </w:rPr>
        <w:t>e</w:t>
      </w:r>
      <w:r w:rsidRPr="00C52991">
        <w:rPr>
          <w:rFonts w:cs="Arial"/>
          <w:szCs w:val="22"/>
        </w:rPr>
        <w:t>lastom</w:t>
      </w:r>
      <w:r w:rsidRPr="00C52991">
        <w:rPr>
          <w:rFonts w:cs="Arial"/>
          <w:spacing w:val="-1"/>
          <w:szCs w:val="22"/>
        </w:rPr>
        <w:t>e</w:t>
      </w:r>
      <w:r w:rsidRPr="00C52991">
        <w:rPr>
          <w:rFonts w:cs="Arial"/>
          <w:szCs w:val="22"/>
        </w:rPr>
        <w:t>rik</w:t>
      </w:r>
      <w:r w:rsidR="004B238C">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u</w:t>
      </w:r>
      <w:r w:rsidRPr="00C52991">
        <w:rPr>
          <w:rFonts w:cs="Arial"/>
          <w:spacing w:val="-1"/>
          <w:szCs w:val="22"/>
        </w:rPr>
        <w:t>ç</w:t>
      </w:r>
      <w:r w:rsidRPr="00C52991">
        <w:rPr>
          <w:rFonts w:cs="Arial"/>
          <w:szCs w:val="22"/>
        </w:rPr>
        <w:t>uk</w:t>
      </w:r>
      <w:r w:rsidR="004B238C">
        <w:rPr>
          <w:rFonts w:cs="Arial"/>
          <w:szCs w:val="22"/>
        </w:rPr>
        <w:t xml:space="preserve"> </w:t>
      </w:r>
      <w:r w:rsidRPr="00C52991">
        <w:rPr>
          <w:rFonts w:cs="Arial"/>
          <w:szCs w:val="22"/>
        </w:rPr>
        <w:t>köp</w:t>
      </w:r>
      <w:r w:rsidRPr="00C52991">
        <w:rPr>
          <w:rFonts w:cs="Arial"/>
          <w:spacing w:val="2"/>
          <w:szCs w:val="22"/>
        </w:rPr>
        <w:t>ü</w:t>
      </w:r>
      <w:r w:rsidRPr="00C52991">
        <w:rPr>
          <w:rFonts w:cs="Arial"/>
          <w:spacing w:val="-2"/>
          <w:szCs w:val="22"/>
        </w:rPr>
        <w:t>ğ</w:t>
      </w:r>
      <w:r w:rsidRPr="00C52991">
        <w:rPr>
          <w:rFonts w:cs="Arial"/>
          <w:szCs w:val="22"/>
        </w:rPr>
        <w:t>ü,</w:t>
      </w:r>
      <w:r w:rsidR="004B238C">
        <w:rPr>
          <w:rFonts w:cs="Arial"/>
          <w:szCs w:val="22"/>
        </w:rPr>
        <w:t xml:space="preserve"> </w:t>
      </w:r>
      <w:r w:rsidRPr="00C52991">
        <w:rPr>
          <w:rFonts w:cs="Arial"/>
          <w:spacing w:val="2"/>
          <w:szCs w:val="22"/>
        </w:rPr>
        <w:t>s</w:t>
      </w:r>
      <w:r w:rsidRPr="00C52991">
        <w:rPr>
          <w:rFonts w:cs="Arial"/>
          <w:szCs w:val="22"/>
        </w:rPr>
        <w:t>ıc</w:t>
      </w:r>
      <w:r w:rsidRPr="00C52991">
        <w:rPr>
          <w:rFonts w:cs="Arial"/>
          <w:spacing w:val="-1"/>
          <w:szCs w:val="22"/>
        </w:rPr>
        <w:t>a</w:t>
      </w:r>
      <w:r w:rsidRPr="00C52991">
        <w:rPr>
          <w:rFonts w:cs="Arial"/>
          <w:szCs w:val="22"/>
        </w:rPr>
        <w:t>k</w:t>
      </w:r>
      <w:r w:rsidR="004B238C">
        <w:rPr>
          <w:rFonts w:cs="Arial"/>
          <w:szCs w:val="22"/>
        </w:rPr>
        <w:t xml:space="preserve"> </w:t>
      </w:r>
      <w:r w:rsidRPr="00C52991">
        <w:rPr>
          <w:rFonts w:cs="Arial"/>
          <w:szCs w:val="22"/>
        </w:rPr>
        <w:t>h</w:t>
      </w:r>
      <w:r w:rsidRPr="00C52991">
        <w:rPr>
          <w:rFonts w:cs="Arial"/>
          <w:spacing w:val="-1"/>
          <w:szCs w:val="22"/>
        </w:rPr>
        <w:t>a</w:t>
      </w:r>
      <w:r w:rsidRPr="00C52991">
        <w:rPr>
          <w:rFonts w:cs="Arial"/>
          <w:szCs w:val="22"/>
        </w:rPr>
        <w:t>t</w:t>
      </w:r>
      <w:r w:rsidRPr="00C52991">
        <w:rPr>
          <w:rFonts w:cs="Arial"/>
          <w:spacing w:val="1"/>
          <w:szCs w:val="22"/>
        </w:rPr>
        <w:t>l</w:t>
      </w:r>
      <w:r w:rsidRPr="00C52991">
        <w:rPr>
          <w:rFonts w:cs="Arial"/>
          <w:spacing w:val="-1"/>
          <w:szCs w:val="22"/>
        </w:rPr>
        <w:t>a</w:t>
      </w:r>
      <w:r w:rsidRPr="00C52991">
        <w:rPr>
          <w:rFonts w:cs="Arial"/>
          <w:szCs w:val="22"/>
        </w:rPr>
        <w:t>r</w:t>
      </w:r>
      <w:r w:rsidRPr="00C52991">
        <w:rPr>
          <w:rFonts w:cs="Arial"/>
          <w:spacing w:val="1"/>
          <w:szCs w:val="22"/>
        </w:rPr>
        <w:t>d</w:t>
      </w:r>
      <w:r w:rsidRPr="00C52991">
        <w:rPr>
          <w:rFonts w:cs="Arial"/>
          <w:szCs w:val="22"/>
        </w:rPr>
        <w:t>a</w:t>
      </w:r>
      <w:r w:rsidR="004B238C">
        <w:rPr>
          <w:rFonts w:cs="Arial"/>
          <w:szCs w:val="22"/>
        </w:rPr>
        <w:t xml:space="preserve"> </w:t>
      </w:r>
      <w:r w:rsidRPr="00C52991">
        <w:rPr>
          <w:rFonts w:cs="Arial"/>
          <w:szCs w:val="22"/>
        </w:rPr>
        <w:t>da</w:t>
      </w:r>
      <w:r w:rsidR="004B238C">
        <w:rPr>
          <w:rFonts w:cs="Arial"/>
          <w:szCs w:val="22"/>
        </w:rPr>
        <w:t xml:space="preserve"> </w:t>
      </w:r>
      <w:r w:rsidRPr="00C52991">
        <w:rPr>
          <w:rFonts w:cs="Arial"/>
          <w:szCs w:val="22"/>
        </w:rPr>
        <w:t>40</w:t>
      </w:r>
      <w:r w:rsidRPr="00C52991">
        <w:rPr>
          <w:rFonts w:cs="Arial"/>
          <w:spacing w:val="-2"/>
          <w:szCs w:val="22"/>
        </w:rPr>
        <w:t>m</w:t>
      </w:r>
      <w:r w:rsidRPr="00C52991">
        <w:rPr>
          <w:rFonts w:cs="Arial"/>
          <w:szCs w:val="22"/>
        </w:rPr>
        <w:t>m k</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nl</w:t>
      </w:r>
      <w:r w:rsidRPr="00C52991">
        <w:rPr>
          <w:rFonts w:cs="Arial"/>
          <w:spacing w:val="1"/>
          <w:szCs w:val="22"/>
        </w:rPr>
        <w:t>ı</w:t>
      </w:r>
      <w:r w:rsidRPr="00C52991">
        <w:rPr>
          <w:rFonts w:cs="Arial"/>
          <w:szCs w:val="22"/>
        </w:rPr>
        <w:t>kta, şilte</w:t>
      </w:r>
      <w:r w:rsidR="004B238C">
        <w:rPr>
          <w:rFonts w:cs="Arial"/>
          <w:szCs w:val="22"/>
        </w:rPr>
        <w:t xml:space="preserve"> </w:t>
      </w:r>
      <w:r w:rsidRPr="00C52991">
        <w:rPr>
          <w:rFonts w:cs="Arial"/>
          <w:szCs w:val="22"/>
        </w:rPr>
        <w:t xml:space="preserve">tipik </w:t>
      </w:r>
      <w:proofErr w:type="spellStart"/>
      <w:r w:rsidRPr="00C52991">
        <w:rPr>
          <w:rFonts w:cs="Arial"/>
          <w:szCs w:val="22"/>
        </w:rPr>
        <w:t>taş</w:t>
      </w:r>
      <w:r w:rsidRPr="00C52991">
        <w:rPr>
          <w:rFonts w:cs="Arial"/>
          <w:spacing w:val="-7"/>
          <w:szCs w:val="22"/>
        </w:rPr>
        <w:t>y</w:t>
      </w:r>
      <w:r w:rsidRPr="00C52991">
        <w:rPr>
          <w:rFonts w:cs="Arial"/>
          <w:spacing w:val="2"/>
          <w:szCs w:val="22"/>
        </w:rPr>
        <w:t>ü</w:t>
      </w:r>
      <w:r w:rsidRPr="00C52991">
        <w:rPr>
          <w:rFonts w:cs="Arial"/>
          <w:szCs w:val="22"/>
        </w:rPr>
        <w:t>nü</w:t>
      </w:r>
      <w:proofErr w:type="spellEnd"/>
      <w:r w:rsidRPr="00C52991">
        <w:rPr>
          <w:rFonts w:cs="Arial"/>
          <w:szCs w:val="22"/>
        </w:rPr>
        <w:t xml:space="preserve"> v</w:t>
      </w:r>
      <w:r w:rsidRPr="00C52991">
        <w:rPr>
          <w:rFonts w:cs="Arial"/>
          <w:spacing w:val="1"/>
          <w:szCs w:val="22"/>
        </w:rPr>
        <w:t>e</w:t>
      </w:r>
      <w:r w:rsidRPr="00C52991">
        <w:rPr>
          <w:rFonts w:cs="Arial"/>
          <w:spacing w:val="-3"/>
          <w:szCs w:val="22"/>
        </w:rPr>
        <w:t>y</w:t>
      </w:r>
      <w:r w:rsidRPr="00C52991">
        <w:rPr>
          <w:rFonts w:cs="Arial"/>
          <w:szCs w:val="22"/>
        </w:rPr>
        <w:t>a</w:t>
      </w:r>
      <w:r w:rsidR="004B238C">
        <w:rPr>
          <w:rFonts w:cs="Arial"/>
          <w:szCs w:val="22"/>
        </w:rPr>
        <w:t xml:space="preserve"> </w:t>
      </w:r>
      <w:r w:rsidRPr="00C52991">
        <w:rPr>
          <w:rFonts w:cs="Arial"/>
          <w:szCs w:val="22"/>
        </w:rPr>
        <w:t xml:space="preserve">iğnelenmiş </w:t>
      </w:r>
      <w:proofErr w:type="spellStart"/>
      <w:r w:rsidRPr="00C52991">
        <w:rPr>
          <w:rFonts w:cs="Arial"/>
          <w:szCs w:val="22"/>
        </w:rPr>
        <w:t>b</w:t>
      </w:r>
      <w:r w:rsidRPr="00C52991">
        <w:rPr>
          <w:rFonts w:cs="Arial"/>
          <w:spacing w:val="4"/>
          <w:szCs w:val="22"/>
        </w:rPr>
        <w:t>e</w:t>
      </w:r>
      <w:r w:rsidRPr="00C52991">
        <w:rPr>
          <w:rFonts w:cs="Arial"/>
          <w:spacing w:val="-5"/>
          <w:szCs w:val="22"/>
        </w:rPr>
        <w:t>y</w:t>
      </w:r>
      <w:r w:rsidRPr="00C52991">
        <w:rPr>
          <w:rFonts w:cs="Arial"/>
          <w:spacing w:val="1"/>
          <w:szCs w:val="22"/>
        </w:rPr>
        <w:t>a</w:t>
      </w:r>
      <w:proofErr w:type="spellEnd"/>
      <w:r w:rsidR="004B238C">
        <w:rPr>
          <w:rFonts w:cs="Arial"/>
          <w:spacing w:val="1"/>
          <w:szCs w:val="22"/>
        </w:rPr>
        <w:t xml:space="preserve"> </w:t>
      </w:r>
      <w:proofErr w:type="spellStart"/>
      <w:r w:rsidRPr="00C52991">
        <w:rPr>
          <w:rFonts w:cs="Arial"/>
          <w:szCs w:val="22"/>
        </w:rPr>
        <w:t>z</w:t>
      </w:r>
      <w:r w:rsidRPr="00C52991">
        <w:rPr>
          <w:rFonts w:cs="Arial"/>
          <w:spacing w:val="-1"/>
          <w:szCs w:val="22"/>
        </w:rPr>
        <w:t>ca</w:t>
      </w:r>
      <w:r w:rsidRPr="00C52991">
        <w:rPr>
          <w:rFonts w:cs="Arial"/>
          <w:szCs w:val="22"/>
        </w:rPr>
        <w:t>m</w:t>
      </w:r>
      <w:proofErr w:type="spellEnd"/>
      <w:r w:rsidR="004B238C">
        <w:rPr>
          <w:rFonts w:cs="Arial"/>
          <w:szCs w:val="22"/>
        </w:rPr>
        <w:t xml:space="preserve"> </w:t>
      </w:r>
      <w:r w:rsidRPr="00C52991">
        <w:rPr>
          <w:rFonts w:cs="Arial"/>
          <w:spacing w:val="-5"/>
          <w:szCs w:val="22"/>
        </w:rPr>
        <w:t>y</w:t>
      </w:r>
      <w:r w:rsidRPr="00C52991">
        <w:rPr>
          <w:rFonts w:cs="Arial"/>
          <w:szCs w:val="22"/>
        </w:rPr>
        <w:t>ünü</w:t>
      </w:r>
      <w:r w:rsidR="004B238C">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l</w:t>
      </w:r>
      <w:r w:rsidRPr="00C52991">
        <w:rPr>
          <w:rFonts w:cs="Arial"/>
          <w:spacing w:val="1"/>
          <w:szCs w:val="22"/>
        </w:rPr>
        <w:t>ı</w:t>
      </w:r>
      <w:r w:rsidRPr="00C52991">
        <w:rPr>
          <w:rFonts w:cs="Arial"/>
          <w:szCs w:val="22"/>
        </w:rPr>
        <w:t>t</w:t>
      </w:r>
      <w:r w:rsidRPr="00C52991">
        <w:rPr>
          <w:rFonts w:cs="Arial"/>
          <w:spacing w:val="1"/>
          <w:szCs w:val="22"/>
        </w:rPr>
        <w:t>ı</w:t>
      </w:r>
      <w:r w:rsidRPr="00C52991">
        <w:rPr>
          <w:rFonts w:cs="Arial"/>
          <w:szCs w:val="22"/>
        </w:rPr>
        <w:t xml:space="preserve">m </w:t>
      </w:r>
      <w:r w:rsidRPr="00C52991">
        <w:rPr>
          <w:rFonts w:cs="Arial"/>
          <w:spacing w:val="1"/>
          <w:szCs w:val="22"/>
        </w:rPr>
        <w:t>m</w:t>
      </w:r>
      <w:r w:rsidRPr="00C52991">
        <w:rPr>
          <w:rFonts w:cs="Arial"/>
          <w:spacing w:val="-1"/>
          <w:szCs w:val="22"/>
        </w:rPr>
        <w:t>a</w:t>
      </w:r>
      <w:r w:rsidRPr="00C52991">
        <w:rPr>
          <w:rFonts w:cs="Arial"/>
          <w:szCs w:val="22"/>
        </w:rPr>
        <w:t>l</w:t>
      </w:r>
      <w:r w:rsidRPr="00C52991">
        <w:rPr>
          <w:rFonts w:cs="Arial"/>
          <w:spacing w:val="2"/>
          <w:szCs w:val="22"/>
        </w:rPr>
        <w:t>z</w:t>
      </w:r>
      <w:r w:rsidRPr="00C52991">
        <w:rPr>
          <w:rFonts w:cs="Arial"/>
          <w:spacing w:val="-1"/>
          <w:szCs w:val="22"/>
        </w:rPr>
        <w:t>e</w:t>
      </w:r>
      <w:r w:rsidRPr="00C52991">
        <w:rPr>
          <w:rFonts w:cs="Arial"/>
          <w:szCs w:val="22"/>
        </w:rPr>
        <w:t>meli o</w:t>
      </w:r>
      <w:r w:rsidRPr="00C52991">
        <w:rPr>
          <w:rFonts w:cs="Arial"/>
          <w:spacing w:val="1"/>
          <w:szCs w:val="22"/>
        </w:rPr>
        <w:t>l</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w:t>
      </w:r>
    </w:p>
    <w:p w14:paraId="71A98B2C" w14:textId="13403EAF" w:rsidR="004A2CEE" w:rsidRDefault="004A2CEE" w:rsidP="004A2CEE">
      <w:pPr>
        <w:widowControl w:val="0"/>
        <w:autoSpaceDE w:val="0"/>
        <w:autoSpaceDN w:val="0"/>
        <w:adjustRightInd w:val="0"/>
        <w:spacing w:before="1" w:line="240" w:lineRule="atLeast"/>
        <w:rPr>
          <w:rFonts w:cs="Arial"/>
          <w:spacing w:val="1"/>
          <w:szCs w:val="22"/>
        </w:rPr>
      </w:pPr>
    </w:p>
    <w:p w14:paraId="104D17CA" w14:textId="77777777" w:rsidR="004A2CEE" w:rsidRDefault="004A2CEE" w:rsidP="004A2CEE">
      <w:pPr>
        <w:widowControl w:val="0"/>
        <w:autoSpaceDE w:val="0"/>
        <w:autoSpaceDN w:val="0"/>
        <w:adjustRightInd w:val="0"/>
        <w:spacing w:before="1" w:line="240" w:lineRule="atLeast"/>
        <w:rPr>
          <w:rFonts w:cs="Arial"/>
          <w:spacing w:val="1"/>
          <w:szCs w:val="22"/>
        </w:rPr>
      </w:pPr>
    </w:p>
    <w:p w14:paraId="1A56834E" w14:textId="77777777" w:rsidR="004A2CEE" w:rsidRPr="00C52991" w:rsidRDefault="004A2CEE" w:rsidP="004A2CEE">
      <w:pPr>
        <w:widowControl w:val="0"/>
        <w:autoSpaceDE w:val="0"/>
        <w:autoSpaceDN w:val="0"/>
        <w:adjustRightInd w:val="0"/>
        <w:spacing w:before="1" w:line="240" w:lineRule="atLeast"/>
        <w:ind w:right="-241"/>
      </w:pPr>
    </w:p>
    <w:p w14:paraId="03F7FE56" w14:textId="77777777" w:rsidR="00894B03" w:rsidRPr="00C52991" w:rsidRDefault="00894B03" w:rsidP="009E1007">
      <w:pPr>
        <w:pStyle w:val="Balk3"/>
      </w:pPr>
      <w:bookmarkStart w:id="283" w:name="_Toc30157660"/>
      <w:bookmarkStart w:id="284" w:name="_Toc69126543"/>
      <w:r w:rsidRPr="00C52991">
        <w:lastRenderedPageBreak/>
        <w:t>Otomatik Sistem Besleme Üniteleri</w:t>
      </w:r>
      <w:bookmarkEnd w:id="283"/>
      <w:bookmarkEnd w:id="284"/>
    </w:p>
    <w:p w14:paraId="5BE4E928" w14:textId="1B2FB7E8" w:rsidR="00894B03" w:rsidRPr="00C52991" w:rsidRDefault="00894B03" w:rsidP="00894B03">
      <w:r w:rsidRPr="00C52991">
        <w:t>Giriş ve çıkışlarındaki küresel kesme vanaları, debi sayacı, sistem ayırıcı (</w:t>
      </w:r>
      <w:proofErr w:type="spellStart"/>
      <w:r w:rsidRPr="00C52991">
        <w:t>backflow</w:t>
      </w:r>
      <w:proofErr w:type="spellEnd"/>
      <w:r w:rsidR="00763186">
        <w:t xml:space="preserve"> </w:t>
      </w:r>
      <w:proofErr w:type="spellStart"/>
      <w:r w:rsidRPr="00C52991">
        <w:t>preventer</w:t>
      </w:r>
      <w:proofErr w:type="spellEnd"/>
      <w:r w:rsidRPr="00C52991">
        <w:t xml:space="preserve">), manyetik ventil, basınç ölçüm sensörü ve basınç göstergeli, basınç ayarlı ve alarm verme özellikli kontrol paneli ile komple. </w:t>
      </w:r>
      <w:proofErr w:type="spellStart"/>
      <w:r w:rsidRPr="00C52991">
        <w:t>Pc</w:t>
      </w:r>
      <w:proofErr w:type="spellEnd"/>
      <w:r w:rsidRPr="00C52991">
        <w:t>=10 bar.</w:t>
      </w:r>
    </w:p>
    <w:p w14:paraId="77D17B0B" w14:textId="77777777" w:rsidR="00894B03" w:rsidRPr="00C52991" w:rsidRDefault="00894B03" w:rsidP="00894B03">
      <w:pPr>
        <w:widowControl w:val="0"/>
        <w:autoSpaceDE w:val="0"/>
        <w:autoSpaceDN w:val="0"/>
        <w:adjustRightInd w:val="0"/>
        <w:spacing w:before="1" w:line="240" w:lineRule="atLeast"/>
        <w:ind w:right="-241"/>
        <w:rPr>
          <w:rFonts w:cs="Arial"/>
          <w:szCs w:val="22"/>
        </w:rPr>
      </w:pPr>
    </w:p>
    <w:p w14:paraId="3A6A5B31" w14:textId="77777777" w:rsidR="00894B03" w:rsidRPr="00C52991" w:rsidRDefault="00894B03" w:rsidP="009E1007">
      <w:pPr>
        <w:pStyle w:val="Balk3"/>
      </w:pPr>
      <w:bookmarkStart w:id="285" w:name="_Toc30157661"/>
      <w:bookmarkStart w:id="286" w:name="_Toc69126544"/>
      <w:r w:rsidRPr="00C52991">
        <w:t>T</w:t>
      </w:r>
      <w:r w:rsidRPr="00C52991">
        <w:rPr>
          <w:spacing w:val="-1"/>
        </w:rPr>
        <w:t>e</w:t>
      </w:r>
      <w:r w:rsidRPr="00C52991">
        <w:t>stl</w:t>
      </w:r>
      <w:r w:rsidRPr="00C52991">
        <w:rPr>
          <w:spacing w:val="1"/>
        </w:rPr>
        <w:t>e</w:t>
      </w:r>
      <w:r w:rsidRPr="00C52991">
        <w:t>r</w:t>
      </w:r>
      <w:bookmarkEnd w:id="285"/>
      <w:bookmarkEnd w:id="286"/>
    </w:p>
    <w:p w14:paraId="1D394CEE" w14:textId="442D65C5" w:rsidR="00894B03" w:rsidRPr="00C52991" w:rsidRDefault="00894B03" w:rsidP="00894B03">
      <w:pPr>
        <w:widowControl w:val="0"/>
        <w:autoSpaceDE w:val="0"/>
        <w:autoSpaceDN w:val="0"/>
        <w:adjustRightInd w:val="0"/>
        <w:spacing w:line="240" w:lineRule="atLeast"/>
        <w:ind w:right="-241"/>
        <w:rPr>
          <w:rFonts w:cs="Arial"/>
          <w:szCs w:val="22"/>
        </w:rPr>
      </w:pPr>
      <w:proofErr w:type="spellStart"/>
      <w:r w:rsidRPr="00C52991">
        <w:rPr>
          <w:rFonts w:cs="Arial"/>
          <w:szCs w:val="22"/>
        </w:rPr>
        <w:t>H</w:t>
      </w:r>
      <w:r w:rsidRPr="00C52991">
        <w:rPr>
          <w:rFonts w:cs="Arial"/>
          <w:spacing w:val="-1"/>
          <w:szCs w:val="22"/>
        </w:rPr>
        <w:t>e</w:t>
      </w:r>
      <w:r w:rsidRPr="00C52991">
        <w:rPr>
          <w:rFonts w:cs="Arial"/>
          <w:szCs w:val="22"/>
        </w:rPr>
        <w:t>rbir</w:t>
      </w:r>
      <w:proofErr w:type="spellEnd"/>
      <w:r w:rsidR="004B238C">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plam</w:t>
      </w:r>
      <w:r w:rsidRPr="00C52991">
        <w:rPr>
          <w:rFonts w:cs="Arial"/>
          <w:spacing w:val="-1"/>
          <w:szCs w:val="22"/>
        </w:rPr>
        <w:t>a</w:t>
      </w:r>
      <w:r w:rsidRPr="00C52991">
        <w:rPr>
          <w:rFonts w:cs="Arial"/>
          <w:szCs w:val="22"/>
        </w:rPr>
        <w:t>nın</w:t>
      </w:r>
      <w:r w:rsidR="004B238C">
        <w:rPr>
          <w:rFonts w:cs="Arial"/>
          <w:szCs w:val="22"/>
        </w:rPr>
        <w:t xml:space="preserve"> </w:t>
      </w:r>
      <w:r w:rsidRPr="00C52991">
        <w:rPr>
          <w:rFonts w:cs="Arial"/>
          <w:spacing w:val="5"/>
          <w:szCs w:val="22"/>
        </w:rPr>
        <w:t>u</w:t>
      </w:r>
      <w:r w:rsidRPr="00C52991">
        <w:rPr>
          <w:rFonts w:cs="Arial"/>
          <w:spacing w:val="-5"/>
          <w:szCs w:val="22"/>
        </w:rPr>
        <w:t>y</w:t>
      </w:r>
      <w:r w:rsidRPr="00C52991">
        <w:rPr>
          <w:rFonts w:cs="Arial"/>
          <w:spacing w:val="2"/>
          <w:szCs w:val="22"/>
        </w:rPr>
        <w:t>g</w:t>
      </w:r>
      <w:r w:rsidRPr="00C52991">
        <w:rPr>
          <w:rFonts w:cs="Arial"/>
          <w:szCs w:val="22"/>
        </w:rPr>
        <w:t>ulanm</w:t>
      </w:r>
      <w:r w:rsidRPr="00C52991">
        <w:rPr>
          <w:rFonts w:cs="Arial"/>
          <w:spacing w:val="-1"/>
          <w:szCs w:val="22"/>
        </w:rPr>
        <w:t>a</w:t>
      </w:r>
      <w:r w:rsidRPr="00C52991">
        <w:rPr>
          <w:rFonts w:cs="Arial"/>
          <w:szCs w:val="22"/>
        </w:rPr>
        <w:t>sından</w:t>
      </w:r>
      <w:r w:rsidR="004B238C">
        <w:rPr>
          <w:rFonts w:cs="Arial"/>
          <w:szCs w:val="22"/>
        </w:rPr>
        <w:t xml:space="preserve"> </w:t>
      </w:r>
      <w:r w:rsidRPr="00C52991">
        <w:rPr>
          <w:rFonts w:cs="Arial"/>
          <w:szCs w:val="22"/>
        </w:rPr>
        <w:t>ön</w:t>
      </w:r>
      <w:r w:rsidRPr="00C52991">
        <w:rPr>
          <w:rFonts w:cs="Arial"/>
          <w:spacing w:val="1"/>
          <w:szCs w:val="22"/>
        </w:rPr>
        <w:t>c</w:t>
      </w:r>
      <w:r w:rsidRPr="00C52991">
        <w:rPr>
          <w:rFonts w:cs="Arial"/>
          <w:spacing w:val="-1"/>
          <w:szCs w:val="22"/>
        </w:rPr>
        <w:t>e</w:t>
      </w:r>
      <w:r w:rsidRPr="00C52991">
        <w:rPr>
          <w:rFonts w:cs="Arial"/>
          <w:szCs w:val="22"/>
        </w:rPr>
        <w:t>,</w:t>
      </w:r>
      <w:r w:rsidR="004B238C">
        <w:rPr>
          <w:rFonts w:cs="Arial"/>
          <w:szCs w:val="22"/>
        </w:rPr>
        <w:t xml:space="preserve"> </w:t>
      </w:r>
      <w:proofErr w:type="spellStart"/>
      <w:r w:rsidRPr="00C52991">
        <w:rPr>
          <w:rFonts w:cs="Arial"/>
          <w:szCs w:val="22"/>
        </w:rPr>
        <w:t>k</w:t>
      </w:r>
      <w:r w:rsidRPr="00C52991">
        <w:rPr>
          <w:rFonts w:cs="Arial"/>
          <w:spacing w:val="-1"/>
          <w:szCs w:val="22"/>
        </w:rPr>
        <w:t>a</w:t>
      </w:r>
      <w:r w:rsidRPr="00C52991">
        <w:rPr>
          <w:rFonts w:cs="Arial"/>
          <w:spacing w:val="4"/>
          <w:szCs w:val="22"/>
        </w:rPr>
        <w:t>z</w:t>
      </w:r>
      <w:r w:rsidRPr="00C52991">
        <w:rPr>
          <w:rFonts w:cs="Arial"/>
          <w:spacing w:val="-1"/>
          <w:szCs w:val="22"/>
        </w:rPr>
        <w:t>a</w:t>
      </w:r>
      <w:r w:rsidRPr="00C52991">
        <w:rPr>
          <w:rFonts w:cs="Arial"/>
          <w:szCs w:val="22"/>
        </w:rPr>
        <w:t>nla</w:t>
      </w:r>
      <w:r w:rsidRPr="00C52991">
        <w:rPr>
          <w:rFonts w:cs="Arial"/>
          <w:spacing w:val="-1"/>
          <w:szCs w:val="22"/>
        </w:rPr>
        <w:t>r</w:t>
      </w:r>
      <w:r w:rsidRPr="00C52991">
        <w:rPr>
          <w:rFonts w:cs="Arial"/>
          <w:szCs w:val="22"/>
        </w:rPr>
        <w:t>,ıs</w:t>
      </w:r>
      <w:r w:rsidRPr="00C52991">
        <w:rPr>
          <w:rFonts w:cs="Arial"/>
          <w:spacing w:val="1"/>
          <w:szCs w:val="22"/>
        </w:rPr>
        <w:t>ı</w:t>
      </w:r>
      <w:r w:rsidRPr="00C52991">
        <w:rPr>
          <w:rFonts w:cs="Arial"/>
          <w:szCs w:val="22"/>
        </w:rPr>
        <w:t>t</w:t>
      </w:r>
      <w:r w:rsidRPr="00C52991">
        <w:rPr>
          <w:rFonts w:cs="Arial"/>
          <w:spacing w:val="1"/>
          <w:szCs w:val="22"/>
        </w:rPr>
        <w:t>ı</w:t>
      </w:r>
      <w:r w:rsidRPr="00C52991">
        <w:rPr>
          <w:rFonts w:cs="Arial"/>
          <w:spacing w:val="-1"/>
          <w:szCs w:val="22"/>
        </w:rPr>
        <w:t>c</w:t>
      </w:r>
      <w:r w:rsidRPr="00C52991">
        <w:rPr>
          <w:rFonts w:cs="Arial"/>
          <w:szCs w:val="22"/>
        </w:rPr>
        <w:t>ı</w:t>
      </w:r>
      <w:proofErr w:type="spellEnd"/>
      <w:r w:rsidR="004B238C">
        <w:rPr>
          <w:rFonts w:cs="Arial"/>
          <w:szCs w:val="22"/>
        </w:rPr>
        <w:t xml:space="preserve"> </w:t>
      </w:r>
      <w:r w:rsidRPr="00C52991">
        <w:rPr>
          <w:rFonts w:cs="Arial"/>
          <w:szCs w:val="22"/>
        </w:rPr>
        <w:t>üni</w:t>
      </w:r>
      <w:r w:rsidRPr="00C52991">
        <w:rPr>
          <w:rFonts w:cs="Arial"/>
          <w:spacing w:val="1"/>
          <w:szCs w:val="22"/>
        </w:rPr>
        <w:t>t</w:t>
      </w:r>
      <w:r w:rsidRPr="00C52991">
        <w:rPr>
          <w:rFonts w:cs="Arial"/>
          <w:spacing w:val="-1"/>
          <w:szCs w:val="22"/>
        </w:rPr>
        <w:t>e</w:t>
      </w:r>
      <w:r w:rsidRPr="00C52991">
        <w:rPr>
          <w:rFonts w:cs="Arial"/>
          <w:szCs w:val="22"/>
        </w:rPr>
        <w:t>ler</w:t>
      </w:r>
      <w:r w:rsidR="004B238C">
        <w:rPr>
          <w:rFonts w:cs="Arial"/>
          <w:szCs w:val="22"/>
        </w:rPr>
        <w:t xml:space="preserve"> </w:t>
      </w:r>
      <w:r w:rsidRPr="00C52991">
        <w:rPr>
          <w:rFonts w:cs="Arial"/>
          <w:spacing w:val="2"/>
          <w:szCs w:val="22"/>
        </w:rPr>
        <w:t>v</w:t>
      </w:r>
      <w:r w:rsidRPr="00C52991">
        <w:rPr>
          <w:rFonts w:cs="Arial"/>
          <w:szCs w:val="22"/>
        </w:rPr>
        <w:t>e</w:t>
      </w:r>
      <w:r w:rsidR="004B238C">
        <w:rPr>
          <w:rFonts w:cs="Arial"/>
          <w:szCs w:val="22"/>
        </w:rPr>
        <w:t xml:space="preserve"> </w:t>
      </w:r>
      <w:r w:rsidRPr="00C52991">
        <w:rPr>
          <w:rFonts w:cs="Arial"/>
          <w:spacing w:val="-1"/>
          <w:szCs w:val="22"/>
        </w:rPr>
        <w:t>e</w:t>
      </w:r>
      <w:r w:rsidRPr="00C52991">
        <w:rPr>
          <w:rFonts w:cs="Arial"/>
          <w:szCs w:val="22"/>
        </w:rPr>
        <w:t>kleme</w:t>
      </w:r>
      <w:r w:rsidR="004B238C">
        <w:rPr>
          <w:rFonts w:cs="Arial"/>
          <w:szCs w:val="22"/>
        </w:rPr>
        <w:t xml:space="preserve"> </w:t>
      </w:r>
      <w:r w:rsidRPr="00C52991">
        <w:rPr>
          <w:rFonts w:cs="Arial"/>
          <w:spacing w:val="2"/>
          <w:szCs w:val="22"/>
        </w:rPr>
        <w:t>p</w:t>
      </w:r>
      <w:r w:rsidRPr="00C52991">
        <w:rPr>
          <w:rFonts w:cs="Arial"/>
          <w:spacing w:val="-1"/>
          <w:szCs w:val="22"/>
        </w:rPr>
        <w:t>a</w:t>
      </w:r>
      <w:r w:rsidRPr="00C52991">
        <w:rPr>
          <w:rFonts w:cs="Arial"/>
          <w:szCs w:val="22"/>
        </w:rPr>
        <w:t>rç</w:t>
      </w:r>
      <w:r w:rsidRPr="00C52991">
        <w:rPr>
          <w:rFonts w:cs="Arial"/>
          <w:spacing w:val="-1"/>
          <w:szCs w:val="22"/>
        </w:rPr>
        <w:t>a</w:t>
      </w:r>
      <w:r w:rsidRPr="00C52991">
        <w:rPr>
          <w:rFonts w:cs="Arial"/>
          <w:szCs w:val="22"/>
        </w:rPr>
        <w:t>la</w:t>
      </w:r>
      <w:r w:rsidRPr="00C52991">
        <w:rPr>
          <w:rFonts w:cs="Arial"/>
          <w:spacing w:val="-1"/>
          <w:szCs w:val="22"/>
        </w:rPr>
        <w:t>r</w:t>
      </w:r>
      <w:r w:rsidRPr="00C52991">
        <w:rPr>
          <w:rFonts w:cs="Arial"/>
          <w:szCs w:val="22"/>
        </w:rPr>
        <w:t>ı</w:t>
      </w:r>
      <w:r w:rsidR="004B238C">
        <w:rPr>
          <w:rFonts w:cs="Arial"/>
          <w:szCs w:val="22"/>
        </w:rPr>
        <w:t xml:space="preserve"> </w:t>
      </w:r>
      <w:r w:rsidRPr="00C52991">
        <w:rPr>
          <w:rFonts w:cs="Arial"/>
          <w:spacing w:val="2"/>
          <w:szCs w:val="22"/>
        </w:rPr>
        <w:t>d</w:t>
      </w:r>
      <w:r w:rsidRPr="00C52991">
        <w:rPr>
          <w:rFonts w:cs="Arial"/>
          <w:spacing w:val="-1"/>
          <w:szCs w:val="22"/>
        </w:rPr>
        <w:t>â</w:t>
      </w:r>
      <w:r w:rsidRPr="00C52991">
        <w:rPr>
          <w:rFonts w:cs="Arial"/>
          <w:szCs w:val="22"/>
        </w:rPr>
        <w:t>hil ol</w:t>
      </w:r>
      <w:r w:rsidRPr="00C52991">
        <w:rPr>
          <w:rFonts w:cs="Arial"/>
          <w:spacing w:val="1"/>
          <w:szCs w:val="22"/>
        </w:rPr>
        <w:t>m</w:t>
      </w:r>
      <w:r w:rsidRPr="00C52991">
        <w:rPr>
          <w:rFonts w:cs="Arial"/>
          <w:spacing w:val="-1"/>
          <w:szCs w:val="22"/>
        </w:rPr>
        <w:t>a</w:t>
      </w:r>
      <w:r w:rsidRPr="00C52991">
        <w:rPr>
          <w:rFonts w:cs="Arial"/>
          <w:szCs w:val="22"/>
        </w:rPr>
        <w:t>k</w:t>
      </w:r>
      <w:r w:rsidR="004B238C">
        <w:rPr>
          <w:rFonts w:cs="Arial"/>
          <w:szCs w:val="22"/>
        </w:rPr>
        <w:t xml:space="preserve"> </w:t>
      </w:r>
      <w:r w:rsidRPr="00C52991">
        <w:rPr>
          <w:rFonts w:cs="Arial"/>
          <w:szCs w:val="22"/>
        </w:rPr>
        <w:t>ü</w:t>
      </w:r>
      <w:r w:rsidRPr="00C52991">
        <w:rPr>
          <w:rFonts w:cs="Arial"/>
          <w:spacing w:val="1"/>
          <w:szCs w:val="22"/>
        </w:rPr>
        <w:t>z</w:t>
      </w:r>
      <w:r w:rsidRPr="00C52991">
        <w:rPr>
          <w:rFonts w:cs="Arial"/>
          <w:spacing w:val="-1"/>
          <w:szCs w:val="22"/>
        </w:rPr>
        <w:t>e</w:t>
      </w:r>
      <w:r w:rsidRPr="00C52991">
        <w:rPr>
          <w:rFonts w:cs="Arial"/>
          <w:szCs w:val="22"/>
        </w:rPr>
        <w:t>re tüm ı</w:t>
      </w:r>
      <w:r w:rsidRPr="00C52991">
        <w:rPr>
          <w:rFonts w:cs="Arial"/>
          <w:spacing w:val="-2"/>
          <w:szCs w:val="22"/>
        </w:rPr>
        <w:t>s</w:t>
      </w:r>
      <w:r w:rsidRPr="00C52991">
        <w:rPr>
          <w:rFonts w:cs="Arial"/>
          <w:szCs w:val="22"/>
        </w:rPr>
        <w:t>ı</w:t>
      </w:r>
      <w:r w:rsidRPr="00C52991">
        <w:rPr>
          <w:rFonts w:cs="Arial"/>
          <w:spacing w:val="-1"/>
          <w:szCs w:val="22"/>
        </w:rPr>
        <w:t>t</w:t>
      </w:r>
      <w:r w:rsidRPr="00C52991">
        <w:rPr>
          <w:rFonts w:cs="Arial"/>
          <w:szCs w:val="22"/>
        </w:rPr>
        <w:t>ma</w:t>
      </w:r>
      <w:r w:rsidR="004B238C">
        <w:rPr>
          <w:rFonts w:cs="Arial"/>
          <w:szCs w:val="22"/>
        </w:rPr>
        <w:t xml:space="preserve"> </w:t>
      </w:r>
      <w:r w:rsidRPr="00C52991">
        <w:rPr>
          <w:rFonts w:cs="Arial"/>
          <w:szCs w:val="22"/>
        </w:rPr>
        <w:t>si</w:t>
      </w:r>
      <w:r w:rsidRPr="00C52991">
        <w:rPr>
          <w:rFonts w:cs="Arial"/>
          <w:spacing w:val="1"/>
          <w:szCs w:val="22"/>
        </w:rPr>
        <w:t>s</w:t>
      </w:r>
      <w:r w:rsidRPr="00C52991">
        <w:rPr>
          <w:rFonts w:cs="Arial"/>
          <w:szCs w:val="22"/>
        </w:rPr>
        <w:t>temi p</w:t>
      </w:r>
      <w:r w:rsidRPr="00C52991">
        <w:rPr>
          <w:rFonts w:cs="Arial"/>
          <w:spacing w:val="-1"/>
          <w:szCs w:val="22"/>
        </w:rPr>
        <w:t>r</w:t>
      </w:r>
      <w:r w:rsidRPr="00C52991">
        <w:rPr>
          <w:rFonts w:cs="Arial"/>
          <w:szCs w:val="22"/>
        </w:rPr>
        <w:t>oje</w:t>
      </w:r>
      <w:r w:rsidR="004B238C">
        <w:rPr>
          <w:rFonts w:cs="Arial"/>
          <w:szCs w:val="22"/>
        </w:rPr>
        <w:t xml:space="preserve"> </w:t>
      </w:r>
      <w:r w:rsidRPr="00C52991">
        <w:rPr>
          <w:rFonts w:cs="Arial"/>
          <w:szCs w:val="22"/>
        </w:rPr>
        <w:t>d</w:t>
      </w:r>
      <w:r w:rsidRPr="00C52991">
        <w:rPr>
          <w:rFonts w:cs="Arial"/>
          <w:spacing w:val="-1"/>
          <w:szCs w:val="22"/>
        </w:rPr>
        <w:t>e</w:t>
      </w:r>
      <w:r w:rsidRPr="00C52991">
        <w:rPr>
          <w:rFonts w:cs="Arial"/>
          <w:spacing w:val="-2"/>
          <w:szCs w:val="22"/>
        </w:rPr>
        <w:t>ğ</w:t>
      </w:r>
      <w:r w:rsidRPr="00C52991">
        <w:rPr>
          <w:rFonts w:cs="Arial"/>
          <w:spacing w:val="-1"/>
          <w:szCs w:val="22"/>
        </w:rPr>
        <w:t>e</w:t>
      </w:r>
      <w:r w:rsidRPr="00C52991">
        <w:rPr>
          <w:rFonts w:cs="Arial"/>
          <w:szCs w:val="22"/>
        </w:rPr>
        <w:t>rl</w:t>
      </w:r>
      <w:r w:rsidRPr="00C52991">
        <w:rPr>
          <w:rFonts w:cs="Arial"/>
          <w:spacing w:val="-1"/>
          <w:szCs w:val="22"/>
        </w:rPr>
        <w:t>e</w:t>
      </w:r>
      <w:r w:rsidRPr="00C52991">
        <w:rPr>
          <w:rFonts w:cs="Arial"/>
          <w:szCs w:val="22"/>
        </w:rPr>
        <w:t xml:space="preserve">rine </w:t>
      </w:r>
      <w:r w:rsidRPr="00C52991">
        <w:rPr>
          <w:rFonts w:cs="Arial"/>
          <w:spacing w:val="-2"/>
          <w:szCs w:val="22"/>
        </w:rPr>
        <w:t>g</w:t>
      </w:r>
      <w:r w:rsidRPr="00C52991">
        <w:rPr>
          <w:rFonts w:cs="Arial"/>
          <w:szCs w:val="22"/>
        </w:rPr>
        <w:t>ö</w:t>
      </w:r>
      <w:r w:rsidRPr="00C52991">
        <w:rPr>
          <w:rFonts w:cs="Arial"/>
          <w:spacing w:val="1"/>
          <w:szCs w:val="22"/>
        </w:rPr>
        <w:t>r</w:t>
      </w:r>
      <w:r w:rsidRPr="00C52991">
        <w:rPr>
          <w:rFonts w:cs="Arial"/>
          <w:szCs w:val="22"/>
        </w:rPr>
        <w:t xml:space="preserve">e test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ece</w:t>
      </w:r>
      <w:r w:rsidRPr="00C52991">
        <w:rPr>
          <w:rFonts w:cs="Arial"/>
          <w:szCs w:val="22"/>
        </w:rPr>
        <w:t>k ve sı</w:t>
      </w:r>
      <w:r w:rsidRPr="00C52991">
        <w:rPr>
          <w:rFonts w:cs="Arial"/>
          <w:spacing w:val="2"/>
          <w:szCs w:val="22"/>
        </w:rPr>
        <w:t>z</w:t>
      </w:r>
      <w:r w:rsidRPr="00C52991">
        <w:rPr>
          <w:rFonts w:cs="Arial"/>
          <w:szCs w:val="22"/>
        </w:rPr>
        <w:t>dırm</w:t>
      </w:r>
      <w:r w:rsidRPr="00C52991">
        <w:rPr>
          <w:rFonts w:cs="Arial"/>
          <w:spacing w:val="-1"/>
          <w:szCs w:val="22"/>
        </w:rPr>
        <w:t>a</w:t>
      </w:r>
      <w:r w:rsidRPr="00C52991">
        <w:rPr>
          <w:rFonts w:cs="Arial"/>
          <w:spacing w:val="1"/>
          <w:szCs w:val="22"/>
        </w:rPr>
        <w:t>z</w:t>
      </w:r>
      <w:r w:rsidRPr="00C52991">
        <w:rPr>
          <w:rFonts w:cs="Arial"/>
          <w:szCs w:val="22"/>
        </w:rPr>
        <w:t>l</w:t>
      </w:r>
      <w:r w:rsidRPr="00C52991">
        <w:rPr>
          <w:rFonts w:cs="Arial"/>
          <w:spacing w:val="1"/>
          <w:szCs w:val="22"/>
        </w:rPr>
        <w:t>ı</w:t>
      </w:r>
      <w:r w:rsidRPr="00C52991">
        <w:rPr>
          <w:rFonts w:cs="Arial"/>
          <w:spacing w:val="-2"/>
          <w:szCs w:val="22"/>
        </w:rPr>
        <w:t>ğ</w:t>
      </w:r>
      <w:r w:rsidRPr="00C52991">
        <w:rPr>
          <w:rFonts w:cs="Arial"/>
          <w:szCs w:val="22"/>
        </w:rPr>
        <w:t xml:space="preserve">ı </w:t>
      </w:r>
      <w:proofErr w:type="spellStart"/>
      <w:r w:rsidRPr="00C52991">
        <w:rPr>
          <w:rFonts w:cs="Arial"/>
          <w:szCs w:val="22"/>
        </w:rPr>
        <w:t>k</w:t>
      </w:r>
      <w:r w:rsidRPr="00C52991">
        <w:rPr>
          <w:rFonts w:cs="Arial"/>
          <w:spacing w:val="-1"/>
          <w:szCs w:val="22"/>
        </w:rPr>
        <w:t>a</w:t>
      </w:r>
      <w:r w:rsidRPr="00C52991">
        <w:rPr>
          <w:rFonts w:cs="Arial"/>
          <w:szCs w:val="22"/>
        </w:rPr>
        <w:t>nı</w:t>
      </w:r>
      <w:r w:rsidRPr="00C52991">
        <w:rPr>
          <w:rFonts w:cs="Arial"/>
          <w:spacing w:val="1"/>
          <w:szCs w:val="22"/>
        </w:rPr>
        <w:t>t</w:t>
      </w:r>
      <w:r w:rsidRPr="00C52991">
        <w:rPr>
          <w:rFonts w:cs="Arial"/>
          <w:szCs w:val="22"/>
        </w:rPr>
        <w:t>lan</w:t>
      </w:r>
      <w:r w:rsidRPr="00C52991">
        <w:rPr>
          <w:rFonts w:cs="Arial"/>
          <w:spacing w:val="-1"/>
          <w:szCs w:val="22"/>
        </w:rPr>
        <w:t>aca</w:t>
      </w:r>
      <w:r w:rsidRPr="00C52991">
        <w:rPr>
          <w:rFonts w:cs="Arial"/>
          <w:szCs w:val="22"/>
        </w:rPr>
        <w:t>kt</w:t>
      </w:r>
      <w:r w:rsidRPr="00C52991">
        <w:rPr>
          <w:rFonts w:cs="Arial"/>
          <w:spacing w:val="1"/>
          <w:szCs w:val="22"/>
        </w:rPr>
        <w:t>ı</w:t>
      </w:r>
      <w:r w:rsidRPr="00C52991">
        <w:rPr>
          <w:rFonts w:cs="Arial"/>
          <w:szCs w:val="22"/>
        </w:rPr>
        <w:t>r.İşin</w:t>
      </w:r>
      <w:proofErr w:type="spellEnd"/>
      <w:r w:rsidR="004B238C">
        <w:rPr>
          <w:rFonts w:cs="Arial"/>
          <w:szCs w:val="22"/>
        </w:rPr>
        <w:t xml:space="preserve"> </w:t>
      </w:r>
      <w:r w:rsidRPr="00C52991">
        <w:rPr>
          <w:rFonts w:cs="Arial"/>
          <w:szCs w:val="22"/>
        </w:rPr>
        <w:t>tam</w:t>
      </w:r>
      <w:r w:rsidRPr="00C52991">
        <w:rPr>
          <w:rFonts w:cs="Arial"/>
          <w:spacing w:val="-1"/>
          <w:szCs w:val="22"/>
        </w:rPr>
        <w:t>a</w:t>
      </w:r>
      <w:r w:rsidRPr="00C52991">
        <w:rPr>
          <w:rFonts w:cs="Arial"/>
          <w:szCs w:val="22"/>
        </w:rPr>
        <w:t>m</w:t>
      </w:r>
      <w:r w:rsidRPr="00C52991">
        <w:rPr>
          <w:rFonts w:cs="Arial"/>
          <w:spacing w:val="1"/>
          <w:szCs w:val="22"/>
        </w:rPr>
        <w:t>l</w:t>
      </w:r>
      <w:r w:rsidRPr="00C52991">
        <w:rPr>
          <w:rFonts w:cs="Arial"/>
          <w:spacing w:val="-1"/>
          <w:szCs w:val="22"/>
        </w:rPr>
        <w:t>a</w:t>
      </w:r>
      <w:r w:rsidRPr="00C52991">
        <w:rPr>
          <w:rFonts w:cs="Arial"/>
          <w:szCs w:val="22"/>
        </w:rPr>
        <w:t>nmasını takib</w:t>
      </w:r>
      <w:r w:rsidRPr="00C52991">
        <w:rPr>
          <w:rFonts w:cs="Arial"/>
          <w:spacing w:val="-1"/>
          <w:szCs w:val="22"/>
        </w:rPr>
        <w:t>e</w:t>
      </w:r>
      <w:r w:rsidRPr="00C52991">
        <w:rPr>
          <w:rFonts w:cs="Arial"/>
          <w:szCs w:val="22"/>
        </w:rPr>
        <w:t>n ve mon</w:t>
      </w:r>
      <w:r w:rsidRPr="00C52991">
        <w:rPr>
          <w:rFonts w:cs="Arial"/>
          <w:spacing w:val="1"/>
          <w:szCs w:val="22"/>
        </w:rPr>
        <w:t>t</w:t>
      </w:r>
      <w:r w:rsidRPr="00C52991">
        <w:rPr>
          <w:rFonts w:cs="Arial"/>
          <w:spacing w:val="-1"/>
          <w:szCs w:val="22"/>
        </w:rPr>
        <w:t>a</w:t>
      </w:r>
      <w:r w:rsidRPr="00C52991">
        <w:rPr>
          <w:rFonts w:cs="Arial"/>
          <w:szCs w:val="22"/>
        </w:rPr>
        <w:t>j</w:t>
      </w:r>
      <w:r w:rsidRPr="00C52991">
        <w:rPr>
          <w:rFonts w:cs="Arial"/>
          <w:spacing w:val="1"/>
          <w:szCs w:val="22"/>
        </w:rPr>
        <w:t>ı</w:t>
      </w:r>
      <w:r w:rsidRPr="00C52991">
        <w:rPr>
          <w:rFonts w:cs="Arial"/>
          <w:szCs w:val="22"/>
        </w:rPr>
        <w:t>n k</w:t>
      </w:r>
      <w:r w:rsidRPr="00C52991">
        <w:rPr>
          <w:rFonts w:cs="Arial"/>
          <w:spacing w:val="-1"/>
          <w:szCs w:val="22"/>
        </w:rPr>
        <w:t>a</w:t>
      </w:r>
      <w:r w:rsidRPr="00C52991">
        <w:rPr>
          <w:rFonts w:cs="Arial"/>
          <w:szCs w:val="22"/>
        </w:rPr>
        <w:t>bulünden ön</w:t>
      </w:r>
      <w:r w:rsidRPr="00C52991">
        <w:rPr>
          <w:rFonts w:cs="Arial"/>
          <w:spacing w:val="-1"/>
          <w:szCs w:val="22"/>
        </w:rPr>
        <w:t>c</w:t>
      </w:r>
      <w:r w:rsidRPr="00C52991">
        <w:rPr>
          <w:rFonts w:cs="Arial"/>
          <w:szCs w:val="22"/>
        </w:rPr>
        <w:t>e</w:t>
      </w:r>
      <w:r w:rsidR="004B238C">
        <w:rPr>
          <w:rFonts w:cs="Arial"/>
          <w:szCs w:val="22"/>
        </w:rPr>
        <w:t xml:space="preserve"> </w:t>
      </w:r>
      <w:r w:rsidRPr="00C52991">
        <w:rPr>
          <w:rFonts w:cs="Arial"/>
          <w:szCs w:val="22"/>
        </w:rPr>
        <w:t>Yükl</w:t>
      </w:r>
      <w:r w:rsidRPr="00C52991">
        <w:rPr>
          <w:rFonts w:cs="Arial"/>
          <w:spacing w:val="-1"/>
          <w:szCs w:val="22"/>
        </w:rPr>
        <w:t>e</w:t>
      </w:r>
      <w:r w:rsidRPr="00C52991">
        <w:rPr>
          <w:rFonts w:cs="Arial"/>
          <w:szCs w:val="22"/>
        </w:rPr>
        <w:t>nici, ıs</w:t>
      </w:r>
      <w:r w:rsidRPr="00C52991">
        <w:rPr>
          <w:rFonts w:cs="Arial"/>
          <w:spacing w:val="1"/>
          <w:szCs w:val="22"/>
        </w:rPr>
        <w:t>ı</w:t>
      </w:r>
      <w:r w:rsidRPr="00C52991">
        <w:rPr>
          <w:rFonts w:cs="Arial"/>
          <w:szCs w:val="22"/>
        </w:rPr>
        <w:t>t</w:t>
      </w:r>
      <w:r w:rsidRPr="00C52991">
        <w:rPr>
          <w:rFonts w:cs="Arial"/>
          <w:spacing w:val="1"/>
          <w:szCs w:val="22"/>
        </w:rPr>
        <w:t>m</w:t>
      </w:r>
      <w:r w:rsidRPr="00C52991">
        <w:rPr>
          <w:rFonts w:cs="Arial"/>
          <w:szCs w:val="22"/>
        </w:rPr>
        <w:t>a si</w:t>
      </w:r>
      <w:r w:rsidRPr="00C52991">
        <w:rPr>
          <w:rFonts w:cs="Arial"/>
          <w:spacing w:val="1"/>
          <w:szCs w:val="22"/>
        </w:rPr>
        <w:t>s</w:t>
      </w:r>
      <w:r w:rsidRPr="00C52991">
        <w:rPr>
          <w:rFonts w:cs="Arial"/>
          <w:szCs w:val="22"/>
        </w:rPr>
        <w:t>tem</w:t>
      </w:r>
      <w:r w:rsidRPr="00C52991">
        <w:rPr>
          <w:rFonts w:cs="Arial"/>
          <w:spacing w:val="1"/>
          <w:szCs w:val="22"/>
        </w:rPr>
        <w:t>i</w:t>
      </w:r>
      <w:r w:rsidRPr="00C52991">
        <w:rPr>
          <w:rFonts w:cs="Arial"/>
          <w:szCs w:val="22"/>
        </w:rPr>
        <w:t>ni</w:t>
      </w:r>
      <w:r w:rsidR="004B238C">
        <w:rPr>
          <w:rFonts w:cs="Arial"/>
          <w:szCs w:val="22"/>
        </w:rPr>
        <w:t xml:space="preserve"> </w:t>
      </w:r>
      <w:r w:rsidR="00620357">
        <w:rPr>
          <w:rFonts w:cs="Arial"/>
          <w:spacing w:val="1"/>
          <w:szCs w:val="22"/>
        </w:rPr>
        <w:t>İdare</w:t>
      </w:r>
      <w:r w:rsidR="004B238C">
        <w:rPr>
          <w:rFonts w:cs="Arial"/>
          <w:spacing w:val="1"/>
          <w:szCs w:val="22"/>
        </w:rPr>
        <w:t xml:space="preserve"> </w:t>
      </w:r>
      <w:r w:rsidRPr="00C52991">
        <w:rPr>
          <w:rFonts w:cs="Arial"/>
          <w:spacing w:val="-2"/>
          <w:szCs w:val="22"/>
        </w:rPr>
        <w:t>t</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fın</w:t>
      </w:r>
      <w:r w:rsidRPr="00C52991">
        <w:rPr>
          <w:rFonts w:cs="Arial"/>
          <w:spacing w:val="2"/>
          <w:szCs w:val="22"/>
        </w:rPr>
        <w:t>d</w:t>
      </w:r>
      <w:r w:rsidRPr="00C52991">
        <w:rPr>
          <w:rFonts w:cs="Arial"/>
          <w:spacing w:val="-1"/>
          <w:szCs w:val="22"/>
        </w:rPr>
        <w:t>a</w:t>
      </w:r>
      <w:r w:rsidRPr="00C52991">
        <w:rPr>
          <w:rFonts w:cs="Arial"/>
          <w:szCs w:val="22"/>
        </w:rPr>
        <w:t>n</w:t>
      </w:r>
      <w:r w:rsidR="004B238C">
        <w:rPr>
          <w:rFonts w:cs="Arial"/>
          <w:szCs w:val="22"/>
        </w:rPr>
        <w:t xml:space="preserve"> </w:t>
      </w:r>
      <w:r w:rsidRPr="00C52991">
        <w:rPr>
          <w:rFonts w:cs="Arial"/>
          <w:szCs w:val="22"/>
        </w:rPr>
        <w:t>stand</w:t>
      </w:r>
      <w:r w:rsidRPr="00C52991">
        <w:rPr>
          <w:rFonts w:cs="Arial"/>
          <w:spacing w:val="-1"/>
          <w:szCs w:val="22"/>
        </w:rPr>
        <w:t>a</w:t>
      </w:r>
      <w:r w:rsidRPr="00C52991">
        <w:rPr>
          <w:rFonts w:cs="Arial"/>
          <w:szCs w:val="22"/>
        </w:rPr>
        <w:t>rtl</w:t>
      </w:r>
      <w:r w:rsidRPr="00C52991">
        <w:rPr>
          <w:rFonts w:cs="Arial"/>
          <w:spacing w:val="1"/>
          <w:szCs w:val="22"/>
        </w:rPr>
        <w:t>a</w:t>
      </w:r>
      <w:r w:rsidRPr="00C52991">
        <w:rPr>
          <w:rFonts w:cs="Arial"/>
          <w:szCs w:val="22"/>
        </w:rPr>
        <w:t>rda</w:t>
      </w:r>
      <w:r w:rsidR="004B238C">
        <w:rPr>
          <w:rFonts w:cs="Arial"/>
          <w:szCs w:val="22"/>
        </w:rPr>
        <w:t xml:space="preserve"> </w:t>
      </w:r>
      <w:r w:rsidRPr="00C52991">
        <w:rPr>
          <w:rFonts w:cs="Arial"/>
          <w:spacing w:val="2"/>
          <w:szCs w:val="22"/>
        </w:rPr>
        <w:t>ö</w:t>
      </w:r>
      <w:r w:rsidRPr="00C52991">
        <w:rPr>
          <w:rFonts w:cs="Arial"/>
          <w:szCs w:val="22"/>
        </w:rPr>
        <w:t>n</w:t>
      </w:r>
      <w:r w:rsidRPr="00C52991">
        <w:rPr>
          <w:rFonts w:cs="Arial"/>
          <w:spacing w:val="-2"/>
          <w:szCs w:val="22"/>
        </w:rPr>
        <w:t>g</w:t>
      </w:r>
      <w:r w:rsidRPr="00C52991">
        <w:rPr>
          <w:rFonts w:cs="Arial"/>
          <w:szCs w:val="22"/>
        </w:rPr>
        <w:t>ö</w:t>
      </w:r>
      <w:r w:rsidRPr="00C52991">
        <w:rPr>
          <w:rFonts w:cs="Arial"/>
          <w:spacing w:val="-1"/>
          <w:szCs w:val="22"/>
        </w:rPr>
        <w:t>r</w:t>
      </w:r>
      <w:r w:rsidRPr="00C52991">
        <w:rPr>
          <w:rFonts w:cs="Arial"/>
          <w:szCs w:val="22"/>
        </w:rPr>
        <w:t>ülen</w:t>
      </w:r>
      <w:r w:rsidR="004B238C">
        <w:rPr>
          <w:rFonts w:cs="Arial"/>
          <w:szCs w:val="22"/>
        </w:rPr>
        <w:t xml:space="preserve"> </w:t>
      </w:r>
      <w:r w:rsidRPr="00C52991">
        <w:rPr>
          <w:rFonts w:cs="Arial"/>
          <w:szCs w:val="22"/>
        </w:rPr>
        <w:t>işletme</w:t>
      </w:r>
      <w:r w:rsidR="004B238C">
        <w:rPr>
          <w:rFonts w:cs="Arial"/>
          <w:szCs w:val="22"/>
        </w:rPr>
        <w:t xml:space="preserve"> </w:t>
      </w:r>
      <w:r w:rsidRPr="00C52991">
        <w:rPr>
          <w:rFonts w:cs="Arial"/>
          <w:szCs w:val="22"/>
        </w:rPr>
        <w:t>testl</w:t>
      </w:r>
      <w:r w:rsidRPr="00C52991">
        <w:rPr>
          <w:rFonts w:cs="Arial"/>
          <w:spacing w:val="2"/>
          <w:szCs w:val="22"/>
        </w:rPr>
        <w:t>e</w:t>
      </w:r>
      <w:r w:rsidRPr="00C52991">
        <w:rPr>
          <w:rFonts w:cs="Arial"/>
          <w:szCs w:val="22"/>
        </w:rPr>
        <w:t>rine</w:t>
      </w:r>
      <w:r w:rsidR="004B238C">
        <w:rPr>
          <w:rFonts w:cs="Arial"/>
          <w:szCs w:val="22"/>
        </w:rPr>
        <w:t xml:space="preserve"> </w:t>
      </w:r>
      <w:r w:rsidRPr="00C52991">
        <w:rPr>
          <w:rFonts w:cs="Arial"/>
          <w:szCs w:val="22"/>
        </w:rPr>
        <w:t>tabi</w:t>
      </w:r>
      <w:r w:rsidR="004B238C">
        <w:rPr>
          <w:rFonts w:cs="Arial"/>
          <w:szCs w:val="22"/>
        </w:rPr>
        <w:t xml:space="preserve"> </w:t>
      </w:r>
      <w:r w:rsidRPr="00C52991">
        <w:rPr>
          <w:rFonts w:cs="Arial"/>
          <w:szCs w:val="22"/>
        </w:rPr>
        <w:t>tu</w:t>
      </w:r>
      <w:r w:rsidRPr="00C52991">
        <w:rPr>
          <w:rFonts w:cs="Arial"/>
          <w:spacing w:val="1"/>
          <w:szCs w:val="22"/>
        </w:rPr>
        <w:t>t</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k</w:t>
      </w:r>
      <w:r w:rsidR="004B238C">
        <w:rPr>
          <w:rFonts w:cs="Arial"/>
          <w:szCs w:val="22"/>
        </w:rPr>
        <w:t xml:space="preserve"> </w:t>
      </w:r>
      <w:r w:rsidRPr="00C52991">
        <w:rPr>
          <w:rFonts w:cs="Arial"/>
          <w:szCs w:val="22"/>
        </w:rPr>
        <w:t>si</w:t>
      </w:r>
      <w:r w:rsidRPr="00C52991">
        <w:rPr>
          <w:rFonts w:cs="Arial"/>
          <w:spacing w:val="1"/>
          <w:szCs w:val="22"/>
        </w:rPr>
        <w:t>s</w:t>
      </w:r>
      <w:r w:rsidRPr="00C52991">
        <w:rPr>
          <w:rFonts w:cs="Arial"/>
          <w:szCs w:val="22"/>
        </w:rPr>
        <w:t>temin tatm</w:t>
      </w:r>
      <w:r w:rsidRPr="00C52991">
        <w:rPr>
          <w:rFonts w:cs="Arial"/>
          <w:spacing w:val="1"/>
          <w:szCs w:val="22"/>
        </w:rPr>
        <w:t>i</w:t>
      </w:r>
      <w:r w:rsidRPr="00C52991">
        <w:rPr>
          <w:rFonts w:cs="Arial"/>
          <w:szCs w:val="22"/>
        </w:rPr>
        <w:t>nk</w:t>
      </w:r>
      <w:r w:rsidRPr="00C52991">
        <w:rPr>
          <w:rFonts w:cs="Arial"/>
          <w:spacing w:val="-1"/>
          <w:szCs w:val="22"/>
        </w:rPr>
        <w:t>â</w:t>
      </w:r>
      <w:r w:rsidRPr="00C52991">
        <w:rPr>
          <w:rFonts w:cs="Arial"/>
          <w:szCs w:val="22"/>
        </w:rPr>
        <w:t>r</w:t>
      </w:r>
      <w:r w:rsidR="004B238C">
        <w:rPr>
          <w:rFonts w:cs="Arial"/>
          <w:szCs w:val="22"/>
        </w:rPr>
        <w:t xml:space="preserve"> </w:t>
      </w:r>
      <w:r w:rsidRPr="00C52991">
        <w:rPr>
          <w:rFonts w:cs="Arial"/>
          <w:szCs w:val="22"/>
        </w:rPr>
        <w:t>bir</w:t>
      </w:r>
      <w:r w:rsidR="004B238C">
        <w:rPr>
          <w:rFonts w:cs="Arial"/>
          <w:szCs w:val="22"/>
        </w:rPr>
        <w:t xml:space="preserve"> </w:t>
      </w:r>
      <w:r w:rsidRPr="00C52991">
        <w:rPr>
          <w:rFonts w:cs="Arial"/>
          <w:szCs w:val="22"/>
        </w:rPr>
        <w:t>r</w:t>
      </w:r>
      <w:r w:rsidRPr="00C52991">
        <w:rPr>
          <w:rFonts w:cs="Arial"/>
          <w:spacing w:val="-2"/>
          <w:szCs w:val="22"/>
        </w:rPr>
        <w:t>a</w:t>
      </w:r>
      <w:r w:rsidRPr="00C52991">
        <w:rPr>
          <w:rFonts w:cs="Arial"/>
          <w:szCs w:val="22"/>
        </w:rPr>
        <w:t>ndı</w:t>
      </w:r>
      <w:r w:rsidRPr="00C52991">
        <w:rPr>
          <w:rFonts w:cs="Arial"/>
          <w:spacing w:val="1"/>
          <w:szCs w:val="22"/>
        </w:rPr>
        <w:t>m</w:t>
      </w:r>
      <w:r w:rsidRPr="00C52991">
        <w:rPr>
          <w:rFonts w:cs="Arial"/>
          <w:spacing w:val="-1"/>
          <w:szCs w:val="22"/>
        </w:rPr>
        <w:t>a</w:t>
      </w:r>
      <w:r w:rsidRPr="00C52991">
        <w:rPr>
          <w:rFonts w:cs="Arial"/>
          <w:szCs w:val="22"/>
        </w:rPr>
        <w:t>nla</w:t>
      </w:r>
      <w:r w:rsidR="004B238C">
        <w:rPr>
          <w:rFonts w:cs="Arial"/>
          <w:szCs w:val="22"/>
        </w:rPr>
        <w:t xml:space="preserve"> </w:t>
      </w:r>
      <w:r w:rsidRPr="00C52991">
        <w:rPr>
          <w:rFonts w:cs="Arial"/>
          <w:spacing w:val="-1"/>
          <w:szCs w:val="22"/>
        </w:rPr>
        <w:t>ça</w:t>
      </w:r>
      <w:r w:rsidRPr="00C52991">
        <w:rPr>
          <w:rFonts w:cs="Arial"/>
          <w:szCs w:val="22"/>
        </w:rPr>
        <w:t>l</w:t>
      </w:r>
      <w:r w:rsidRPr="00C52991">
        <w:rPr>
          <w:rFonts w:cs="Arial"/>
          <w:spacing w:val="1"/>
          <w:szCs w:val="22"/>
        </w:rPr>
        <w:t>ı</w:t>
      </w:r>
      <w:r w:rsidRPr="00C52991">
        <w:rPr>
          <w:rFonts w:cs="Arial"/>
          <w:szCs w:val="22"/>
        </w:rPr>
        <w:t>ştı</w:t>
      </w:r>
      <w:r w:rsidRPr="00C52991">
        <w:rPr>
          <w:rFonts w:cs="Arial"/>
          <w:spacing w:val="-2"/>
          <w:szCs w:val="22"/>
        </w:rPr>
        <w:t>ğ</w:t>
      </w:r>
      <w:r w:rsidRPr="00C52991">
        <w:rPr>
          <w:rFonts w:cs="Arial"/>
          <w:szCs w:val="22"/>
        </w:rPr>
        <w:t>ını</w:t>
      </w:r>
      <w:r w:rsidR="004B238C">
        <w:rPr>
          <w:rFonts w:cs="Arial"/>
          <w:szCs w:val="22"/>
        </w:rPr>
        <w:t xml:space="preserve"> </w:t>
      </w:r>
      <w:proofErr w:type="spellStart"/>
      <w:r w:rsidRPr="00C52991">
        <w:rPr>
          <w:rFonts w:cs="Arial"/>
          <w:szCs w:val="22"/>
        </w:rPr>
        <w:t>k</w:t>
      </w:r>
      <w:r w:rsidRPr="00C52991">
        <w:rPr>
          <w:rFonts w:cs="Arial"/>
          <w:spacing w:val="-1"/>
          <w:szCs w:val="22"/>
        </w:rPr>
        <w:t>a</w:t>
      </w:r>
      <w:r w:rsidRPr="00C52991">
        <w:rPr>
          <w:rFonts w:cs="Arial"/>
          <w:szCs w:val="22"/>
        </w:rPr>
        <w:t>nı</w:t>
      </w:r>
      <w:r w:rsidRPr="00C52991">
        <w:rPr>
          <w:rFonts w:cs="Arial"/>
          <w:spacing w:val="1"/>
          <w:szCs w:val="22"/>
        </w:rPr>
        <w:t>t</w:t>
      </w:r>
      <w:r w:rsidRPr="00C52991">
        <w:rPr>
          <w:rFonts w:cs="Arial"/>
          <w:szCs w:val="22"/>
        </w:rPr>
        <w:t>l</w:t>
      </w:r>
      <w:r w:rsidRPr="00C52991">
        <w:rPr>
          <w:rFonts w:cs="Arial"/>
          <w:spacing w:val="2"/>
          <w:szCs w:val="22"/>
        </w:rPr>
        <w:t>a</w:t>
      </w:r>
      <w:r w:rsidRPr="00C52991">
        <w:rPr>
          <w:rFonts w:cs="Arial"/>
          <w:spacing w:val="-5"/>
          <w:szCs w:val="22"/>
        </w:rPr>
        <w:t>y</w:t>
      </w:r>
      <w:r w:rsidRPr="00C52991">
        <w:rPr>
          <w:rFonts w:cs="Arial"/>
          <w:spacing w:val="1"/>
          <w:szCs w:val="22"/>
        </w:rPr>
        <w:t>ac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r.işletme</w:t>
      </w:r>
      <w:proofErr w:type="spellEnd"/>
      <w:r w:rsidRPr="00C52991">
        <w:rPr>
          <w:rFonts w:cs="Arial"/>
          <w:szCs w:val="22"/>
        </w:rPr>
        <w:t xml:space="preserve"> testi</w:t>
      </w:r>
      <w:r w:rsidR="004B238C">
        <w:rPr>
          <w:rFonts w:cs="Arial"/>
          <w:szCs w:val="22"/>
        </w:rPr>
        <w:t xml:space="preserve"> </w:t>
      </w:r>
      <w:proofErr w:type="spellStart"/>
      <w:r w:rsidRPr="00C52991">
        <w:rPr>
          <w:rFonts w:cs="Arial"/>
          <w:szCs w:val="22"/>
        </w:rPr>
        <w:t>h</w:t>
      </w:r>
      <w:r w:rsidRPr="00C52991">
        <w:rPr>
          <w:rFonts w:cs="Arial"/>
          <w:spacing w:val="-1"/>
          <w:szCs w:val="22"/>
        </w:rPr>
        <w:t>e</w:t>
      </w:r>
      <w:r w:rsidRPr="00C52991">
        <w:rPr>
          <w:rFonts w:cs="Arial"/>
          <w:szCs w:val="22"/>
        </w:rPr>
        <w:t>rbir</w:t>
      </w:r>
      <w:proofErr w:type="spellEnd"/>
      <w:r w:rsidR="004B238C">
        <w:rPr>
          <w:rFonts w:cs="Arial"/>
          <w:szCs w:val="22"/>
        </w:rPr>
        <w:t xml:space="preserve"> </w:t>
      </w:r>
      <w:r w:rsidRPr="00C52991">
        <w:rPr>
          <w:rFonts w:cs="Arial"/>
          <w:szCs w:val="22"/>
        </w:rPr>
        <w:t>si</w:t>
      </w:r>
      <w:r w:rsidRPr="00C52991">
        <w:rPr>
          <w:rFonts w:cs="Arial"/>
          <w:spacing w:val="1"/>
          <w:szCs w:val="22"/>
        </w:rPr>
        <w:t>s</w:t>
      </w:r>
      <w:r w:rsidRPr="00C52991">
        <w:rPr>
          <w:rFonts w:cs="Arial"/>
          <w:szCs w:val="22"/>
        </w:rPr>
        <w:t>tem</w:t>
      </w:r>
      <w:r w:rsidR="00763186">
        <w:rPr>
          <w:rFonts w:cs="Arial"/>
          <w:szCs w:val="22"/>
        </w:rPr>
        <w:t xml:space="preserve"> </w:t>
      </w:r>
      <w:r w:rsidRPr="00C52991">
        <w:rPr>
          <w:rFonts w:cs="Arial"/>
          <w:szCs w:val="22"/>
        </w:rPr>
        <w:t>için</w:t>
      </w:r>
      <w:r w:rsidR="00763186">
        <w:rPr>
          <w:rFonts w:cs="Arial"/>
          <w:szCs w:val="22"/>
        </w:rPr>
        <w:t xml:space="preserve"> </w:t>
      </w:r>
      <w:r w:rsidRPr="00C52991">
        <w:rPr>
          <w:rFonts w:cs="Arial"/>
          <w:spacing w:val="-1"/>
          <w:szCs w:val="22"/>
        </w:rPr>
        <w:t>e</w:t>
      </w:r>
      <w:r w:rsidRPr="00C52991">
        <w:rPr>
          <w:rFonts w:cs="Arial"/>
          <w:szCs w:val="22"/>
        </w:rPr>
        <w:t>n</w:t>
      </w:r>
      <w:r w:rsidR="00763186">
        <w:rPr>
          <w:rFonts w:cs="Arial"/>
          <w:szCs w:val="22"/>
        </w:rPr>
        <w:t xml:space="preserve"> </w:t>
      </w:r>
      <w:r w:rsidRPr="00C52991">
        <w:rPr>
          <w:rFonts w:cs="Arial"/>
          <w:spacing w:val="-1"/>
          <w:szCs w:val="22"/>
        </w:rPr>
        <w:t>a</w:t>
      </w:r>
      <w:r w:rsidRPr="00C52991">
        <w:rPr>
          <w:rFonts w:cs="Arial"/>
          <w:szCs w:val="22"/>
        </w:rPr>
        <w:t>z</w:t>
      </w:r>
      <w:r w:rsidR="00763186">
        <w:rPr>
          <w:rFonts w:cs="Arial"/>
          <w:szCs w:val="22"/>
        </w:rPr>
        <w:t xml:space="preserve"> </w:t>
      </w:r>
      <w:r w:rsidRPr="00C52991">
        <w:rPr>
          <w:rFonts w:cs="Arial"/>
          <w:szCs w:val="22"/>
        </w:rPr>
        <w:t>24</w:t>
      </w:r>
      <w:r w:rsidR="00763186">
        <w:rPr>
          <w:rFonts w:cs="Arial"/>
          <w:szCs w:val="22"/>
        </w:rPr>
        <w:t xml:space="preserve"> </w:t>
      </w:r>
      <w:r w:rsidRPr="00C52991">
        <w:rPr>
          <w:rFonts w:cs="Arial"/>
          <w:spacing w:val="1"/>
          <w:szCs w:val="22"/>
        </w:rPr>
        <w:t>(</w:t>
      </w:r>
      <w:r w:rsidRPr="00C52991">
        <w:rPr>
          <w:rFonts w:cs="Arial"/>
          <w:spacing w:val="-5"/>
          <w:szCs w:val="22"/>
        </w:rPr>
        <w:t>y</w:t>
      </w:r>
      <w:r w:rsidRPr="00C52991">
        <w:rPr>
          <w:rFonts w:cs="Arial"/>
          <w:szCs w:val="22"/>
        </w:rPr>
        <w:t>irmi</w:t>
      </w:r>
      <w:r w:rsidR="00763186">
        <w:rPr>
          <w:rFonts w:cs="Arial"/>
          <w:szCs w:val="22"/>
        </w:rPr>
        <w:t xml:space="preserve"> </w:t>
      </w:r>
      <w:r w:rsidRPr="00C52991">
        <w:rPr>
          <w:rFonts w:cs="Arial"/>
          <w:szCs w:val="22"/>
        </w:rPr>
        <w:t>dört)</w:t>
      </w:r>
      <w:r w:rsidR="00763186">
        <w:rPr>
          <w:rFonts w:cs="Arial"/>
          <w:szCs w:val="22"/>
        </w:rPr>
        <w:t xml:space="preserve"> </w:t>
      </w:r>
      <w:r w:rsidRPr="00C52991">
        <w:rPr>
          <w:rFonts w:cs="Arial"/>
          <w:szCs w:val="22"/>
        </w:rPr>
        <w:t>s</w:t>
      </w:r>
      <w:r w:rsidRPr="00C52991">
        <w:rPr>
          <w:rFonts w:cs="Arial"/>
          <w:spacing w:val="-1"/>
          <w:szCs w:val="22"/>
        </w:rPr>
        <w:t>aa</w:t>
      </w:r>
      <w:r w:rsidRPr="00C52991">
        <w:rPr>
          <w:rFonts w:cs="Arial"/>
          <w:szCs w:val="22"/>
        </w:rPr>
        <w:t>t</w:t>
      </w:r>
      <w:r w:rsidR="00763186">
        <w:rPr>
          <w:rFonts w:cs="Arial"/>
          <w:szCs w:val="22"/>
        </w:rPr>
        <w:t xml:space="preserve"> </w:t>
      </w:r>
      <w:r w:rsidRPr="00C52991">
        <w:rPr>
          <w:rFonts w:cs="Arial"/>
          <w:szCs w:val="22"/>
        </w:rPr>
        <w:t>sür</w:t>
      </w:r>
      <w:r w:rsidRPr="00C52991">
        <w:rPr>
          <w:rFonts w:cs="Arial"/>
          <w:spacing w:val="-1"/>
          <w:szCs w:val="22"/>
        </w:rPr>
        <w:t>e</w:t>
      </w:r>
      <w:r w:rsidRPr="00C52991">
        <w:rPr>
          <w:rFonts w:cs="Arial"/>
          <w:szCs w:val="22"/>
        </w:rPr>
        <w:t>li</w:t>
      </w:r>
      <w:r w:rsidR="00763186">
        <w:rPr>
          <w:rFonts w:cs="Arial"/>
          <w:szCs w:val="22"/>
        </w:rPr>
        <w:t xml:space="preserve"> </w:t>
      </w:r>
      <w:r w:rsidRPr="00C52991">
        <w:rPr>
          <w:rFonts w:cs="Arial"/>
          <w:szCs w:val="22"/>
        </w:rPr>
        <w:t>ol</w:t>
      </w:r>
      <w:r w:rsidRPr="00C52991">
        <w:rPr>
          <w:rFonts w:cs="Arial"/>
          <w:spacing w:val="2"/>
          <w:szCs w:val="22"/>
        </w:rPr>
        <w:t>a</w:t>
      </w:r>
      <w:r w:rsidRPr="00C52991">
        <w:rPr>
          <w:rFonts w:cs="Arial"/>
          <w:spacing w:val="-1"/>
          <w:szCs w:val="22"/>
        </w:rPr>
        <w:t>ca</w:t>
      </w:r>
      <w:r w:rsidRPr="00C52991">
        <w:rPr>
          <w:rFonts w:cs="Arial"/>
          <w:szCs w:val="22"/>
        </w:rPr>
        <w:t>k</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sonu</w:t>
      </w:r>
      <w:r w:rsidRPr="00C52991">
        <w:rPr>
          <w:rFonts w:cs="Arial"/>
          <w:spacing w:val="-1"/>
          <w:szCs w:val="22"/>
        </w:rPr>
        <w:t>c</w:t>
      </w:r>
      <w:r w:rsidRPr="00C52991">
        <w:rPr>
          <w:rFonts w:cs="Arial"/>
          <w:szCs w:val="22"/>
        </w:rPr>
        <w:t>unda</w:t>
      </w:r>
      <w:r w:rsidR="00763186">
        <w:rPr>
          <w:rFonts w:cs="Arial"/>
          <w:szCs w:val="22"/>
        </w:rPr>
        <w:t xml:space="preserve"> </w:t>
      </w:r>
      <w:r w:rsidRPr="00C52991">
        <w:rPr>
          <w:rFonts w:cs="Arial"/>
          <w:szCs w:val="22"/>
        </w:rPr>
        <w:t>si</w:t>
      </w:r>
      <w:r w:rsidRPr="00C52991">
        <w:rPr>
          <w:rFonts w:cs="Arial"/>
          <w:spacing w:val="1"/>
          <w:szCs w:val="22"/>
        </w:rPr>
        <w:t>s</w:t>
      </w:r>
      <w:r w:rsidRPr="00C52991">
        <w:rPr>
          <w:rFonts w:cs="Arial"/>
          <w:szCs w:val="22"/>
        </w:rPr>
        <w:t>temin</w:t>
      </w:r>
      <w:r w:rsidR="00763186">
        <w:rPr>
          <w:rFonts w:cs="Arial"/>
          <w:szCs w:val="22"/>
        </w:rPr>
        <w:t xml:space="preserve"> </w:t>
      </w:r>
      <w:r w:rsidRPr="00C52991">
        <w:rPr>
          <w:rFonts w:cs="Arial"/>
          <w:spacing w:val="2"/>
          <w:szCs w:val="22"/>
        </w:rPr>
        <w:t>u</w:t>
      </w:r>
      <w:r w:rsidRPr="00C52991">
        <w:rPr>
          <w:rFonts w:cs="Arial"/>
          <w:spacing w:val="-5"/>
          <w:szCs w:val="22"/>
        </w:rPr>
        <w:t>y</w:t>
      </w:r>
      <w:r w:rsidRPr="00C52991">
        <w:rPr>
          <w:rFonts w:cs="Arial"/>
          <w:szCs w:val="22"/>
        </w:rPr>
        <w:t>gunl</w:t>
      </w:r>
      <w:r w:rsidRPr="00C52991">
        <w:rPr>
          <w:rFonts w:cs="Arial"/>
          <w:spacing w:val="3"/>
          <w:szCs w:val="22"/>
        </w:rPr>
        <w:t>u</w:t>
      </w:r>
      <w:r w:rsidRPr="00C52991">
        <w:rPr>
          <w:rFonts w:cs="Arial"/>
          <w:spacing w:val="-2"/>
          <w:szCs w:val="22"/>
        </w:rPr>
        <w:t>ğ</w:t>
      </w:r>
      <w:r w:rsidRPr="00C52991">
        <w:rPr>
          <w:rFonts w:cs="Arial"/>
          <w:szCs w:val="22"/>
        </w:rPr>
        <w:t>unu</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aşağıd</w:t>
      </w:r>
      <w:r w:rsidRPr="00C52991">
        <w:rPr>
          <w:rFonts w:cs="Arial"/>
          <w:spacing w:val="2"/>
          <w:szCs w:val="22"/>
        </w:rPr>
        <w:t>a</w:t>
      </w:r>
      <w:r w:rsidRPr="00C52991">
        <w:rPr>
          <w:rFonts w:cs="Arial"/>
          <w:szCs w:val="22"/>
        </w:rPr>
        <w:t>ki</w:t>
      </w:r>
      <w:r w:rsidR="00763186">
        <w:rPr>
          <w:rFonts w:cs="Arial"/>
          <w:szCs w:val="22"/>
        </w:rPr>
        <w:t xml:space="preserve"> </w:t>
      </w:r>
      <w:r w:rsidRPr="00C52991">
        <w:rPr>
          <w:rFonts w:cs="Arial"/>
          <w:szCs w:val="22"/>
        </w:rPr>
        <w:t>husus</w:t>
      </w:r>
      <w:r w:rsidRPr="00C52991">
        <w:rPr>
          <w:rFonts w:cs="Arial"/>
          <w:spacing w:val="1"/>
          <w:szCs w:val="22"/>
        </w:rPr>
        <w:t>l</w:t>
      </w:r>
      <w:r w:rsidRPr="00C52991">
        <w:rPr>
          <w:rFonts w:cs="Arial"/>
          <w:spacing w:val="-1"/>
          <w:szCs w:val="22"/>
        </w:rPr>
        <w:t>a</w:t>
      </w:r>
      <w:r w:rsidRPr="00C52991">
        <w:rPr>
          <w:rFonts w:cs="Arial"/>
          <w:szCs w:val="22"/>
        </w:rPr>
        <w:t>rı b</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rt</w:t>
      </w:r>
      <w:r w:rsidRPr="00C52991">
        <w:rPr>
          <w:rFonts w:cs="Arial"/>
          <w:spacing w:val="-1"/>
          <w:szCs w:val="22"/>
        </w:rPr>
        <w:t>e</w:t>
      </w:r>
      <w:r w:rsidRPr="00C52991">
        <w:rPr>
          <w:rFonts w:cs="Arial"/>
          <w:szCs w:val="22"/>
        </w:rPr>
        <w:t>n</w:t>
      </w:r>
      <w:r w:rsidR="00763186">
        <w:rPr>
          <w:rFonts w:cs="Arial"/>
          <w:szCs w:val="22"/>
        </w:rPr>
        <w:t xml:space="preserve"> </w:t>
      </w:r>
      <w:r w:rsidRPr="00C52991">
        <w:rPr>
          <w:rFonts w:cs="Arial"/>
          <w:szCs w:val="22"/>
        </w:rPr>
        <w:t>bir r</w:t>
      </w:r>
      <w:r w:rsidRPr="00C52991">
        <w:rPr>
          <w:rFonts w:cs="Arial"/>
          <w:spacing w:val="-2"/>
          <w:szCs w:val="22"/>
        </w:rPr>
        <w:t>a</w:t>
      </w:r>
      <w:r w:rsidRPr="00C52991">
        <w:rPr>
          <w:rFonts w:cs="Arial"/>
          <w:szCs w:val="22"/>
        </w:rPr>
        <w:t>por sunul</w:t>
      </w:r>
      <w:r w:rsidRPr="00C52991">
        <w:rPr>
          <w:rFonts w:cs="Arial"/>
          <w:spacing w:val="-1"/>
          <w:szCs w:val="22"/>
        </w:rPr>
        <w:t>a</w:t>
      </w:r>
      <w:r w:rsidRPr="00C52991">
        <w:rPr>
          <w:rFonts w:cs="Arial"/>
          <w:spacing w:val="1"/>
          <w:szCs w:val="22"/>
        </w:rPr>
        <w:t>c</w:t>
      </w:r>
      <w:r w:rsidRPr="00C52991">
        <w:rPr>
          <w:rFonts w:cs="Arial"/>
          <w:spacing w:val="-1"/>
          <w:szCs w:val="22"/>
        </w:rPr>
        <w:t>a</w:t>
      </w:r>
      <w:r w:rsidRPr="00C52991">
        <w:rPr>
          <w:rFonts w:cs="Arial"/>
          <w:szCs w:val="22"/>
        </w:rPr>
        <w:t>kt</w:t>
      </w:r>
      <w:r w:rsidRPr="00C52991">
        <w:rPr>
          <w:rFonts w:cs="Arial"/>
          <w:spacing w:val="1"/>
          <w:szCs w:val="22"/>
        </w:rPr>
        <w:t>ı</w:t>
      </w:r>
      <w:r w:rsidRPr="00C52991">
        <w:rPr>
          <w:rFonts w:cs="Arial"/>
          <w:szCs w:val="22"/>
        </w:rPr>
        <w:t>r.</w:t>
      </w:r>
    </w:p>
    <w:p w14:paraId="3A49100B" w14:textId="1CA60B3D" w:rsidR="00894B03" w:rsidRPr="00C52991" w:rsidRDefault="00894B03" w:rsidP="002E721C">
      <w:pPr>
        <w:pStyle w:val="ListeParagraf"/>
        <w:widowControl w:val="0"/>
        <w:numPr>
          <w:ilvl w:val="0"/>
          <w:numId w:val="31"/>
        </w:numPr>
        <w:tabs>
          <w:tab w:val="left" w:pos="567"/>
        </w:tabs>
        <w:autoSpaceDE w:val="0"/>
        <w:autoSpaceDN w:val="0"/>
        <w:adjustRightInd w:val="0"/>
        <w:spacing w:before="0" w:after="0" w:line="240" w:lineRule="atLeast"/>
        <w:ind w:left="0" w:right="-241" w:firstLine="0"/>
        <w:contextualSpacing/>
        <w:rPr>
          <w:rFonts w:cs="Arial"/>
          <w:szCs w:val="22"/>
        </w:rPr>
      </w:pPr>
      <w:r w:rsidRPr="00C52991">
        <w:rPr>
          <w:rFonts w:cs="Arial"/>
          <w:szCs w:val="22"/>
        </w:rPr>
        <w:t>T</w:t>
      </w:r>
      <w:r w:rsidRPr="00C52991">
        <w:rPr>
          <w:rFonts w:cs="Arial"/>
          <w:spacing w:val="-1"/>
          <w:szCs w:val="22"/>
        </w:rPr>
        <w:t>e</w:t>
      </w:r>
      <w:r w:rsidRPr="00C52991">
        <w:rPr>
          <w:rFonts w:cs="Arial"/>
          <w:szCs w:val="22"/>
        </w:rPr>
        <w:t>st</w:t>
      </w:r>
      <w:r w:rsidRPr="00C52991">
        <w:rPr>
          <w:rFonts w:cs="Arial"/>
          <w:spacing w:val="1"/>
          <w:szCs w:val="22"/>
        </w:rPr>
        <w:t>i</w:t>
      </w:r>
      <w:r w:rsidRPr="00C52991">
        <w:rPr>
          <w:rFonts w:cs="Arial"/>
          <w:szCs w:val="22"/>
        </w:rPr>
        <w:t>n</w:t>
      </w:r>
      <w:r w:rsidR="00763186">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pı</w:t>
      </w:r>
      <w:r w:rsidRPr="00C52991">
        <w:rPr>
          <w:rFonts w:cs="Arial"/>
          <w:spacing w:val="1"/>
          <w:szCs w:val="22"/>
        </w:rPr>
        <w:t>l</w:t>
      </w:r>
      <w:r w:rsidRPr="00C52991">
        <w:rPr>
          <w:rFonts w:cs="Arial"/>
          <w:szCs w:val="22"/>
        </w:rPr>
        <w:t>d</w:t>
      </w:r>
      <w:r w:rsidRPr="00C52991">
        <w:rPr>
          <w:rFonts w:cs="Arial"/>
          <w:spacing w:val="3"/>
          <w:szCs w:val="22"/>
        </w:rPr>
        <w:t>ı</w:t>
      </w:r>
      <w:r w:rsidRPr="00C52991">
        <w:rPr>
          <w:rFonts w:cs="Arial"/>
          <w:spacing w:val="-2"/>
          <w:szCs w:val="22"/>
        </w:rPr>
        <w:t>ğ</w:t>
      </w:r>
      <w:r w:rsidRPr="00C52991">
        <w:rPr>
          <w:rFonts w:cs="Arial"/>
          <w:szCs w:val="22"/>
        </w:rPr>
        <w:t xml:space="preserve">ı </w:t>
      </w:r>
      <w:r w:rsidRPr="00C52991">
        <w:rPr>
          <w:rFonts w:cs="Arial"/>
          <w:spacing w:val="2"/>
          <w:szCs w:val="22"/>
        </w:rPr>
        <w:t>z</w:t>
      </w:r>
      <w:r w:rsidRPr="00C52991">
        <w:rPr>
          <w:rFonts w:cs="Arial"/>
          <w:spacing w:val="-1"/>
          <w:szCs w:val="22"/>
        </w:rPr>
        <w:t>a</w:t>
      </w:r>
      <w:r w:rsidRPr="00C52991">
        <w:rPr>
          <w:rFonts w:cs="Arial"/>
          <w:szCs w:val="22"/>
        </w:rPr>
        <w:t>man, sü</w:t>
      </w:r>
      <w:r w:rsidRPr="00C52991">
        <w:rPr>
          <w:rFonts w:cs="Arial"/>
          <w:spacing w:val="-1"/>
          <w:szCs w:val="22"/>
        </w:rPr>
        <w:t>re</w:t>
      </w:r>
      <w:r w:rsidRPr="00C52991">
        <w:rPr>
          <w:rFonts w:cs="Arial"/>
          <w:szCs w:val="22"/>
        </w:rPr>
        <w:t>si ve tarihi</w:t>
      </w:r>
    </w:p>
    <w:p w14:paraId="1FF937B6" w14:textId="77777777" w:rsidR="00894B03" w:rsidRPr="00C52991" w:rsidRDefault="00894B03" w:rsidP="002E721C">
      <w:pPr>
        <w:pStyle w:val="ListeParagraf"/>
        <w:widowControl w:val="0"/>
        <w:numPr>
          <w:ilvl w:val="0"/>
          <w:numId w:val="31"/>
        </w:numPr>
        <w:tabs>
          <w:tab w:val="left" w:pos="567"/>
        </w:tabs>
        <w:autoSpaceDE w:val="0"/>
        <w:autoSpaceDN w:val="0"/>
        <w:adjustRightInd w:val="0"/>
        <w:spacing w:before="0" w:after="0" w:line="240" w:lineRule="atLeast"/>
        <w:ind w:left="0" w:right="-241" w:firstLine="0"/>
        <w:contextualSpacing/>
        <w:rPr>
          <w:rFonts w:cs="Arial"/>
          <w:szCs w:val="22"/>
        </w:rPr>
      </w:pPr>
      <w:r w:rsidRPr="00C52991">
        <w:rPr>
          <w:rFonts w:cs="Arial"/>
          <w:szCs w:val="22"/>
        </w:rPr>
        <w:t>H</w:t>
      </w:r>
      <w:r w:rsidRPr="00C52991">
        <w:rPr>
          <w:rFonts w:cs="Arial"/>
          <w:spacing w:val="-1"/>
          <w:szCs w:val="22"/>
        </w:rPr>
        <w:t>a</w:t>
      </w:r>
      <w:r w:rsidRPr="00C52991">
        <w:rPr>
          <w:rFonts w:cs="Arial"/>
          <w:szCs w:val="22"/>
        </w:rPr>
        <w:t>ri</w:t>
      </w:r>
      <w:r w:rsidRPr="00C52991">
        <w:rPr>
          <w:rFonts w:cs="Arial"/>
          <w:spacing w:val="-1"/>
          <w:szCs w:val="22"/>
        </w:rPr>
        <w:t>c</w:t>
      </w:r>
      <w:r w:rsidRPr="00C52991">
        <w:rPr>
          <w:rFonts w:cs="Arial"/>
          <w:szCs w:val="22"/>
        </w:rPr>
        <w:t xml:space="preserve">i ve </w:t>
      </w:r>
      <w:r w:rsidRPr="00C52991">
        <w:rPr>
          <w:rFonts w:cs="Arial"/>
          <w:spacing w:val="2"/>
          <w:szCs w:val="22"/>
        </w:rPr>
        <w:t>d</w:t>
      </w:r>
      <w:r w:rsidRPr="00C52991">
        <w:rPr>
          <w:rFonts w:cs="Arial"/>
          <w:spacing w:val="-1"/>
          <w:szCs w:val="22"/>
        </w:rPr>
        <w:t>â</w:t>
      </w:r>
      <w:r w:rsidRPr="00C52991">
        <w:rPr>
          <w:rFonts w:cs="Arial"/>
          <w:szCs w:val="22"/>
        </w:rPr>
        <w:t>hi</w:t>
      </w:r>
      <w:r w:rsidRPr="00C52991">
        <w:rPr>
          <w:rFonts w:cs="Arial"/>
          <w:spacing w:val="1"/>
          <w:szCs w:val="22"/>
        </w:rPr>
        <w:t>l</w:t>
      </w:r>
      <w:r w:rsidRPr="00C52991">
        <w:rPr>
          <w:rFonts w:cs="Arial"/>
          <w:szCs w:val="22"/>
        </w:rPr>
        <w:t>i kuru sıc</w:t>
      </w:r>
      <w:r w:rsidRPr="00C52991">
        <w:rPr>
          <w:rFonts w:cs="Arial"/>
          <w:spacing w:val="1"/>
          <w:szCs w:val="22"/>
        </w:rPr>
        <w:t>a</w:t>
      </w:r>
      <w:r w:rsidRPr="00C52991">
        <w:rPr>
          <w:rFonts w:cs="Arial"/>
          <w:szCs w:val="22"/>
        </w:rPr>
        <w:t>kl</w:t>
      </w:r>
      <w:r w:rsidRPr="00C52991">
        <w:rPr>
          <w:rFonts w:cs="Arial"/>
          <w:spacing w:val="1"/>
          <w:szCs w:val="22"/>
        </w:rPr>
        <w:t>ı</w:t>
      </w:r>
      <w:r w:rsidRPr="00C52991">
        <w:rPr>
          <w:rFonts w:cs="Arial"/>
          <w:szCs w:val="22"/>
        </w:rPr>
        <w:t>klar</w:t>
      </w:r>
    </w:p>
    <w:p w14:paraId="36DB000F" w14:textId="77777777" w:rsidR="00894B03" w:rsidRPr="00C52991" w:rsidRDefault="00894B03" w:rsidP="002E721C">
      <w:pPr>
        <w:pStyle w:val="ListeParagraf"/>
        <w:widowControl w:val="0"/>
        <w:numPr>
          <w:ilvl w:val="0"/>
          <w:numId w:val="31"/>
        </w:numPr>
        <w:tabs>
          <w:tab w:val="left" w:pos="567"/>
        </w:tabs>
        <w:autoSpaceDE w:val="0"/>
        <w:autoSpaceDN w:val="0"/>
        <w:adjustRightInd w:val="0"/>
        <w:spacing w:before="0" w:after="0" w:line="240" w:lineRule="atLeast"/>
        <w:ind w:left="0" w:right="-241"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nd</w:t>
      </w:r>
      <w:r w:rsidRPr="00C52991">
        <w:rPr>
          <w:rFonts w:cs="Arial"/>
          <w:spacing w:val="-1"/>
          <w:szCs w:val="22"/>
        </w:rPr>
        <w:t>a</w:t>
      </w:r>
      <w:r w:rsidRPr="00C52991">
        <w:rPr>
          <w:rFonts w:cs="Arial"/>
          <w:szCs w:val="22"/>
        </w:rPr>
        <w:t xml:space="preserve">n </w:t>
      </w:r>
      <w:r w:rsidRPr="00C52991">
        <w:rPr>
          <w:rFonts w:cs="Arial"/>
          <w:spacing w:val="-1"/>
          <w:szCs w:val="22"/>
        </w:rPr>
        <w:t>ç</w:t>
      </w:r>
      <w:r w:rsidRPr="00C52991">
        <w:rPr>
          <w:rFonts w:cs="Arial"/>
          <w:szCs w:val="22"/>
        </w:rPr>
        <w:t xml:space="preserve">ıkan </w:t>
      </w:r>
      <w:proofErr w:type="spellStart"/>
      <w:r w:rsidRPr="00C52991">
        <w:rPr>
          <w:rFonts w:cs="Arial"/>
          <w:spacing w:val="2"/>
          <w:szCs w:val="22"/>
        </w:rPr>
        <w:t>b</w:t>
      </w:r>
      <w:r w:rsidRPr="00C52991">
        <w:rPr>
          <w:rFonts w:cs="Arial"/>
          <w:spacing w:val="-1"/>
          <w:szCs w:val="22"/>
        </w:rPr>
        <w:t>e</w:t>
      </w:r>
      <w:r w:rsidRPr="00C52991">
        <w:rPr>
          <w:rFonts w:cs="Arial"/>
          <w:szCs w:val="22"/>
        </w:rPr>
        <w:t>slemesıc</w:t>
      </w:r>
      <w:r w:rsidRPr="00C52991">
        <w:rPr>
          <w:rFonts w:cs="Arial"/>
          <w:spacing w:val="-1"/>
          <w:szCs w:val="22"/>
        </w:rPr>
        <w:t>a</w:t>
      </w:r>
      <w:r w:rsidRPr="00C52991">
        <w:rPr>
          <w:rFonts w:cs="Arial"/>
          <w:szCs w:val="22"/>
        </w:rPr>
        <w:t>k</w:t>
      </w:r>
      <w:proofErr w:type="spellEnd"/>
      <w:r w:rsidRPr="00C52991">
        <w:rPr>
          <w:rFonts w:cs="Arial"/>
          <w:szCs w:val="22"/>
        </w:rPr>
        <w:t xml:space="preserve"> s</w:t>
      </w:r>
      <w:r w:rsidRPr="00C52991">
        <w:rPr>
          <w:rFonts w:cs="Arial"/>
          <w:spacing w:val="2"/>
          <w:szCs w:val="22"/>
        </w:rPr>
        <w:t>u</w:t>
      </w:r>
      <w:r w:rsidRPr="00C52991">
        <w:rPr>
          <w:rFonts w:cs="Arial"/>
          <w:spacing w:val="-5"/>
          <w:szCs w:val="22"/>
        </w:rPr>
        <w:t>y</w:t>
      </w:r>
      <w:r w:rsidRPr="00C52991">
        <w:rPr>
          <w:rFonts w:cs="Arial"/>
          <w:szCs w:val="22"/>
        </w:rPr>
        <w:t>u s</w:t>
      </w:r>
      <w:r w:rsidRPr="00C52991">
        <w:rPr>
          <w:rFonts w:cs="Arial"/>
          <w:spacing w:val="3"/>
          <w:szCs w:val="22"/>
        </w:rPr>
        <w:t>ı</w:t>
      </w:r>
      <w:r w:rsidRPr="00C52991">
        <w:rPr>
          <w:rFonts w:cs="Arial"/>
          <w:spacing w:val="-1"/>
          <w:szCs w:val="22"/>
        </w:rPr>
        <w:t>ca</w:t>
      </w:r>
      <w:r w:rsidRPr="00C52991">
        <w:rPr>
          <w:rFonts w:cs="Arial"/>
          <w:szCs w:val="22"/>
        </w:rPr>
        <w:t>kl</w:t>
      </w:r>
      <w:r w:rsidRPr="00C52991">
        <w:rPr>
          <w:rFonts w:cs="Arial"/>
          <w:spacing w:val="1"/>
          <w:szCs w:val="22"/>
        </w:rPr>
        <w:t>ı</w:t>
      </w:r>
      <w:r w:rsidRPr="00C52991">
        <w:rPr>
          <w:rFonts w:cs="Arial"/>
          <w:spacing w:val="-2"/>
          <w:szCs w:val="22"/>
        </w:rPr>
        <w:t>ğ</w:t>
      </w:r>
      <w:r w:rsidRPr="00C52991">
        <w:rPr>
          <w:rFonts w:cs="Arial"/>
          <w:szCs w:val="22"/>
        </w:rPr>
        <w:t>ı</w:t>
      </w:r>
    </w:p>
    <w:p w14:paraId="0A9E091B" w14:textId="77777777" w:rsidR="00894B03" w:rsidRPr="00C52991" w:rsidRDefault="00894B03" w:rsidP="002E721C">
      <w:pPr>
        <w:pStyle w:val="ListeParagraf"/>
        <w:widowControl w:val="0"/>
        <w:numPr>
          <w:ilvl w:val="0"/>
          <w:numId w:val="31"/>
        </w:numPr>
        <w:tabs>
          <w:tab w:val="left" w:pos="567"/>
        </w:tabs>
        <w:autoSpaceDE w:val="0"/>
        <w:autoSpaceDN w:val="0"/>
        <w:adjustRightInd w:val="0"/>
        <w:spacing w:before="0" w:after="0" w:line="240" w:lineRule="atLeast"/>
        <w:ind w:left="0" w:right="-241"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 xml:space="preserve">n </w:t>
      </w:r>
      <w:proofErr w:type="spellStart"/>
      <w:r w:rsidRPr="00C52991">
        <w:rPr>
          <w:rFonts w:cs="Arial"/>
          <w:szCs w:val="22"/>
        </w:rPr>
        <w:t>girişindeki</w:t>
      </w:r>
      <w:r w:rsidRPr="00C52991">
        <w:rPr>
          <w:rFonts w:cs="Arial"/>
          <w:spacing w:val="1"/>
          <w:szCs w:val="22"/>
        </w:rPr>
        <w:t>ı</w:t>
      </w:r>
      <w:r w:rsidRPr="00C52991">
        <w:rPr>
          <w:rFonts w:cs="Arial"/>
          <w:szCs w:val="22"/>
        </w:rPr>
        <w:t>sı</w:t>
      </w:r>
      <w:r w:rsidRPr="00C52991">
        <w:rPr>
          <w:rFonts w:cs="Arial"/>
          <w:spacing w:val="1"/>
          <w:szCs w:val="22"/>
        </w:rPr>
        <w:t>t</w:t>
      </w:r>
      <w:r w:rsidRPr="00C52991">
        <w:rPr>
          <w:rFonts w:cs="Arial"/>
          <w:szCs w:val="22"/>
        </w:rPr>
        <w:t>madönüşs</w:t>
      </w:r>
      <w:r w:rsidRPr="00C52991">
        <w:rPr>
          <w:rFonts w:cs="Arial"/>
          <w:spacing w:val="3"/>
          <w:szCs w:val="22"/>
        </w:rPr>
        <w:t>u</w:t>
      </w:r>
      <w:r w:rsidRPr="00C52991">
        <w:rPr>
          <w:rFonts w:cs="Arial"/>
          <w:spacing w:val="-5"/>
          <w:szCs w:val="22"/>
        </w:rPr>
        <w:t>y</w:t>
      </w:r>
      <w:r w:rsidRPr="00C52991">
        <w:rPr>
          <w:rFonts w:cs="Arial"/>
          <w:szCs w:val="22"/>
        </w:rPr>
        <w:t>u</w:t>
      </w:r>
      <w:proofErr w:type="spellEnd"/>
      <w:r w:rsidRPr="00C52991">
        <w:rPr>
          <w:rFonts w:cs="Arial"/>
          <w:szCs w:val="22"/>
        </w:rPr>
        <w:t xml:space="preserve"> sı</w:t>
      </w:r>
      <w:r w:rsidRPr="00C52991">
        <w:rPr>
          <w:rFonts w:cs="Arial"/>
          <w:spacing w:val="-1"/>
          <w:szCs w:val="22"/>
        </w:rPr>
        <w:t>ca</w:t>
      </w:r>
      <w:r w:rsidRPr="00C52991">
        <w:rPr>
          <w:rFonts w:cs="Arial"/>
          <w:szCs w:val="22"/>
        </w:rPr>
        <w:t>kl</w:t>
      </w:r>
      <w:r w:rsidRPr="00C52991">
        <w:rPr>
          <w:rFonts w:cs="Arial"/>
          <w:spacing w:val="3"/>
          <w:szCs w:val="22"/>
        </w:rPr>
        <w:t>ı</w:t>
      </w:r>
      <w:r w:rsidRPr="00C52991">
        <w:rPr>
          <w:rFonts w:cs="Arial"/>
          <w:spacing w:val="-2"/>
          <w:szCs w:val="22"/>
        </w:rPr>
        <w:t>ğ</w:t>
      </w:r>
      <w:r w:rsidRPr="00C52991">
        <w:rPr>
          <w:rFonts w:cs="Arial"/>
          <w:szCs w:val="22"/>
        </w:rPr>
        <w:t>ı</w:t>
      </w:r>
    </w:p>
    <w:p w14:paraId="6BD0197D" w14:textId="77777777" w:rsidR="00894B03" w:rsidRPr="00C52991" w:rsidRDefault="00894B03" w:rsidP="002E721C">
      <w:pPr>
        <w:pStyle w:val="ListeParagraf"/>
        <w:widowControl w:val="0"/>
        <w:numPr>
          <w:ilvl w:val="0"/>
          <w:numId w:val="31"/>
        </w:numPr>
        <w:tabs>
          <w:tab w:val="left" w:pos="567"/>
          <w:tab w:val="left" w:pos="6379"/>
        </w:tabs>
        <w:autoSpaceDE w:val="0"/>
        <w:autoSpaceDN w:val="0"/>
        <w:adjustRightInd w:val="0"/>
        <w:spacing w:before="0" w:after="0" w:line="240" w:lineRule="atLeast"/>
        <w:ind w:left="0" w:right="-241"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 xml:space="preserve">n modeli, </w:t>
      </w:r>
      <w:r w:rsidRPr="00C52991">
        <w:rPr>
          <w:rFonts w:cs="Arial"/>
          <w:spacing w:val="1"/>
          <w:szCs w:val="22"/>
        </w:rPr>
        <w:t>t</w:t>
      </w:r>
      <w:r w:rsidRPr="00C52991">
        <w:rPr>
          <w:rFonts w:cs="Arial"/>
          <w:szCs w:val="22"/>
        </w:rPr>
        <w:t>ip</w:t>
      </w:r>
      <w:r w:rsidRPr="00C52991">
        <w:rPr>
          <w:rFonts w:cs="Arial"/>
          <w:spacing w:val="1"/>
          <w:szCs w:val="22"/>
        </w:rPr>
        <w:t>i</w:t>
      </w:r>
      <w:r w:rsidRPr="00C52991">
        <w:rPr>
          <w:rFonts w:cs="Arial"/>
          <w:szCs w:val="22"/>
        </w:rPr>
        <w:t>, se</w:t>
      </w:r>
      <w:r w:rsidRPr="00C52991">
        <w:rPr>
          <w:rFonts w:cs="Arial"/>
          <w:spacing w:val="-1"/>
          <w:szCs w:val="22"/>
        </w:rPr>
        <w:t>r</w:t>
      </w:r>
      <w:r w:rsidRPr="00C52991">
        <w:rPr>
          <w:rFonts w:cs="Arial"/>
          <w:szCs w:val="22"/>
        </w:rPr>
        <w:t xml:space="preserve">i </w:t>
      </w:r>
      <w:proofErr w:type="spellStart"/>
      <w:proofErr w:type="gramStart"/>
      <w:r w:rsidRPr="00C52991">
        <w:rPr>
          <w:rFonts w:cs="Arial"/>
          <w:szCs w:val="22"/>
        </w:rPr>
        <w:t>nu</w:t>
      </w:r>
      <w:r w:rsidRPr="00C52991">
        <w:rPr>
          <w:rFonts w:cs="Arial"/>
          <w:spacing w:val="1"/>
          <w:szCs w:val="22"/>
        </w:rPr>
        <w:t>m</w:t>
      </w:r>
      <w:r w:rsidRPr="00C52991">
        <w:rPr>
          <w:rFonts w:cs="Arial"/>
          <w:spacing w:val="-1"/>
          <w:szCs w:val="22"/>
        </w:rPr>
        <w:t>a</w:t>
      </w:r>
      <w:r w:rsidRPr="00C52991">
        <w:rPr>
          <w:rFonts w:cs="Arial"/>
          <w:szCs w:val="22"/>
        </w:rPr>
        <w:t>r</w:t>
      </w:r>
      <w:r w:rsidRPr="00C52991">
        <w:rPr>
          <w:rFonts w:cs="Arial"/>
          <w:spacing w:val="-2"/>
          <w:szCs w:val="22"/>
        </w:rPr>
        <w:t>a</w:t>
      </w:r>
      <w:r w:rsidRPr="00C52991">
        <w:rPr>
          <w:rFonts w:cs="Arial"/>
          <w:szCs w:val="22"/>
        </w:rPr>
        <w:t>sı,tas</w:t>
      </w:r>
      <w:r w:rsidRPr="00C52991">
        <w:rPr>
          <w:rFonts w:cs="Arial"/>
          <w:spacing w:val="-1"/>
          <w:szCs w:val="22"/>
        </w:rPr>
        <w:t>a</w:t>
      </w:r>
      <w:r w:rsidRPr="00C52991">
        <w:rPr>
          <w:rFonts w:cs="Arial"/>
          <w:szCs w:val="22"/>
        </w:rPr>
        <w:t>rı</w:t>
      </w:r>
      <w:proofErr w:type="spellEnd"/>
      <w:proofErr w:type="gramEnd"/>
      <w:r w:rsidRPr="00C52991">
        <w:rPr>
          <w:rFonts w:cs="Arial"/>
          <w:szCs w:val="22"/>
        </w:rPr>
        <w:t xml:space="preserve"> </w:t>
      </w:r>
      <w:r w:rsidRPr="00C52991">
        <w:rPr>
          <w:rFonts w:cs="Arial"/>
          <w:spacing w:val="2"/>
          <w:szCs w:val="22"/>
        </w:rPr>
        <w:t>b</w:t>
      </w:r>
      <w:r w:rsidRPr="00C52991">
        <w:rPr>
          <w:rFonts w:cs="Arial"/>
          <w:spacing w:val="-1"/>
          <w:szCs w:val="22"/>
        </w:rPr>
        <w:t>a</w:t>
      </w:r>
      <w:r w:rsidRPr="00C52991">
        <w:rPr>
          <w:rFonts w:cs="Arial"/>
          <w:szCs w:val="22"/>
        </w:rPr>
        <w:t xml:space="preserve">sıncı </w:t>
      </w:r>
      <w:proofErr w:type="spellStart"/>
      <w:r w:rsidRPr="00C52991">
        <w:rPr>
          <w:rFonts w:cs="Arial"/>
          <w:szCs w:val="22"/>
        </w:rPr>
        <w:t>vek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w:t>
      </w:r>
      <w:proofErr w:type="spellEnd"/>
      <w:r w:rsidRPr="00C52991">
        <w:rPr>
          <w:rFonts w:cs="Arial"/>
          <w:szCs w:val="22"/>
        </w:rPr>
        <w:t xml:space="preserve"> k</w:t>
      </w:r>
      <w:r w:rsidRPr="00C52991">
        <w:rPr>
          <w:rFonts w:cs="Arial"/>
          <w:spacing w:val="-1"/>
          <w:szCs w:val="22"/>
        </w:rPr>
        <w:t>a</w:t>
      </w:r>
      <w:r w:rsidRPr="00C52991">
        <w:rPr>
          <w:rFonts w:cs="Arial"/>
          <w:szCs w:val="22"/>
        </w:rPr>
        <w:t>p</w:t>
      </w:r>
      <w:r w:rsidRPr="00C52991">
        <w:rPr>
          <w:rFonts w:cs="Arial"/>
          <w:spacing w:val="-1"/>
          <w:szCs w:val="22"/>
        </w:rPr>
        <w:t>a</w:t>
      </w:r>
      <w:r w:rsidRPr="00C52991">
        <w:rPr>
          <w:rFonts w:cs="Arial"/>
          <w:szCs w:val="22"/>
        </w:rPr>
        <w:t>si</w:t>
      </w:r>
      <w:r w:rsidRPr="00C52991">
        <w:rPr>
          <w:rFonts w:cs="Arial"/>
          <w:spacing w:val="1"/>
          <w:szCs w:val="22"/>
        </w:rPr>
        <w:t>t</w:t>
      </w:r>
      <w:r w:rsidRPr="00C52991">
        <w:rPr>
          <w:rFonts w:cs="Arial"/>
          <w:spacing w:val="-1"/>
          <w:szCs w:val="22"/>
        </w:rPr>
        <w:t>e</w:t>
      </w:r>
      <w:r w:rsidRPr="00C52991">
        <w:rPr>
          <w:rFonts w:cs="Arial"/>
          <w:szCs w:val="22"/>
        </w:rPr>
        <w:t>si</w:t>
      </w:r>
    </w:p>
    <w:p w14:paraId="296EB198" w14:textId="0C277F39" w:rsidR="00894B03" w:rsidRPr="00C52991" w:rsidRDefault="00894B03" w:rsidP="002E721C">
      <w:pPr>
        <w:pStyle w:val="ListeParagraf"/>
        <w:widowControl w:val="0"/>
        <w:numPr>
          <w:ilvl w:val="0"/>
          <w:numId w:val="31"/>
        </w:numPr>
        <w:tabs>
          <w:tab w:val="left" w:pos="567"/>
          <w:tab w:val="left" w:pos="6379"/>
        </w:tabs>
        <w:autoSpaceDE w:val="0"/>
        <w:autoSpaceDN w:val="0"/>
        <w:adjustRightInd w:val="0"/>
        <w:spacing w:before="0" w:after="0" w:line="240" w:lineRule="atLeast"/>
        <w:ind w:left="0" w:right="-241" w:firstLine="0"/>
        <w:contextualSpacing/>
        <w:rPr>
          <w:rFonts w:cs="Arial"/>
          <w:szCs w:val="22"/>
        </w:rPr>
      </w:pPr>
      <w:r w:rsidRPr="00C52991">
        <w:rPr>
          <w:rFonts w:cs="Arial"/>
          <w:spacing w:val="-2"/>
          <w:szCs w:val="22"/>
        </w:rPr>
        <w:t>B</w:t>
      </w:r>
      <w:r w:rsidRPr="00C52991">
        <w:rPr>
          <w:rFonts w:cs="Arial"/>
          <w:szCs w:val="22"/>
        </w:rPr>
        <w:t>rülö</w:t>
      </w:r>
      <w:r w:rsidRPr="00C52991">
        <w:rPr>
          <w:rFonts w:cs="Arial"/>
          <w:spacing w:val="-1"/>
          <w:szCs w:val="22"/>
        </w:rPr>
        <w:t>r</w:t>
      </w:r>
      <w:r w:rsidRPr="00C52991">
        <w:rPr>
          <w:rFonts w:cs="Arial"/>
          <w:szCs w:val="22"/>
        </w:rPr>
        <w:t>ün</w:t>
      </w:r>
      <w:r w:rsidR="00763186">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pım</w:t>
      </w:r>
      <w:r w:rsidR="00763186">
        <w:rPr>
          <w:rFonts w:cs="Arial"/>
          <w:szCs w:val="22"/>
        </w:rPr>
        <w:t xml:space="preserve"> </w:t>
      </w:r>
      <w:r w:rsidRPr="00C52991">
        <w:rPr>
          <w:rFonts w:cs="Arial"/>
          <w:spacing w:val="-5"/>
          <w:szCs w:val="22"/>
        </w:rPr>
        <w:t>y</w:t>
      </w:r>
      <w:r w:rsidRPr="00C52991">
        <w:rPr>
          <w:rFonts w:cs="Arial"/>
          <w:szCs w:val="22"/>
        </w:rPr>
        <w:t>ı</w:t>
      </w:r>
      <w:r w:rsidRPr="00C52991">
        <w:rPr>
          <w:rFonts w:cs="Arial"/>
          <w:spacing w:val="1"/>
          <w:szCs w:val="22"/>
        </w:rPr>
        <w:t>l</w:t>
      </w:r>
      <w:r w:rsidRPr="00C52991">
        <w:rPr>
          <w:rFonts w:cs="Arial"/>
          <w:szCs w:val="22"/>
        </w:rPr>
        <w:t xml:space="preserve">ı, </w:t>
      </w:r>
      <w:r w:rsidRPr="00C52991">
        <w:rPr>
          <w:rFonts w:cs="Arial"/>
          <w:spacing w:val="1"/>
          <w:szCs w:val="22"/>
        </w:rPr>
        <w:t>m</w:t>
      </w:r>
      <w:r w:rsidRPr="00C52991">
        <w:rPr>
          <w:rFonts w:cs="Arial"/>
          <w:szCs w:val="22"/>
        </w:rPr>
        <w:t>od</w:t>
      </w:r>
      <w:r w:rsidRPr="00C52991">
        <w:rPr>
          <w:rFonts w:cs="Arial"/>
          <w:spacing w:val="-1"/>
          <w:szCs w:val="22"/>
        </w:rPr>
        <w:t>e</w:t>
      </w:r>
      <w:r w:rsidRPr="00C52991">
        <w:rPr>
          <w:rFonts w:cs="Arial"/>
          <w:szCs w:val="22"/>
        </w:rPr>
        <w:t>li</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p</w:t>
      </w:r>
      <w:r w:rsidRPr="00C52991">
        <w:rPr>
          <w:rFonts w:cs="Arial"/>
          <w:spacing w:val="-1"/>
          <w:szCs w:val="22"/>
        </w:rPr>
        <w:t>a</w:t>
      </w:r>
      <w:r w:rsidRPr="00C52991">
        <w:rPr>
          <w:rFonts w:cs="Arial"/>
          <w:szCs w:val="22"/>
        </w:rPr>
        <w:t>si</w:t>
      </w:r>
      <w:r w:rsidRPr="00C52991">
        <w:rPr>
          <w:rFonts w:cs="Arial"/>
          <w:spacing w:val="1"/>
          <w:szCs w:val="22"/>
        </w:rPr>
        <w:t>t</w:t>
      </w:r>
      <w:r w:rsidRPr="00C52991">
        <w:rPr>
          <w:rFonts w:cs="Arial"/>
          <w:spacing w:val="-1"/>
          <w:szCs w:val="22"/>
        </w:rPr>
        <w:t>e</w:t>
      </w:r>
      <w:r w:rsidRPr="00C52991">
        <w:rPr>
          <w:rFonts w:cs="Arial"/>
          <w:szCs w:val="22"/>
        </w:rPr>
        <w:t>si</w:t>
      </w:r>
    </w:p>
    <w:p w14:paraId="169FDE53" w14:textId="55550CC1"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1" w:firstLine="0"/>
        <w:contextualSpacing/>
        <w:rPr>
          <w:rFonts w:cs="Arial"/>
          <w:szCs w:val="22"/>
        </w:rPr>
      </w:pPr>
      <w:r w:rsidRPr="00C52991">
        <w:rPr>
          <w:rFonts w:cs="Arial"/>
          <w:spacing w:val="1"/>
          <w:szCs w:val="22"/>
        </w:rPr>
        <w:t>S</w:t>
      </w:r>
      <w:r w:rsidRPr="00C52991">
        <w:rPr>
          <w:rFonts w:cs="Arial"/>
          <w:szCs w:val="22"/>
        </w:rPr>
        <w:t>irkül</w:t>
      </w:r>
      <w:r w:rsidRPr="00C52991">
        <w:rPr>
          <w:rFonts w:cs="Arial"/>
          <w:spacing w:val="-1"/>
          <w:szCs w:val="22"/>
        </w:rPr>
        <w:t>â</w:t>
      </w:r>
      <w:r w:rsidRPr="00C52991">
        <w:rPr>
          <w:rFonts w:cs="Arial"/>
          <w:spacing w:val="2"/>
          <w:szCs w:val="22"/>
        </w:rPr>
        <w:t>s</w:t>
      </w:r>
      <w:r w:rsidRPr="00C52991">
        <w:rPr>
          <w:rFonts w:cs="Arial"/>
          <w:spacing w:val="-5"/>
          <w:szCs w:val="22"/>
        </w:rPr>
        <w:t>y</w:t>
      </w:r>
      <w:r w:rsidRPr="00C52991">
        <w:rPr>
          <w:rFonts w:cs="Arial"/>
          <w:szCs w:val="22"/>
        </w:rPr>
        <w:t>on</w:t>
      </w:r>
      <w:r w:rsidR="00763186">
        <w:rPr>
          <w:rFonts w:cs="Arial"/>
          <w:szCs w:val="22"/>
        </w:rPr>
        <w:t xml:space="preserve"> </w:t>
      </w:r>
      <w:r w:rsidRPr="00C52991">
        <w:rPr>
          <w:rFonts w:cs="Arial"/>
          <w:szCs w:val="22"/>
        </w:rPr>
        <w:t>pompal</w:t>
      </w:r>
      <w:r w:rsidRPr="00C52991">
        <w:rPr>
          <w:rFonts w:cs="Arial"/>
          <w:spacing w:val="-1"/>
          <w:szCs w:val="22"/>
        </w:rPr>
        <w:t>a</w:t>
      </w:r>
      <w:r w:rsidRPr="00C52991">
        <w:rPr>
          <w:rFonts w:cs="Arial"/>
          <w:szCs w:val="22"/>
        </w:rPr>
        <w:t>rın</w:t>
      </w:r>
      <w:r w:rsidRPr="00C52991">
        <w:rPr>
          <w:rFonts w:cs="Arial"/>
          <w:spacing w:val="2"/>
          <w:szCs w:val="22"/>
        </w:rPr>
        <w:t>ı</w:t>
      </w:r>
      <w:r w:rsidRPr="00C52991">
        <w:rPr>
          <w:rFonts w:cs="Arial"/>
          <w:szCs w:val="22"/>
        </w:rPr>
        <w:t>n</w:t>
      </w:r>
      <w:r w:rsidR="00763186">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pım</w:t>
      </w:r>
      <w:r w:rsidR="00763186">
        <w:rPr>
          <w:rFonts w:cs="Arial"/>
          <w:szCs w:val="22"/>
        </w:rPr>
        <w:t xml:space="preserve"> </w:t>
      </w:r>
      <w:r w:rsidRPr="00C52991">
        <w:rPr>
          <w:rFonts w:cs="Arial"/>
          <w:spacing w:val="-5"/>
          <w:szCs w:val="22"/>
        </w:rPr>
        <w:t>y</w:t>
      </w:r>
      <w:r w:rsidRPr="00C52991">
        <w:rPr>
          <w:rFonts w:cs="Arial"/>
          <w:szCs w:val="22"/>
        </w:rPr>
        <w:t>ı</w:t>
      </w:r>
      <w:r w:rsidRPr="00C52991">
        <w:rPr>
          <w:rFonts w:cs="Arial"/>
          <w:spacing w:val="1"/>
          <w:szCs w:val="22"/>
        </w:rPr>
        <w:t>l</w:t>
      </w:r>
      <w:r w:rsidRPr="00C52991">
        <w:rPr>
          <w:rFonts w:cs="Arial"/>
          <w:szCs w:val="22"/>
        </w:rPr>
        <w:t>ı,</w:t>
      </w:r>
      <w:r w:rsidR="00763186">
        <w:rPr>
          <w:rFonts w:cs="Arial"/>
          <w:szCs w:val="22"/>
        </w:rPr>
        <w:t xml:space="preserve"> </w:t>
      </w:r>
      <w:r w:rsidRPr="00C52991">
        <w:rPr>
          <w:rFonts w:cs="Arial"/>
          <w:szCs w:val="22"/>
        </w:rPr>
        <w:t>modeli,</w:t>
      </w:r>
      <w:r w:rsidR="00763186">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p</w:t>
      </w:r>
      <w:r w:rsidRPr="00C52991">
        <w:rPr>
          <w:rFonts w:cs="Arial"/>
          <w:spacing w:val="-1"/>
          <w:szCs w:val="22"/>
        </w:rPr>
        <w:t>a</w:t>
      </w:r>
      <w:r w:rsidRPr="00C52991">
        <w:rPr>
          <w:rFonts w:cs="Arial"/>
          <w:szCs w:val="22"/>
        </w:rPr>
        <w:t>si</w:t>
      </w:r>
      <w:r w:rsidRPr="00C52991">
        <w:rPr>
          <w:rFonts w:cs="Arial"/>
          <w:spacing w:val="1"/>
          <w:szCs w:val="22"/>
        </w:rPr>
        <w:t>t</w:t>
      </w:r>
      <w:r w:rsidRPr="00C52991">
        <w:rPr>
          <w:rFonts w:cs="Arial"/>
          <w:spacing w:val="-1"/>
          <w:szCs w:val="22"/>
        </w:rPr>
        <w:t>e</w:t>
      </w:r>
      <w:r w:rsidRPr="00C52991">
        <w:rPr>
          <w:rFonts w:cs="Arial"/>
          <w:szCs w:val="22"/>
        </w:rPr>
        <w:t>si</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işletme</w:t>
      </w:r>
      <w:r w:rsidR="00763186">
        <w:rPr>
          <w:rFonts w:cs="Arial"/>
          <w:szCs w:val="22"/>
        </w:rPr>
        <w:t xml:space="preserve"> </w:t>
      </w:r>
      <w:r w:rsidRPr="00C52991">
        <w:rPr>
          <w:rFonts w:cs="Arial"/>
          <w:spacing w:val="-1"/>
          <w:szCs w:val="22"/>
        </w:rPr>
        <w:t>e</w:t>
      </w:r>
      <w:r w:rsidRPr="00C52991">
        <w:rPr>
          <w:rFonts w:cs="Arial"/>
          <w:szCs w:val="22"/>
        </w:rPr>
        <w:t>snas</w:t>
      </w:r>
      <w:r w:rsidRPr="00C52991">
        <w:rPr>
          <w:rFonts w:cs="Arial"/>
          <w:spacing w:val="-2"/>
          <w:szCs w:val="22"/>
        </w:rPr>
        <w:t>ı</w:t>
      </w:r>
      <w:r w:rsidRPr="00C52991">
        <w:rPr>
          <w:rFonts w:cs="Arial"/>
          <w:szCs w:val="22"/>
        </w:rPr>
        <w:t>nd</w:t>
      </w:r>
      <w:r w:rsidRPr="00C52991">
        <w:rPr>
          <w:rFonts w:cs="Arial"/>
          <w:spacing w:val="-1"/>
          <w:szCs w:val="22"/>
        </w:rPr>
        <w:t>a</w:t>
      </w:r>
      <w:r w:rsidRPr="00C52991">
        <w:rPr>
          <w:rFonts w:cs="Arial"/>
          <w:szCs w:val="22"/>
        </w:rPr>
        <w:t>ki</w:t>
      </w:r>
      <w:r w:rsidR="00763186">
        <w:rPr>
          <w:rFonts w:cs="Arial"/>
          <w:szCs w:val="22"/>
        </w:rPr>
        <w:t xml:space="preserve"> </w:t>
      </w:r>
      <w:r w:rsidRPr="00C52991">
        <w:rPr>
          <w:rFonts w:cs="Arial"/>
          <w:szCs w:val="22"/>
        </w:rPr>
        <w:t>pompa</w:t>
      </w:r>
      <w:r w:rsidR="00763186">
        <w:rPr>
          <w:rFonts w:cs="Arial"/>
          <w:szCs w:val="22"/>
        </w:rPr>
        <w:t xml:space="preserve"> </w:t>
      </w:r>
      <w:r w:rsidRPr="00C52991">
        <w:rPr>
          <w:rFonts w:cs="Arial"/>
          <w:szCs w:val="22"/>
        </w:rPr>
        <w:t>mo</w:t>
      </w:r>
      <w:r w:rsidRPr="00C52991">
        <w:rPr>
          <w:rFonts w:cs="Arial"/>
          <w:spacing w:val="1"/>
          <w:szCs w:val="22"/>
        </w:rPr>
        <w:t>t</w:t>
      </w:r>
      <w:r w:rsidRPr="00C52991">
        <w:rPr>
          <w:rFonts w:cs="Arial"/>
          <w:szCs w:val="22"/>
        </w:rPr>
        <w:t>o</w:t>
      </w:r>
      <w:r w:rsidRPr="00C52991">
        <w:rPr>
          <w:rFonts w:cs="Arial"/>
          <w:spacing w:val="-3"/>
          <w:szCs w:val="22"/>
        </w:rPr>
        <w:t>r</w:t>
      </w:r>
      <w:r w:rsidRPr="00C52991">
        <w:rPr>
          <w:rFonts w:cs="Arial"/>
          <w:szCs w:val="22"/>
        </w:rPr>
        <w:t xml:space="preserve">u </w:t>
      </w:r>
      <w:r w:rsidRPr="00C52991">
        <w:rPr>
          <w:rFonts w:cs="Arial"/>
          <w:spacing w:val="-1"/>
          <w:szCs w:val="22"/>
        </w:rPr>
        <w:t>a</w:t>
      </w:r>
      <w:r w:rsidRPr="00C52991">
        <w:rPr>
          <w:rFonts w:cs="Arial"/>
          <w:szCs w:val="22"/>
        </w:rPr>
        <w:t>mpe</w:t>
      </w:r>
      <w:r w:rsidRPr="00C52991">
        <w:rPr>
          <w:rFonts w:cs="Arial"/>
          <w:spacing w:val="-1"/>
          <w:szCs w:val="22"/>
        </w:rPr>
        <w:t>r</w:t>
      </w:r>
      <w:r w:rsidRPr="00C52991">
        <w:rPr>
          <w:rFonts w:cs="Arial"/>
          <w:szCs w:val="22"/>
        </w:rPr>
        <w:t>met</w:t>
      </w:r>
      <w:r w:rsidRPr="00C52991">
        <w:rPr>
          <w:rFonts w:cs="Arial"/>
          <w:spacing w:val="1"/>
          <w:szCs w:val="22"/>
        </w:rPr>
        <w:t>r</w:t>
      </w:r>
      <w:r w:rsidRPr="00C52991">
        <w:rPr>
          <w:rFonts w:cs="Arial"/>
          <w:szCs w:val="22"/>
        </w:rPr>
        <w:t>e</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vol</w:t>
      </w:r>
      <w:r w:rsidRPr="00C52991">
        <w:rPr>
          <w:rFonts w:cs="Arial"/>
          <w:spacing w:val="1"/>
          <w:szCs w:val="22"/>
        </w:rPr>
        <w:t>t</w:t>
      </w:r>
      <w:r w:rsidRPr="00C52991">
        <w:rPr>
          <w:rFonts w:cs="Arial"/>
          <w:szCs w:val="22"/>
        </w:rPr>
        <w:t>metre d</w:t>
      </w:r>
      <w:r w:rsidRPr="00C52991">
        <w:rPr>
          <w:rFonts w:cs="Arial"/>
          <w:spacing w:val="-1"/>
          <w:szCs w:val="22"/>
        </w:rPr>
        <w:t>e</w:t>
      </w:r>
      <w:r w:rsidRPr="00C52991">
        <w:rPr>
          <w:rFonts w:cs="Arial"/>
          <w:szCs w:val="22"/>
        </w:rPr>
        <w:t>ğ</w:t>
      </w:r>
      <w:r w:rsidRPr="00C52991">
        <w:rPr>
          <w:rFonts w:cs="Arial"/>
          <w:spacing w:val="-1"/>
          <w:szCs w:val="22"/>
        </w:rPr>
        <w:t>e</w:t>
      </w:r>
      <w:r w:rsidRPr="00C52991">
        <w:rPr>
          <w:rFonts w:cs="Arial"/>
          <w:szCs w:val="22"/>
        </w:rPr>
        <w:t>rl</w:t>
      </w:r>
      <w:r w:rsidRPr="00C52991">
        <w:rPr>
          <w:rFonts w:cs="Arial"/>
          <w:spacing w:val="1"/>
          <w:szCs w:val="22"/>
        </w:rPr>
        <w:t>e</w:t>
      </w:r>
      <w:r w:rsidRPr="00C52991">
        <w:rPr>
          <w:rFonts w:cs="Arial"/>
          <w:szCs w:val="22"/>
        </w:rPr>
        <w:t>ri</w:t>
      </w:r>
    </w:p>
    <w:p w14:paraId="0E20E248" w14:textId="3AD73E6D"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1"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 çıkışındaki</w:t>
      </w:r>
      <w:r w:rsidR="00763186">
        <w:rPr>
          <w:rFonts w:cs="Arial"/>
          <w:szCs w:val="22"/>
        </w:rPr>
        <w:t xml:space="preserve"> </w:t>
      </w:r>
      <w:r w:rsidRPr="00C52991">
        <w:rPr>
          <w:rFonts w:cs="Arial"/>
          <w:szCs w:val="22"/>
        </w:rPr>
        <w:t>b</w:t>
      </w:r>
      <w:r w:rsidRPr="00C52991">
        <w:rPr>
          <w:rFonts w:cs="Arial"/>
          <w:spacing w:val="-1"/>
          <w:szCs w:val="22"/>
        </w:rPr>
        <w:t>ac</w:t>
      </w:r>
      <w:r w:rsidRPr="00C52991">
        <w:rPr>
          <w:rFonts w:cs="Arial"/>
          <w:szCs w:val="22"/>
        </w:rPr>
        <w:t>a</w:t>
      </w:r>
      <w:r w:rsidRPr="00C52991">
        <w:rPr>
          <w:rFonts w:cs="Arial"/>
          <w:spacing w:val="1"/>
          <w:szCs w:val="22"/>
        </w:rPr>
        <w:t xml:space="preserve"> a</w:t>
      </w:r>
      <w:r w:rsidRPr="00C52991">
        <w:rPr>
          <w:rFonts w:cs="Arial"/>
          <w:spacing w:val="-2"/>
          <w:szCs w:val="22"/>
        </w:rPr>
        <w:t>ğ</w:t>
      </w:r>
      <w:r w:rsidRPr="00C52991">
        <w:rPr>
          <w:rFonts w:cs="Arial"/>
          <w:spacing w:val="1"/>
          <w:szCs w:val="22"/>
        </w:rPr>
        <w:t>z</w:t>
      </w:r>
      <w:r w:rsidRPr="00C52991">
        <w:rPr>
          <w:rFonts w:cs="Arial"/>
          <w:szCs w:val="22"/>
        </w:rPr>
        <w:t>ı s</w:t>
      </w:r>
      <w:r w:rsidRPr="00C52991">
        <w:rPr>
          <w:rFonts w:cs="Arial"/>
          <w:spacing w:val="1"/>
          <w:szCs w:val="22"/>
        </w:rPr>
        <w:t>ı</w:t>
      </w:r>
      <w:r w:rsidRPr="00C52991">
        <w:rPr>
          <w:rFonts w:cs="Arial"/>
          <w:spacing w:val="-1"/>
          <w:szCs w:val="22"/>
        </w:rPr>
        <w:t>ca</w:t>
      </w:r>
      <w:r w:rsidRPr="00C52991">
        <w:rPr>
          <w:rFonts w:cs="Arial"/>
          <w:szCs w:val="22"/>
        </w:rPr>
        <w:t>kl</w:t>
      </w:r>
      <w:r w:rsidRPr="00C52991">
        <w:rPr>
          <w:rFonts w:cs="Arial"/>
          <w:spacing w:val="1"/>
          <w:szCs w:val="22"/>
        </w:rPr>
        <w:t>ı</w:t>
      </w:r>
      <w:r w:rsidRPr="00C52991">
        <w:rPr>
          <w:rFonts w:cs="Arial"/>
          <w:spacing w:val="-2"/>
          <w:szCs w:val="22"/>
        </w:rPr>
        <w:t>ğ</w:t>
      </w:r>
      <w:r w:rsidRPr="00C52991">
        <w:rPr>
          <w:rFonts w:cs="Arial"/>
          <w:szCs w:val="22"/>
        </w:rPr>
        <w:t>ı</w:t>
      </w:r>
    </w:p>
    <w:p w14:paraId="1E95AC9D" w14:textId="604A927E"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1" w:firstLine="0"/>
        <w:contextualSpacing/>
        <w:rPr>
          <w:rFonts w:cs="Arial"/>
          <w:szCs w:val="22"/>
        </w:rPr>
      </w:pPr>
      <w:r w:rsidRPr="00C52991">
        <w:rPr>
          <w:rFonts w:cs="Arial"/>
          <w:spacing w:val="-2"/>
          <w:szCs w:val="22"/>
        </w:rPr>
        <w:t>B</w:t>
      </w:r>
      <w:r w:rsidRPr="00C52991">
        <w:rPr>
          <w:rFonts w:cs="Arial"/>
          <w:spacing w:val="-1"/>
          <w:szCs w:val="22"/>
        </w:rPr>
        <w:t>a</w:t>
      </w:r>
      <w:r w:rsidRPr="00C52991">
        <w:rPr>
          <w:rFonts w:cs="Arial"/>
          <w:spacing w:val="1"/>
          <w:szCs w:val="22"/>
        </w:rPr>
        <w:t>c</w:t>
      </w:r>
      <w:r w:rsidRPr="00C52991">
        <w:rPr>
          <w:rFonts w:cs="Arial"/>
          <w:szCs w:val="22"/>
        </w:rPr>
        <w:t>a</w:t>
      </w:r>
      <w:r w:rsidR="00763186">
        <w:rPr>
          <w:rFonts w:cs="Arial"/>
          <w:szCs w:val="22"/>
        </w:rPr>
        <w:t xml:space="preserve"> </w:t>
      </w:r>
      <w:r w:rsidRPr="00C52991">
        <w:rPr>
          <w:rFonts w:cs="Arial"/>
          <w:spacing w:val="1"/>
          <w:szCs w:val="22"/>
        </w:rPr>
        <w:t>a</w:t>
      </w:r>
      <w:r w:rsidRPr="00C52991">
        <w:rPr>
          <w:rFonts w:cs="Arial"/>
          <w:spacing w:val="-2"/>
          <w:szCs w:val="22"/>
        </w:rPr>
        <w:t>ğ</w:t>
      </w:r>
      <w:r w:rsidRPr="00C52991">
        <w:rPr>
          <w:rFonts w:cs="Arial"/>
          <w:spacing w:val="1"/>
          <w:szCs w:val="22"/>
        </w:rPr>
        <w:t>z</w:t>
      </w:r>
      <w:r w:rsidRPr="00C52991">
        <w:rPr>
          <w:rFonts w:cs="Arial"/>
          <w:szCs w:val="22"/>
        </w:rPr>
        <w:t>ındaki</w:t>
      </w:r>
      <w:r w:rsidR="00763186">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rbon</w:t>
      </w:r>
      <w:r w:rsidRPr="00C52991">
        <w:rPr>
          <w:rFonts w:cs="Arial"/>
          <w:spacing w:val="-1"/>
          <w:szCs w:val="22"/>
        </w:rPr>
        <w:t>d</w:t>
      </w:r>
      <w:r w:rsidRPr="00C52991">
        <w:rPr>
          <w:rFonts w:cs="Arial"/>
          <w:spacing w:val="3"/>
          <w:szCs w:val="22"/>
        </w:rPr>
        <w:t>i</w:t>
      </w:r>
      <w:r w:rsidRPr="00C52991">
        <w:rPr>
          <w:rFonts w:cs="Arial"/>
          <w:szCs w:val="22"/>
        </w:rPr>
        <w:t>oksit (CO2)</w:t>
      </w:r>
      <w:r w:rsidR="00763186">
        <w:rPr>
          <w:rFonts w:cs="Arial"/>
          <w:szCs w:val="22"/>
        </w:rPr>
        <w:t xml:space="preserve"> </w:t>
      </w:r>
      <w:r w:rsidRPr="00C52991">
        <w:rPr>
          <w:rFonts w:cs="Arial"/>
          <w:spacing w:val="-5"/>
          <w:szCs w:val="22"/>
        </w:rPr>
        <w:t>y</w:t>
      </w:r>
      <w:r w:rsidRPr="00C52991">
        <w:rPr>
          <w:rFonts w:cs="Arial"/>
          <w:szCs w:val="22"/>
        </w:rPr>
        <w:t>ü</w:t>
      </w:r>
      <w:r w:rsidRPr="00C52991">
        <w:rPr>
          <w:rFonts w:cs="Arial"/>
          <w:spacing w:val="1"/>
          <w:szCs w:val="22"/>
        </w:rPr>
        <w:t>z</w:t>
      </w:r>
      <w:r w:rsidRPr="00C52991">
        <w:rPr>
          <w:rFonts w:cs="Arial"/>
          <w:szCs w:val="22"/>
        </w:rPr>
        <w:t>d</w:t>
      </w:r>
      <w:r w:rsidRPr="00C52991">
        <w:rPr>
          <w:rFonts w:cs="Arial"/>
          <w:spacing w:val="-1"/>
          <w:szCs w:val="22"/>
        </w:rPr>
        <w:t>e</w:t>
      </w:r>
      <w:r w:rsidRPr="00C52991">
        <w:rPr>
          <w:rFonts w:cs="Arial"/>
          <w:szCs w:val="22"/>
        </w:rPr>
        <w:t>si</w:t>
      </w:r>
    </w:p>
    <w:p w14:paraId="6F0BCF4F" w14:textId="415F4E3C"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1" w:firstLine="0"/>
        <w:contextualSpacing/>
        <w:rPr>
          <w:rFonts w:cs="Arial"/>
          <w:szCs w:val="22"/>
        </w:rPr>
      </w:pPr>
      <w:r w:rsidRPr="00C52991">
        <w:rPr>
          <w:rFonts w:cs="Arial"/>
          <w:szCs w:val="22"/>
        </w:rPr>
        <w:t>Y</w:t>
      </w:r>
      <w:r w:rsidRPr="00C52991">
        <w:rPr>
          <w:rFonts w:cs="Arial"/>
          <w:spacing w:val="-1"/>
          <w:szCs w:val="22"/>
        </w:rPr>
        <w:t>a</w:t>
      </w:r>
      <w:r w:rsidRPr="00C52991">
        <w:rPr>
          <w:rFonts w:cs="Arial"/>
          <w:szCs w:val="22"/>
        </w:rPr>
        <w:t>kı</w:t>
      </w:r>
      <w:r w:rsidRPr="00C52991">
        <w:rPr>
          <w:rFonts w:cs="Arial"/>
          <w:spacing w:val="1"/>
          <w:szCs w:val="22"/>
        </w:rPr>
        <w:t>t</w:t>
      </w:r>
      <w:r w:rsidRPr="00C52991">
        <w:rPr>
          <w:rFonts w:cs="Arial"/>
          <w:szCs w:val="22"/>
        </w:rPr>
        <w:t xml:space="preserve">ın </w:t>
      </w:r>
      <w:r w:rsidRPr="00C52991">
        <w:rPr>
          <w:rFonts w:cs="Arial"/>
          <w:spacing w:val="1"/>
          <w:szCs w:val="22"/>
        </w:rPr>
        <w:t>t</w:t>
      </w:r>
      <w:r w:rsidRPr="00C52991">
        <w:rPr>
          <w:rFonts w:cs="Arial"/>
          <w:szCs w:val="22"/>
        </w:rPr>
        <w:t>ipi</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zCs w:val="22"/>
        </w:rPr>
        <w:t>k</w:t>
      </w:r>
      <w:r w:rsidRPr="00C52991">
        <w:rPr>
          <w:rFonts w:cs="Arial"/>
          <w:spacing w:val="-1"/>
          <w:szCs w:val="22"/>
        </w:rPr>
        <w:t>a</w:t>
      </w:r>
      <w:r w:rsidRPr="00C52991">
        <w:rPr>
          <w:rFonts w:cs="Arial"/>
          <w:szCs w:val="22"/>
        </w:rPr>
        <w:t>lori d</w:t>
      </w:r>
      <w:r w:rsidRPr="00C52991">
        <w:rPr>
          <w:rFonts w:cs="Arial"/>
          <w:spacing w:val="-1"/>
          <w:szCs w:val="22"/>
        </w:rPr>
        <w:t>e</w:t>
      </w:r>
      <w:r w:rsidRPr="00C52991">
        <w:rPr>
          <w:rFonts w:cs="Arial"/>
          <w:szCs w:val="22"/>
        </w:rPr>
        <w:t>ğ</w:t>
      </w:r>
      <w:r w:rsidRPr="00C52991">
        <w:rPr>
          <w:rFonts w:cs="Arial"/>
          <w:spacing w:val="-1"/>
          <w:szCs w:val="22"/>
        </w:rPr>
        <w:t>e</w:t>
      </w:r>
      <w:r w:rsidRPr="00C52991">
        <w:rPr>
          <w:rFonts w:cs="Arial"/>
          <w:szCs w:val="22"/>
        </w:rPr>
        <w:t>ri</w:t>
      </w:r>
    </w:p>
    <w:p w14:paraId="331D0675" w14:textId="401C5CF6"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2"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nın ba</w:t>
      </w:r>
      <w:r w:rsidRPr="00C52991">
        <w:rPr>
          <w:rFonts w:cs="Arial"/>
          <w:spacing w:val="-1"/>
          <w:szCs w:val="22"/>
        </w:rPr>
        <w:t>c</w:t>
      </w:r>
      <w:r w:rsidRPr="00C52991">
        <w:rPr>
          <w:rFonts w:cs="Arial"/>
          <w:szCs w:val="22"/>
        </w:rPr>
        <w:t>a</w:t>
      </w:r>
      <w:r w:rsidR="00763186">
        <w:rPr>
          <w:rFonts w:cs="Arial"/>
          <w:szCs w:val="22"/>
        </w:rPr>
        <w:t xml:space="preserve"> </w:t>
      </w:r>
      <w:r w:rsidRPr="00C52991">
        <w:rPr>
          <w:rFonts w:cs="Arial"/>
          <w:szCs w:val="22"/>
        </w:rPr>
        <w:t>çıkışındaki</w:t>
      </w:r>
      <w:r w:rsidR="00763186">
        <w:rPr>
          <w:rFonts w:cs="Arial"/>
          <w:szCs w:val="22"/>
        </w:rPr>
        <w:t xml:space="preserve"> </w:t>
      </w:r>
      <w:r w:rsidRPr="00C52991">
        <w:rPr>
          <w:rFonts w:cs="Arial"/>
          <w:szCs w:val="22"/>
        </w:rPr>
        <w:t>çekiş</w:t>
      </w:r>
      <w:r w:rsidR="00763186">
        <w:rPr>
          <w:rFonts w:cs="Arial"/>
          <w:szCs w:val="22"/>
        </w:rPr>
        <w:t xml:space="preserve"> </w:t>
      </w:r>
      <w:r w:rsidRPr="00C52991">
        <w:rPr>
          <w:rFonts w:cs="Arial"/>
          <w:spacing w:val="-2"/>
          <w:szCs w:val="22"/>
        </w:rPr>
        <w:t>g</w:t>
      </w:r>
      <w:r w:rsidRPr="00C52991">
        <w:rPr>
          <w:rFonts w:cs="Arial"/>
          <w:spacing w:val="2"/>
          <w:szCs w:val="22"/>
        </w:rPr>
        <w:t>ü</w:t>
      </w:r>
      <w:r w:rsidRPr="00C52991">
        <w:rPr>
          <w:rFonts w:cs="Arial"/>
          <w:spacing w:val="-1"/>
          <w:szCs w:val="22"/>
        </w:rPr>
        <w:t>c</w:t>
      </w:r>
      <w:r w:rsidRPr="00C52991">
        <w:rPr>
          <w:rFonts w:cs="Arial"/>
          <w:szCs w:val="22"/>
        </w:rPr>
        <w:t>ü</w:t>
      </w:r>
    </w:p>
    <w:p w14:paraId="7B8D7A9C" w14:textId="4669CE64" w:rsidR="00894B03" w:rsidRPr="00C52991" w:rsidRDefault="00894B03" w:rsidP="002E721C">
      <w:pPr>
        <w:pStyle w:val="ListeParagraf"/>
        <w:widowControl w:val="0"/>
        <w:numPr>
          <w:ilvl w:val="0"/>
          <w:numId w:val="31"/>
        </w:numPr>
        <w:tabs>
          <w:tab w:val="left" w:pos="567"/>
          <w:tab w:val="left" w:pos="5670"/>
        </w:tabs>
        <w:autoSpaceDE w:val="0"/>
        <w:autoSpaceDN w:val="0"/>
        <w:adjustRightInd w:val="0"/>
        <w:spacing w:before="0" w:after="0" w:line="240" w:lineRule="atLeast"/>
        <w:ind w:left="0" w:right="-241" w:firstLine="0"/>
        <w:contextualSpacing/>
        <w:rPr>
          <w:rFonts w:cs="Arial"/>
          <w:szCs w:val="22"/>
        </w:rPr>
      </w:pPr>
      <w:r w:rsidRPr="00C52991">
        <w:rPr>
          <w:rFonts w:cs="Arial"/>
          <w:szCs w:val="22"/>
        </w:rPr>
        <w:t>K</w:t>
      </w:r>
      <w:r w:rsidRPr="00C52991">
        <w:rPr>
          <w:rFonts w:cs="Arial"/>
          <w:spacing w:val="-1"/>
          <w:szCs w:val="22"/>
        </w:rPr>
        <w:t>a</w:t>
      </w:r>
      <w:r w:rsidRPr="00C52991">
        <w:rPr>
          <w:rFonts w:cs="Arial"/>
          <w:spacing w:val="1"/>
          <w:szCs w:val="22"/>
        </w:rPr>
        <w:t>z</w:t>
      </w:r>
      <w:r w:rsidRPr="00C52991">
        <w:rPr>
          <w:rFonts w:cs="Arial"/>
          <w:spacing w:val="-1"/>
          <w:szCs w:val="22"/>
        </w:rPr>
        <w:t>a</w:t>
      </w:r>
      <w:r w:rsidRPr="00C52991">
        <w:rPr>
          <w:rFonts w:cs="Arial"/>
          <w:szCs w:val="22"/>
        </w:rPr>
        <w:t>nın</w:t>
      </w:r>
      <w:r w:rsidR="00763186">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nma od</w:t>
      </w:r>
      <w:r w:rsidRPr="00C52991">
        <w:rPr>
          <w:rFonts w:cs="Arial"/>
          <w:spacing w:val="-1"/>
          <w:szCs w:val="22"/>
        </w:rPr>
        <w:t>a</w:t>
      </w:r>
      <w:r w:rsidRPr="00C52991">
        <w:rPr>
          <w:rFonts w:cs="Arial"/>
          <w:szCs w:val="22"/>
        </w:rPr>
        <w:t>sınd</w:t>
      </w:r>
      <w:r w:rsidRPr="00C52991">
        <w:rPr>
          <w:rFonts w:cs="Arial"/>
          <w:spacing w:val="2"/>
          <w:szCs w:val="22"/>
        </w:rPr>
        <w:t>a</w:t>
      </w:r>
      <w:r w:rsidRPr="00C52991">
        <w:rPr>
          <w:rFonts w:cs="Arial"/>
          <w:szCs w:val="22"/>
        </w:rPr>
        <w:t>ki çekiş</w:t>
      </w:r>
      <w:r w:rsidR="00763186">
        <w:rPr>
          <w:rFonts w:cs="Arial"/>
          <w:szCs w:val="22"/>
        </w:rPr>
        <w:t xml:space="preserve"> </w:t>
      </w:r>
      <w:r w:rsidRPr="00C52991">
        <w:rPr>
          <w:rFonts w:cs="Arial"/>
          <w:szCs w:val="22"/>
        </w:rPr>
        <w:t>basıncı</w:t>
      </w:r>
    </w:p>
    <w:p w14:paraId="7DA5B724" w14:textId="77777777" w:rsidR="00894B03" w:rsidRPr="00C52991" w:rsidRDefault="00894B03" w:rsidP="00894B03">
      <w:pPr>
        <w:widowControl w:val="0"/>
        <w:autoSpaceDE w:val="0"/>
        <w:autoSpaceDN w:val="0"/>
        <w:adjustRightInd w:val="0"/>
        <w:spacing w:before="16" w:line="240" w:lineRule="atLeast"/>
        <w:ind w:right="-241"/>
        <w:rPr>
          <w:rFonts w:cs="Arial"/>
          <w:szCs w:val="22"/>
        </w:rPr>
      </w:pPr>
    </w:p>
    <w:p w14:paraId="596FE5AD" w14:textId="59078E1B"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zCs w:val="22"/>
        </w:rPr>
        <w:t>R</w:t>
      </w:r>
      <w:r w:rsidRPr="00C52991">
        <w:rPr>
          <w:rFonts w:cs="Arial"/>
          <w:spacing w:val="-1"/>
          <w:szCs w:val="22"/>
        </w:rPr>
        <w:t>e</w:t>
      </w:r>
      <w:r w:rsidRPr="00C52991">
        <w:rPr>
          <w:rFonts w:cs="Arial"/>
          <w:szCs w:val="22"/>
        </w:rPr>
        <w:t>smi</w:t>
      </w:r>
      <w:r w:rsidR="00763186">
        <w:rPr>
          <w:rFonts w:cs="Arial"/>
          <w:szCs w:val="22"/>
        </w:rPr>
        <w:t xml:space="preserve"> </w:t>
      </w:r>
      <w:r w:rsidRPr="00C52991">
        <w:rPr>
          <w:rFonts w:cs="Arial"/>
          <w:spacing w:val="-2"/>
          <w:szCs w:val="22"/>
        </w:rPr>
        <w:t>kuruluşun</w:t>
      </w:r>
      <w:r w:rsidR="00763186">
        <w:rPr>
          <w:rFonts w:cs="Arial"/>
          <w:spacing w:val="-2"/>
          <w:szCs w:val="22"/>
        </w:rPr>
        <w:t xml:space="preserve"> </w:t>
      </w:r>
      <w:r w:rsidRPr="00C52991">
        <w:rPr>
          <w:rFonts w:cs="Arial"/>
          <w:szCs w:val="22"/>
        </w:rPr>
        <w:t>v</w:t>
      </w:r>
      <w:r w:rsidRPr="00C52991">
        <w:rPr>
          <w:rFonts w:cs="Arial"/>
          <w:spacing w:val="1"/>
          <w:szCs w:val="22"/>
        </w:rPr>
        <w:t>e</w:t>
      </w:r>
      <w:r w:rsidRPr="00C52991">
        <w:rPr>
          <w:rFonts w:cs="Arial"/>
          <w:spacing w:val="-5"/>
          <w:szCs w:val="22"/>
        </w:rPr>
        <w:t>y</w:t>
      </w:r>
      <w:r w:rsidRPr="00C52991">
        <w:rPr>
          <w:rFonts w:cs="Arial"/>
          <w:szCs w:val="22"/>
        </w:rPr>
        <w:t>a</w:t>
      </w:r>
      <w:r w:rsidR="00763186">
        <w:rPr>
          <w:rFonts w:cs="Arial"/>
          <w:szCs w:val="22"/>
        </w:rPr>
        <w:t xml:space="preserve"> </w:t>
      </w:r>
      <w:r w:rsidRPr="00C52991">
        <w:rPr>
          <w:rFonts w:cs="Arial"/>
          <w:spacing w:val="-2"/>
          <w:szCs w:val="22"/>
        </w:rPr>
        <w:t>y</w:t>
      </w:r>
      <w:r w:rsidRPr="00C52991">
        <w:rPr>
          <w:rFonts w:cs="Arial"/>
          <w:spacing w:val="-1"/>
          <w:szCs w:val="22"/>
        </w:rPr>
        <w:t>e</w:t>
      </w:r>
      <w:r w:rsidRPr="00C52991">
        <w:rPr>
          <w:rFonts w:cs="Arial"/>
          <w:szCs w:val="22"/>
        </w:rPr>
        <w:t>r</w:t>
      </w:r>
      <w:r w:rsidRPr="00C52991">
        <w:rPr>
          <w:rFonts w:cs="Arial"/>
          <w:spacing w:val="-2"/>
          <w:szCs w:val="22"/>
        </w:rPr>
        <w:t>e</w:t>
      </w:r>
      <w:r w:rsidRPr="00C52991">
        <w:rPr>
          <w:rFonts w:cs="Arial"/>
          <w:szCs w:val="22"/>
        </w:rPr>
        <w:t>l</w:t>
      </w:r>
      <w:r w:rsidR="00763186">
        <w:rPr>
          <w:rFonts w:cs="Arial"/>
          <w:szCs w:val="22"/>
        </w:rPr>
        <w:t xml:space="preserve"> </w:t>
      </w:r>
      <w:r w:rsidRPr="00C52991">
        <w:rPr>
          <w:rFonts w:cs="Arial"/>
          <w:szCs w:val="22"/>
        </w:rPr>
        <w:t>d</w:t>
      </w:r>
      <w:r w:rsidRPr="00C52991">
        <w:rPr>
          <w:rFonts w:cs="Arial"/>
          <w:spacing w:val="2"/>
          <w:szCs w:val="22"/>
        </w:rPr>
        <w:t>o</w:t>
      </w:r>
      <w:r w:rsidRPr="00C52991">
        <w:rPr>
          <w:rFonts w:cs="Arial"/>
          <w:spacing w:val="-2"/>
          <w:szCs w:val="22"/>
        </w:rPr>
        <w:t>ğ</w:t>
      </w:r>
      <w:r w:rsidRPr="00C52991">
        <w:rPr>
          <w:rFonts w:cs="Arial"/>
          <w:spacing w:val="-1"/>
          <w:szCs w:val="22"/>
        </w:rPr>
        <w:t>a</w:t>
      </w:r>
      <w:r w:rsidRPr="00C52991">
        <w:rPr>
          <w:rFonts w:cs="Arial"/>
          <w:spacing w:val="3"/>
          <w:szCs w:val="22"/>
        </w:rPr>
        <w:t>l</w:t>
      </w:r>
      <w:r w:rsidRPr="00C52991">
        <w:rPr>
          <w:rFonts w:cs="Arial"/>
          <w:szCs w:val="22"/>
        </w:rPr>
        <w:t>g</w:t>
      </w:r>
      <w:r w:rsidRPr="00C52991">
        <w:rPr>
          <w:rFonts w:cs="Arial"/>
          <w:spacing w:val="-1"/>
          <w:szCs w:val="22"/>
        </w:rPr>
        <w:t>a</w:t>
      </w:r>
      <w:r w:rsidRPr="00C52991">
        <w:rPr>
          <w:rFonts w:cs="Arial"/>
          <w:szCs w:val="22"/>
        </w:rPr>
        <w:t>z</w:t>
      </w:r>
      <w:r w:rsidR="00763186">
        <w:rPr>
          <w:rFonts w:cs="Arial"/>
          <w:szCs w:val="22"/>
        </w:rPr>
        <w:t xml:space="preserve"> </w:t>
      </w:r>
      <w:r w:rsidRPr="00C52991">
        <w:rPr>
          <w:rFonts w:cs="Arial"/>
          <w:szCs w:val="22"/>
        </w:rPr>
        <w:t>d</w:t>
      </w:r>
      <w:r w:rsidRPr="00C52991">
        <w:rPr>
          <w:rFonts w:cs="Arial"/>
          <w:spacing w:val="1"/>
          <w:szCs w:val="22"/>
        </w:rPr>
        <w:t>a</w:t>
      </w:r>
      <w:r w:rsidRPr="00C52991">
        <w:rPr>
          <w:rFonts w:cs="Arial"/>
          <w:spacing w:val="-2"/>
          <w:szCs w:val="22"/>
        </w:rPr>
        <w:t>ğ</w:t>
      </w:r>
      <w:r w:rsidRPr="00C52991">
        <w:rPr>
          <w:rFonts w:cs="Arial"/>
          <w:szCs w:val="22"/>
        </w:rPr>
        <w:t>ı</w:t>
      </w:r>
      <w:r w:rsidRPr="00C52991">
        <w:rPr>
          <w:rFonts w:cs="Arial"/>
          <w:spacing w:val="1"/>
          <w:szCs w:val="22"/>
        </w:rPr>
        <w:t>t</w:t>
      </w:r>
      <w:r w:rsidRPr="00C52991">
        <w:rPr>
          <w:rFonts w:cs="Arial"/>
          <w:szCs w:val="22"/>
        </w:rPr>
        <w:t>ım</w:t>
      </w:r>
      <w:r w:rsidR="00763186">
        <w:rPr>
          <w:rFonts w:cs="Arial"/>
          <w:szCs w:val="22"/>
        </w:rPr>
        <w:t xml:space="preserve"> </w:t>
      </w:r>
      <w:r w:rsidRPr="00C52991">
        <w:rPr>
          <w:rFonts w:cs="Arial"/>
          <w:szCs w:val="22"/>
        </w:rPr>
        <w:t>fi</w:t>
      </w:r>
      <w:r w:rsidRPr="00C52991">
        <w:rPr>
          <w:rFonts w:cs="Arial"/>
          <w:spacing w:val="-1"/>
          <w:szCs w:val="22"/>
        </w:rPr>
        <w:t>r</w:t>
      </w:r>
      <w:r w:rsidRPr="00C52991">
        <w:rPr>
          <w:rFonts w:cs="Arial"/>
          <w:szCs w:val="22"/>
        </w:rPr>
        <w:t>mal</w:t>
      </w:r>
      <w:r w:rsidRPr="00C52991">
        <w:rPr>
          <w:rFonts w:cs="Arial"/>
          <w:spacing w:val="-1"/>
          <w:szCs w:val="22"/>
        </w:rPr>
        <w:t>a</w:t>
      </w:r>
      <w:r w:rsidRPr="00C52991">
        <w:rPr>
          <w:rFonts w:cs="Arial"/>
          <w:szCs w:val="22"/>
        </w:rPr>
        <w:t>rının</w:t>
      </w:r>
      <w:r w:rsidR="00763186">
        <w:rPr>
          <w:rFonts w:cs="Arial"/>
          <w:szCs w:val="22"/>
        </w:rPr>
        <w:t xml:space="preserve"> </w:t>
      </w:r>
      <w:r w:rsidRPr="00C52991">
        <w:rPr>
          <w:rFonts w:cs="Arial"/>
          <w:szCs w:val="22"/>
        </w:rPr>
        <w:t>i</w:t>
      </w:r>
      <w:r w:rsidRPr="00C52991">
        <w:rPr>
          <w:rFonts w:cs="Arial"/>
          <w:spacing w:val="1"/>
          <w:szCs w:val="22"/>
        </w:rPr>
        <w:t>l</w:t>
      </w:r>
      <w:r w:rsidRPr="00C52991">
        <w:rPr>
          <w:rFonts w:cs="Arial"/>
          <w:spacing w:val="-2"/>
          <w:szCs w:val="22"/>
        </w:rPr>
        <w:t>g</w:t>
      </w:r>
      <w:r w:rsidRPr="00C52991">
        <w:rPr>
          <w:rFonts w:cs="Arial"/>
          <w:szCs w:val="22"/>
        </w:rPr>
        <w:t>i</w:t>
      </w:r>
      <w:r w:rsidRPr="00C52991">
        <w:rPr>
          <w:rFonts w:cs="Arial"/>
          <w:spacing w:val="1"/>
          <w:szCs w:val="22"/>
        </w:rPr>
        <w:t>l</w:t>
      </w:r>
      <w:r w:rsidRPr="00C52991">
        <w:rPr>
          <w:rFonts w:cs="Arial"/>
          <w:szCs w:val="22"/>
        </w:rPr>
        <w:t>i</w:t>
      </w:r>
      <w:r w:rsidR="00763186">
        <w:rPr>
          <w:rFonts w:cs="Arial"/>
          <w:szCs w:val="22"/>
        </w:rPr>
        <w:t xml:space="preserve"> </w:t>
      </w:r>
      <w:r w:rsidRPr="00C52991">
        <w:rPr>
          <w:rFonts w:cs="Arial"/>
          <w:szCs w:val="22"/>
        </w:rPr>
        <w:t>stand</w:t>
      </w:r>
      <w:r w:rsidRPr="00C52991">
        <w:rPr>
          <w:rFonts w:cs="Arial"/>
          <w:spacing w:val="-1"/>
          <w:szCs w:val="22"/>
        </w:rPr>
        <w:t>a</w:t>
      </w:r>
      <w:r w:rsidRPr="00C52991">
        <w:rPr>
          <w:rFonts w:cs="Arial"/>
          <w:szCs w:val="22"/>
        </w:rPr>
        <w:t>rt</w:t>
      </w:r>
      <w:r w:rsidRPr="00C52991">
        <w:rPr>
          <w:rFonts w:cs="Arial"/>
          <w:spacing w:val="2"/>
          <w:szCs w:val="22"/>
        </w:rPr>
        <w:t>l</w:t>
      </w:r>
      <w:r w:rsidRPr="00C52991">
        <w:rPr>
          <w:rFonts w:cs="Arial"/>
          <w:spacing w:val="-1"/>
          <w:szCs w:val="22"/>
        </w:rPr>
        <w:t>a</w:t>
      </w:r>
      <w:r w:rsidRPr="00C52991">
        <w:rPr>
          <w:rFonts w:cs="Arial"/>
          <w:szCs w:val="22"/>
        </w:rPr>
        <w:t>rına</w:t>
      </w:r>
      <w:r w:rsidR="00763186">
        <w:rPr>
          <w:rFonts w:cs="Arial"/>
          <w:szCs w:val="22"/>
        </w:rPr>
        <w:t xml:space="preserve"> </w:t>
      </w:r>
      <w:r w:rsidRPr="00C52991">
        <w:rPr>
          <w:rFonts w:cs="Arial"/>
          <w:szCs w:val="22"/>
        </w:rPr>
        <w:t>ve</w:t>
      </w:r>
      <w:r w:rsidR="00763186">
        <w:rPr>
          <w:rFonts w:cs="Arial"/>
          <w:szCs w:val="22"/>
        </w:rPr>
        <w:t xml:space="preserve"> </w:t>
      </w:r>
      <w:r w:rsidRPr="00C52991">
        <w:rPr>
          <w:rFonts w:cs="Arial"/>
          <w:spacing w:val="-5"/>
          <w:szCs w:val="22"/>
        </w:rPr>
        <w:t>y</w:t>
      </w:r>
      <w:r w:rsidRPr="00C52991">
        <w:rPr>
          <w:rFonts w:cs="Arial"/>
          <w:szCs w:val="22"/>
        </w:rPr>
        <w:t>ön</w:t>
      </w:r>
      <w:r w:rsidRPr="00C52991">
        <w:rPr>
          <w:rFonts w:cs="Arial"/>
          <w:spacing w:val="-1"/>
          <w:szCs w:val="22"/>
        </w:rPr>
        <w:t>e</w:t>
      </w:r>
      <w:r w:rsidRPr="00C52991">
        <w:rPr>
          <w:rFonts w:cs="Arial"/>
          <w:szCs w:val="22"/>
        </w:rPr>
        <w:t>t</w:t>
      </w:r>
      <w:r w:rsidRPr="00C52991">
        <w:rPr>
          <w:rFonts w:cs="Arial"/>
          <w:spacing w:val="1"/>
          <w:szCs w:val="22"/>
        </w:rPr>
        <w:t>m</w:t>
      </w:r>
      <w:r w:rsidRPr="00C52991">
        <w:rPr>
          <w:rFonts w:cs="Arial"/>
          <w:spacing w:val="-1"/>
          <w:szCs w:val="22"/>
        </w:rPr>
        <w:t>e</w:t>
      </w:r>
      <w:r w:rsidRPr="00C52991">
        <w:rPr>
          <w:rFonts w:cs="Arial"/>
          <w:szCs w:val="22"/>
        </w:rPr>
        <w:t>l</w:t>
      </w:r>
      <w:r w:rsidRPr="00C52991">
        <w:rPr>
          <w:rFonts w:cs="Arial"/>
          <w:spacing w:val="1"/>
          <w:szCs w:val="22"/>
        </w:rPr>
        <w:t>i</w:t>
      </w:r>
      <w:r w:rsidRPr="00C52991">
        <w:rPr>
          <w:rFonts w:cs="Arial"/>
          <w:szCs w:val="22"/>
        </w:rPr>
        <w:t>k</w:t>
      </w:r>
      <w:r w:rsidR="00763186">
        <w:rPr>
          <w:rFonts w:cs="Arial"/>
          <w:szCs w:val="22"/>
        </w:rPr>
        <w:t xml:space="preserve"> </w:t>
      </w:r>
      <w:r w:rsidRPr="00C52991">
        <w:rPr>
          <w:rFonts w:cs="Arial"/>
          <w:szCs w:val="22"/>
        </w:rPr>
        <w:t>ve teknik</w:t>
      </w:r>
      <w:r w:rsidR="00763186">
        <w:rPr>
          <w:rFonts w:cs="Arial"/>
          <w:szCs w:val="22"/>
        </w:rPr>
        <w:t xml:space="preserve"> </w:t>
      </w:r>
      <w:r w:rsidRPr="00C52991">
        <w:rPr>
          <w:rFonts w:cs="Arial"/>
          <w:spacing w:val="-2"/>
          <w:szCs w:val="22"/>
        </w:rPr>
        <w:t>şar</w:t>
      </w:r>
      <w:r w:rsidRPr="00C52991">
        <w:rPr>
          <w:rFonts w:cs="Arial"/>
          <w:szCs w:val="22"/>
        </w:rPr>
        <w:t>tn</w:t>
      </w:r>
      <w:r w:rsidRPr="00C52991">
        <w:rPr>
          <w:rFonts w:cs="Arial"/>
          <w:spacing w:val="-1"/>
          <w:szCs w:val="22"/>
        </w:rPr>
        <w:t>a</w:t>
      </w:r>
      <w:r w:rsidRPr="00C52991">
        <w:rPr>
          <w:rFonts w:cs="Arial"/>
          <w:szCs w:val="22"/>
        </w:rPr>
        <w:t>mel</w:t>
      </w:r>
      <w:r w:rsidRPr="00C52991">
        <w:rPr>
          <w:rFonts w:cs="Arial"/>
          <w:spacing w:val="1"/>
          <w:szCs w:val="22"/>
        </w:rPr>
        <w:t>e</w:t>
      </w:r>
      <w:r w:rsidRPr="00C52991">
        <w:rPr>
          <w:rFonts w:cs="Arial"/>
          <w:szCs w:val="22"/>
        </w:rPr>
        <w:t>rine</w:t>
      </w:r>
      <w:r w:rsidR="00763186">
        <w:rPr>
          <w:rFonts w:cs="Arial"/>
          <w:szCs w:val="22"/>
        </w:rPr>
        <w:t xml:space="preserve"> </w:t>
      </w:r>
      <w:r w:rsidRPr="00C52991">
        <w:rPr>
          <w:rFonts w:cs="Arial"/>
          <w:spacing w:val="-2"/>
          <w:szCs w:val="22"/>
        </w:rPr>
        <w:t>g</w:t>
      </w:r>
      <w:r w:rsidRPr="00C52991">
        <w:rPr>
          <w:rFonts w:cs="Arial"/>
          <w:spacing w:val="2"/>
          <w:szCs w:val="22"/>
        </w:rPr>
        <w:t>ö</w:t>
      </w:r>
      <w:r w:rsidRPr="00C52991">
        <w:rPr>
          <w:rFonts w:cs="Arial"/>
          <w:szCs w:val="22"/>
        </w:rPr>
        <w:t>re</w:t>
      </w:r>
      <w:r w:rsidR="00763186">
        <w:rPr>
          <w:rFonts w:cs="Arial"/>
          <w:szCs w:val="22"/>
        </w:rPr>
        <w:t xml:space="preserve"> </w:t>
      </w:r>
      <w:r w:rsidRPr="00C52991">
        <w:rPr>
          <w:rFonts w:cs="Arial"/>
          <w:szCs w:val="22"/>
        </w:rPr>
        <w:t>h</w:t>
      </w:r>
      <w:r w:rsidRPr="00C52991">
        <w:rPr>
          <w:rFonts w:cs="Arial"/>
          <w:spacing w:val="1"/>
          <w:szCs w:val="22"/>
        </w:rPr>
        <w:t>e</w:t>
      </w:r>
      <w:r w:rsidRPr="00C52991">
        <w:rPr>
          <w:rFonts w:cs="Arial"/>
          <w:szCs w:val="22"/>
        </w:rPr>
        <w:t>r</w:t>
      </w:r>
      <w:r w:rsidR="00763186">
        <w:rPr>
          <w:rFonts w:cs="Arial"/>
          <w:szCs w:val="22"/>
        </w:rPr>
        <w:t xml:space="preserve"> </w:t>
      </w:r>
      <w:r w:rsidRPr="00C52991">
        <w:rPr>
          <w:rFonts w:cs="Arial"/>
          <w:szCs w:val="22"/>
        </w:rPr>
        <w:t>türlü</w:t>
      </w:r>
      <w:r w:rsidR="00763186">
        <w:rPr>
          <w:rFonts w:cs="Arial"/>
          <w:szCs w:val="22"/>
        </w:rPr>
        <w:t xml:space="preserve"> </w:t>
      </w:r>
      <w:r w:rsidRPr="00C52991">
        <w:rPr>
          <w:rFonts w:cs="Arial"/>
          <w:szCs w:val="22"/>
        </w:rPr>
        <w:t>d</w:t>
      </w:r>
      <w:r w:rsidRPr="00C52991">
        <w:rPr>
          <w:rFonts w:cs="Arial"/>
          <w:spacing w:val="2"/>
          <w:szCs w:val="22"/>
        </w:rPr>
        <w:t>o</w:t>
      </w:r>
      <w:r w:rsidRPr="00C52991">
        <w:rPr>
          <w:rFonts w:cs="Arial"/>
          <w:spacing w:val="-2"/>
          <w:szCs w:val="22"/>
        </w:rPr>
        <w:t>ğ</w:t>
      </w:r>
      <w:r w:rsidRPr="00C52991">
        <w:rPr>
          <w:rFonts w:cs="Arial"/>
          <w:spacing w:val="-1"/>
          <w:szCs w:val="22"/>
        </w:rPr>
        <w:t>a</w:t>
      </w:r>
      <w:r w:rsidRPr="00C52991">
        <w:rPr>
          <w:rFonts w:cs="Arial"/>
          <w:spacing w:val="3"/>
          <w:szCs w:val="22"/>
        </w:rPr>
        <w:t>l</w:t>
      </w:r>
      <w:r w:rsidRPr="00C52991">
        <w:rPr>
          <w:rFonts w:cs="Arial"/>
          <w:spacing w:val="-2"/>
          <w:szCs w:val="22"/>
        </w:rPr>
        <w:t>g</w:t>
      </w:r>
      <w:r w:rsidRPr="00C52991">
        <w:rPr>
          <w:rFonts w:cs="Arial"/>
          <w:spacing w:val="-1"/>
          <w:szCs w:val="22"/>
        </w:rPr>
        <w:t>a</w:t>
      </w:r>
      <w:r w:rsidRPr="00C52991">
        <w:rPr>
          <w:rFonts w:cs="Arial"/>
          <w:szCs w:val="22"/>
        </w:rPr>
        <w:t>z</w:t>
      </w:r>
      <w:r w:rsidR="00763186">
        <w:rPr>
          <w:rFonts w:cs="Arial"/>
          <w:szCs w:val="22"/>
        </w:rPr>
        <w:t xml:space="preserve"> </w:t>
      </w:r>
      <w:r w:rsidRPr="00C52991">
        <w:rPr>
          <w:rFonts w:cs="Arial"/>
          <w:szCs w:val="22"/>
        </w:rPr>
        <w:t>te</w:t>
      </w:r>
      <w:r w:rsidRPr="00C52991">
        <w:rPr>
          <w:rFonts w:cs="Arial"/>
          <w:spacing w:val="2"/>
          <w:szCs w:val="22"/>
        </w:rPr>
        <w:t>s</w:t>
      </w:r>
      <w:r w:rsidRPr="00C52991">
        <w:rPr>
          <w:rFonts w:cs="Arial"/>
          <w:szCs w:val="22"/>
        </w:rPr>
        <w:t>t</w:t>
      </w:r>
      <w:r w:rsidR="00763186">
        <w:rPr>
          <w:rFonts w:cs="Arial"/>
          <w:szCs w:val="22"/>
        </w:rPr>
        <w:t xml:space="preserve"> </w:t>
      </w:r>
      <w:r w:rsidRPr="00C52991">
        <w:rPr>
          <w:rFonts w:cs="Arial"/>
          <w:spacing w:val="-2"/>
          <w:szCs w:val="22"/>
        </w:rPr>
        <w:t>işle</w:t>
      </w:r>
      <w:r w:rsidRPr="00C52991">
        <w:rPr>
          <w:rFonts w:cs="Arial"/>
          <w:szCs w:val="22"/>
        </w:rPr>
        <w:t>m</w:t>
      </w:r>
      <w:r w:rsidRPr="00C52991">
        <w:rPr>
          <w:rFonts w:cs="Arial"/>
          <w:spacing w:val="1"/>
          <w:szCs w:val="22"/>
        </w:rPr>
        <w:t>l</w:t>
      </w:r>
      <w:r w:rsidRPr="00C52991">
        <w:rPr>
          <w:rFonts w:cs="Arial"/>
          <w:spacing w:val="-1"/>
          <w:szCs w:val="22"/>
        </w:rPr>
        <w:t>e</w:t>
      </w:r>
      <w:r w:rsidRPr="00C52991">
        <w:rPr>
          <w:rFonts w:cs="Arial"/>
          <w:szCs w:val="22"/>
        </w:rPr>
        <w:t>ri</w:t>
      </w:r>
      <w:r w:rsidR="00763186">
        <w:rPr>
          <w:rFonts w:cs="Arial"/>
          <w:szCs w:val="22"/>
        </w:rPr>
        <w:t xml:space="preserve"> </w:t>
      </w:r>
      <w:r w:rsidRPr="00C52991">
        <w:rPr>
          <w:rFonts w:cs="Arial"/>
          <w:szCs w:val="22"/>
        </w:rPr>
        <w:t>Yükl</w:t>
      </w:r>
      <w:r w:rsidRPr="00C52991">
        <w:rPr>
          <w:rFonts w:cs="Arial"/>
          <w:spacing w:val="-1"/>
          <w:szCs w:val="22"/>
        </w:rPr>
        <w:t>e</w:t>
      </w:r>
      <w:r w:rsidRPr="00C52991">
        <w:rPr>
          <w:rFonts w:cs="Arial"/>
          <w:szCs w:val="22"/>
        </w:rPr>
        <w:t>nici</w:t>
      </w:r>
      <w:r w:rsidR="00763186">
        <w:rPr>
          <w:rFonts w:cs="Arial"/>
          <w:szCs w:val="22"/>
        </w:rPr>
        <w:t xml:space="preserve"> </w:t>
      </w:r>
      <w:r w:rsidRPr="00C52991">
        <w:rPr>
          <w:rFonts w:cs="Arial"/>
          <w:szCs w:val="22"/>
        </w:rPr>
        <w:t>ta</w:t>
      </w:r>
      <w:r w:rsidRPr="00C52991">
        <w:rPr>
          <w:rFonts w:cs="Arial"/>
          <w:spacing w:val="1"/>
          <w:szCs w:val="22"/>
        </w:rPr>
        <w:t>r</w:t>
      </w:r>
      <w:r w:rsidRPr="00C52991">
        <w:rPr>
          <w:rFonts w:cs="Arial"/>
          <w:spacing w:val="-1"/>
          <w:szCs w:val="22"/>
        </w:rPr>
        <w:t>a</w:t>
      </w:r>
      <w:r w:rsidRPr="00C52991">
        <w:rPr>
          <w:rFonts w:cs="Arial"/>
          <w:szCs w:val="22"/>
        </w:rPr>
        <w:t>fınd</w:t>
      </w:r>
      <w:r w:rsidRPr="00C52991">
        <w:rPr>
          <w:rFonts w:cs="Arial"/>
          <w:spacing w:val="-1"/>
          <w:szCs w:val="22"/>
        </w:rPr>
        <w:t>a</w:t>
      </w:r>
      <w:r w:rsidRPr="00C52991">
        <w:rPr>
          <w:rFonts w:cs="Arial"/>
          <w:szCs w:val="22"/>
        </w:rPr>
        <w:t>n</w:t>
      </w:r>
      <w:r w:rsidR="00763186">
        <w:rPr>
          <w:rFonts w:cs="Arial"/>
          <w:szCs w:val="22"/>
        </w:rPr>
        <w:t xml:space="preserve"> </w:t>
      </w:r>
      <w:r w:rsidRPr="00C52991">
        <w:rPr>
          <w:rFonts w:cs="Arial"/>
          <w:spacing w:val="-5"/>
          <w:szCs w:val="22"/>
        </w:rPr>
        <w:t>y</w:t>
      </w:r>
      <w:r w:rsidRPr="00C52991">
        <w:rPr>
          <w:rFonts w:cs="Arial"/>
          <w:spacing w:val="-1"/>
          <w:szCs w:val="22"/>
        </w:rPr>
        <w:t>a</w:t>
      </w:r>
      <w:r w:rsidRPr="00C52991">
        <w:rPr>
          <w:rFonts w:cs="Arial"/>
          <w:szCs w:val="22"/>
        </w:rPr>
        <w:t>pt</w:t>
      </w:r>
      <w:r w:rsidRPr="00C52991">
        <w:rPr>
          <w:rFonts w:cs="Arial"/>
          <w:spacing w:val="1"/>
          <w:szCs w:val="22"/>
        </w:rPr>
        <w:t>ı</w:t>
      </w:r>
      <w:r w:rsidRPr="00C52991">
        <w:rPr>
          <w:rFonts w:cs="Arial"/>
          <w:szCs w:val="22"/>
        </w:rPr>
        <w:t>rıl</w:t>
      </w:r>
      <w:r w:rsidRPr="00C52991">
        <w:rPr>
          <w:rFonts w:cs="Arial"/>
          <w:spacing w:val="1"/>
          <w:szCs w:val="22"/>
        </w:rPr>
        <w:t>a</w:t>
      </w:r>
      <w:r w:rsidRPr="00C52991">
        <w:rPr>
          <w:rFonts w:cs="Arial"/>
          <w:spacing w:val="-1"/>
          <w:szCs w:val="22"/>
        </w:rPr>
        <w:t>ca</w:t>
      </w:r>
      <w:r w:rsidRPr="00C52991">
        <w:rPr>
          <w:rFonts w:cs="Arial"/>
          <w:szCs w:val="22"/>
        </w:rPr>
        <w:t>k</w:t>
      </w:r>
      <w:r w:rsidR="00763186">
        <w:rPr>
          <w:rFonts w:cs="Arial"/>
          <w:szCs w:val="22"/>
        </w:rPr>
        <w:t xml:space="preserve"> </w:t>
      </w:r>
      <w:r w:rsidRPr="00C52991">
        <w:rPr>
          <w:rFonts w:cs="Arial"/>
          <w:spacing w:val="2"/>
          <w:szCs w:val="22"/>
        </w:rPr>
        <w:t>v</w:t>
      </w:r>
      <w:r w:rsidRPr="00C52991">
        <w:rPr>
          <w:rFonts w:cs="Arial"/>
          <w:szCs w:val="22"/>
        </w:rPr>
        <w:t>e k</w:t>
      </w:r>
      <w:r w:rsidRPr="00C52991">
        <w:rPr>
          <w:rFonts w:cs="Arial"/>
          <w:spacing w:val="-1"/>
          <w:szCs w:val="22"/>
        </w:rPr>
        <w:t>a</w:t>
      </w:r>
      <w:r w:rsidRPr="00C52991">
        <w:rPr>
          <w:rFonts w:cs="Arial"/>
          <w:szCs w:val="22"/>
        </w:rPr>
        <w:t>bul ev</w:t>
      </w:r>
      <w:r w:rsidRPr="00C52991">
        <w:rPr>
          <w:rFonts w:cs="Arial"/>
          <w:spacing w:val="-1"/>
          <w:szCs w:val="22"/>
        </w:rPr>
        <w:t>ra</w:t>
      </w:r>
      <w:r w:rsidRPr="00C52991">
        <w:rPr>
          <w:rFonts w:cs="Arial"/>
          <w:szCs w:val="22"/>
        </w:rPr>
        <w:t>kl</w:t>
      </w:r>
      <w:r w:rsidRPr="00C52991">
        <w:rPr>
          <w:rFonts w:cs="Arial"/>
          <w:spacing w:val="2"/>
          <w:szCs w:val="22"/>
        </w:rPr>
        <w:t>a</w:t>
      </w:r>
      <w:r w:rsidRPr="00C52991">
        <w:rPr>
          <w:rFonts w:cs="Arial"/>
          <w:szCs w:val="22"/>
        </w:rPr>
        <w:t xml:space="preserve">rı </w:t>
      </w:r>
      <w:r w:rsidR="00620357">
        <w:rPr>
          <w:rFonts w:cs="Arial"/>
          <w:szCs w:val="22"/>
        </w:rPr>
        <w:t>İdare’ye</w:t>
      </w:r>
      <w:r w:rsidR="00763186">
        <w:rPr>
          <w:rFonts w:cs="Arial"/>
          <w:szCs w:val="22"/>
        </w:rPr>
        <w:t xml:space="preserve"> </w:t>
      </w:r>
      <w:r w:rsidRPr="00C52991">
        <w:rPr>
          <w:rFonts w:cs="Arial"/>
          <w:szCs w:val="22"/>
        </w:rPr>
        <w:t>teslim</w:t>
      </w:r>
      <w:r w:rsidR="00763186">
        <w:rPr>
          <w:rFonts w:cs="Arial"/>
          <w:szCs w:val="22"/>
        </w:rPr>
        <w:t xml:space="preserve"> </w:t>
      </w:r>
      <w:r w:rsidRPr="00C52991">
        <w:rPr>
          <w:rFonts w:cs="Arial"/>
          <w:spacing w:val="-1"/>
          <w:szCs w:val="22"/>
        </w:rPr>
        <w:t>e</w:t>
      </w:r>
      <w:r w:rsidRPr="00C52991">
        <w:rPr>
          <w:rFonts w:cs="Arial"/>
          <w:szCs w:val="22"/>
        </w:rPr>
        <w:t>di</w:t>
      </w:r>
      <w:r w:rsidRPr="00C52991">
        <w:rPr>
          <w:rFonts w:cs="Arial"/>
          <w:spacing w:val="1"/>
          <w:szCs w:val="22"/>
        </w:rPr>
        <w:t>l</w:t>
      </w:r>
      <w:r w:rsidRPr="00C52991">
        <w:rPr>
          <w:rFonts w:cs="Arial"/>
          <w:spacing w:val="-1"/>
          <w:szCs w:val="22"/>
        </w:rPr>
        <w:t>ece</w:t>
      </w:r>
      <w:r w:rsidRPr="00C52991">
        <w:rPr>
          <w:rFonts w:cs="Arial"/>
          <w:szCs w:val="22"/>
        </w:rPr>
        <w:t>kt</w:t>
      </w:r>
      <w:r w:rsidRPr="00C52991">
        <w:rPr>
          <w:rFonts w:cs="Arial"/>
          <w:spacing w:val="1"/>
          <w:szCs w:val="22"/>
        </w:rPr>
        <w:t>i</w:t>
      </w:r>
      <w:r w:rsidRPr="00C52991">
        <w:rPr>
          <w:rFonts w:cs="Arial"/>
          <w:szCs w:val="22"/>
        </w:rPr>
        <w:t>r.</w:t>
      </w:r>
    </w:p>
    <w:p w14:paraId="34CAF298" w14:textId="77777777" w:rsidR="00894B03" w:rsidRPr="00C52991" w:rsidRDefault="00894B03" w:rsidP="00894B03">
      <w:pPr>
        <w:widowControl w:val="0"/>
        <w:autoSpaceDE w:val="0"/>
        <w:autoSpaceDN w:val="0"/>
        <w:adjustRightInd w:val="0"/>
        <w:spacing w:line="240" w:lineRule="atLeast"/>
        <w:rPr>
          <w:rFonts w:cs="Arial"/>
          <w:szCs w:val="22"/>
        </w:rPr>
      </w:pPr>
    </w:p>
    <w:p w14:paraId="68C97567" w14:textId="5A69B8C1" w:rsidR="00894B03" w:rsidRPr="00C52991" w:rsidRDefault="00894B03" w:rsidP="00894B03">
      <w:pPr>
        <w:widowControl w:val="0"/>
        <w:autoSpaceDE w:val="0"/>
        <w:autoSpaceDN w:val="0"/>
        <w:adjustRightInd w:val="0"/>
        <w:spacing w:line="240" w:lineRule="atLeast"/>
        <w:ind w:right="-241"/>
        <w:rPr>
          <w:rFonts w:cs="Arial"/>
          <w:szCs w:val="22"/>
        </w:rPr>
      </w:pPr>
      <w:r w:rsidRPr="00C52991">
        <w:rPr>
          <w:rFonts w:cs="Arial"/>
          <w:szCs w:val="22"/>
        </w:rPr>
        <w:t>T</w:t>
      </w:r>
      <w:r w:rsidRPr="00C52991">
        <w:rPr>
          <w:rFonts w:cs="Arial"/>
          <w:spacing w:val="-1"/>
          <w:szCs w:val="22"/>
        </w:rPr>
        <w:t>e</w:t>
      </w:r>
      <w:r w:rsidRPr="00C52991">
        <w:rPr>
          <w:rFonts w:cs="Arial"/>
          <w:szCs w:val="22"/>
        </w:rPr>
        <w:t>sl</w:t>
      </w:r>
      <w:r w:rsidRPr="00C52991">
        <w:rPr>
          <w:rFonts w:cs="Arial"/>
          <w:spacing w:val="1"/>
          <w:szCs w:val="22"/>
        </w:rPr>
        <w:t>i</w:t>
      </w:r>
      <w:r w:rsidRPr="00C52991">
        <w:rPr>
          <w:rFonts w:cs="Arial"/>
          <w:szCs w:val="22"/>
        </w:rPr>
        <w:t>m</w:t>
      </w:r>
      <w:r w:rsidR="00763186">
        <w:rPr>
          <w:rFonts w:cs="Arial"/>
          <w:szCs w:val="22"/>
        </w:rPr>
        <w:t xml:space="preserve"> </w:t>
      </w:r>
      <w:r w:rsidRPr="00C52991">
        <w:rPr>
          <w:rFonts w:cs="Arial"/>
          <w:szCs w:val="22"/>
        </w:rPr>
        <w:t>r</w:t>
      </w:r>
      <w:r w:rsidRPr="00C52991">
        <w:rPr>
          <w:rFonts w:cs="Arial"/>
          <w:spacing w:val="-2"/>
          <w:szCs w:val="22"/>
        </w:rPr>
        <w:t>a</w:t>
      </w:r>
      <w:r w:rsidRPr="00C52991">
        <w:rPr>
          <w:rFonts w:cs="Arial"/>
          <w:szCs w:val="22"/>
        </w:rPr>
        <w:t>poru</w:t>
      </w:r>
      <w:r w:rsidR="00763186">
        <w:rPr>
          <w:rFonts w:cs="Arial"/>
          <w:szCs w:val="22"/>
        </w:rPr>
        <w:t xml:space="preserve"> </w:t>
      </w:r>
      <w:r w:rsidR="00620357">
        <w:rPr>
          <w:rFonts w:cs="Arial"/>
          <w:spacing w:val="1"/>
          <w:szCs w:val="22"/>
        </w:rPr>
        <w:t>İdare’ye</w:t>
      </w:r>
      <w:r w:rsidRPr="00C52991">
        <w:rPr>
          <w:rFonts w:cs="Arial"/>
          <w:szCs w:val="22"/>
        </w:rPr>
        <w:t xml:space="preserve"> 4 kopya halinde verilecektir. Testler için gerekli tüm enstrümanlar, test ekipmanı ile personel gerekli yakıt, su ve elektrik Yüklenici tarafından temin edilecektir.</w:t>
      </w:r>
    </w:p>
    <w:p w14:paraId="13A9D580" w14:textId="77777777" w:rsidR="00894B03" w:rsidRPr="00C52991" w:rsidRDefault="00894B03" w:rsidP="00894B03">
      <w:pPr>
        <w:widowControl w:val="0"/>
        <w:autoSpaceDE w:val="0"/>
        <w:autoSpaceDN w:val="0"/>
        <w:adjustRightInd w:val="0"/>
        <w:spacing w:line="240" w:lineRule="atLeast"/>
        <w:ind w:right="-241"/>
        <w:rPr>
          <w:rFonts w:cs="Arial"/>
          <w:szCs w:val="22"/>
        </w:rPr>
      </w:pPr>
    </w:p>
    <w:bookmarkEnd w:id="0"/>
    <w:p w14:paraId="763F3E02" w14:textId="77777777" w:rsidR="0056454B" w:rsidRDefault="0056454B" w:rsidP="00B126BE">
      <w:pPr>
        <w:rPr>
          <w:rFonts w:cs="Arial"/>
          <w:szCs w:val="22"/>
        </w:rPr>
      </w:pPr>
    </w:p>
    <w:sectPr w:rsidR="0056454B" w:rsidSect="00F85CB9">
      <w:footerReference w:type="default" r:id="rId8"/>
      <w:pgSz w:w="11900" w:h="16838"/>
      <w:pgMar w:top="993" w:right="843" w:bottom="1440" w:left="1416" w:header="567" w:footer="0" w:gutter="0"/>
      <w:cols w:space="0" w:equalWidth="0">
        <w:col w:w="9924"/>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B987" w14:textId="77777777" w:rsidR="00B91F62" w:rsidRDefault="00B91F62">
      <w:r>
        <w:separator/>
      </w:r>
    </w:p>
  </w:endnote>
  <w:endnote w:type="continuationSeparator" w:id="0">
    <w:p w14:paraId="5572B338" w14:textId="77777777" w:rsidR="00B91F62" w:rsidRDefault="00B9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
    <w:charset w:val="81"/>
    <w:family w:val="swiss"/>
    <w:pitch w:val="default"/>
  </w:font>
  <w:font w:name="HG Mincho Light J">
    <w:altName w:val="Times New Roman"/>
    <w:charset w:val="00"/>
    <w:family w:val="auto"/>
    <w:pitch w:val="variable"/>
  </w:font>
  <w:font w:name="TimesNewRoman">
    <w:altName w:val="Times New Roman"/>
    <w:panose1 w:val="00000000000000000000"/>
    <w:charset w:val="EE"/>
    <w:family w:val="auto"/>
    <w:notTrueType/>
    <w:pitch w:val="default"/>
    <w:sig w:usb0="00000007" w:usb1="08070000" w:usb2="00000010" w:usb3="00000000" w:csb0="00020013" w:csb1="00000000"/>
  </w:font>
  <w:font w:name="Trebuchet MS">
    <w:panose1 w:val="020B0603020202020204"/>
    <w:charset w:val="A2"/>
    <w:family w:val="swiss"/>
    <w:pitch w:val="variable"/>
    <w:sig w:usb0="000006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Times">
    <w:panose1 w:val="02020603050405020304"/>
    <w:charset w:val="A2"/>
    <w:family w:val="roman"/>
    <w:pitch w:val="variable"/>
    <w:sig w:usb0="E0002EFF" w:usb1="C000785B" w:usb2="00000009" w:usb3="00000000" w:csb0="000001FF" w:csb1="00000000"/>
  </w:font>
  <w:font w:name="CG Times">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Garamond (PCL6)">
    <w:altName w:val="Times New Roman"/>
    <w:panose1 w:val="00000000000000000000"/>
    <w:charset w:val="00"/>
    <w:family w:val="roman"/>
    <w:notTrueType/>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Courier 10 Pitch">
    <w:altName w:val="Courier New"/>
    <w:panose1 w:val="00000000000000000000"/>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ourier PS">
    <w:panose1 w:val="00000000000000000000"/>
    <w:charset w:val="00"/>
    <w:family w:val="modern"/>
    <w:notTrueType/>
    <w:pitch w:val="fixed"/>
    <w:sig w:usb0="00000003" w:usb1="00000000" w:usb2="00000000" w:usb3="00000000" w:csb0="00000001" w:csb1="00000000"/>
  </w:font>
  <w:font w:name="CorpoA">
    <w:altName w:val="Times New Roman"/>
    <w:charset w:val="00"/>
    <w:family w:val="auto"/>
    <w:pitch w:val="variable"/>
    <w:sig w:usb0="00000003" w:usb1="00000000" w:usb2="00000000" w:usb3="00000000" w:csb0="00000001" w:csb1="00000000"/>
  </w:font>
  <w:font w:name="Arial Bold">
    <w:altName w:val="Times New Roman"/>
    <w:panose1 w:val="00000000000000000000"/>
    <w:charset w:val="00"/>
    <w:family w:val="roman"/>
    <w:notTrueType/>
    <w:pitch w:val="default"/>
    <w:sig w:usb0="0064006F"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Helvatika">
    <w:altName w:val="Courier New"/>
    <w:charset w:val="00"/>
    <w:family w:val="swiss"/>
    <w:pitch w:val="variable"/>
    <w:sig w:usb0="00000003" w:usb1="00000000" w:usb2="00000000" w:usb3="00000000" w:csb0="00000001" w:csb1="00000000"/>
  </w:font>
  <w:font w:name="Humanst521 BT">
    <w:altName w:val="Times New Roman"/>
    <w:panose1 w:val="00000000000000000000"/>
    <w:charset w:val="00"/>
    <w:family w:val="roman"/>
    <w:notTrueType/>
    <w:pitch w:val="default"/>
    <w:sig w:usb0="00000003" w:usb1="00000000" w:usb2="00000000" w:usb3="00000000" w:csb0="00000001" w:csb1="00000000"/>
  </w:font>
  <w:font w:name="Helvetica[T]">
    <w:altName w:val="Arial"/>
    <w:panose1 w:val="00000000000000000000"/>
    <w:charset w:val="A2"/>
    <w:family w:val="swiss"/>
    <w:notTrueType/>
    <w:pitch w:val="default"/>
    <w:sig w:usb0="00000001" w:usb1="00000000" w:usb2="00000000" w:usb3="00000000" w:csb0="0000001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00"/>
    <w:family w:val="roman"/>
    <w:pitch w:val="variable"/>
  </w:font>
  <w:font w:name="Amienne">
    <w:altName w:val="Arial"/>
    <w:panose1 w:val="00000000000000000000"/>
    <w:charset w:val="00"/>
    <w:family w:val="swiss"/>
    <w:notTrueType/>
    <w:pitch w:val="default"/>
    <w:sig w:usb0="00000003" w:usb1="00000000" w:usb2="00000000" w:usb3="00000000" w:csb0="00000001" w:csb1="00000000"/>
  </w:font>
  <w:font w:name="HelveticaNeueLT Pro 57 Cn">
    <w:altName w:val="Arial"/>
    <w:panose1 w:val="00000000000000000000"/>
    <w:charset w:val="A2"/>
    <w:family w:val="swiss"/>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659636"/>
      <w:docPartObj>
        <w:docPartGallery w:val="Page Numbers (Bottom of Page)"/>
        <w:docPartUnique/>
      </w:docPartObj>
    </w:sdtPr>
    <w:sdtEndPr/>
    <w:sdtContent>
      <w:p w14:paraId="5A0C3CBD" w14:textId="77777777" w:rsidR="00C8312E" w:rsidRDefault="0033080A">
        <w:pPr>
          <w:pStyle w:val="AltBilgi"/>
          <w:jc w:val="right"/>
        </w:pPr>
        <w:r>
          <w:fldChar w:fldCharType="begin"/>
        </w:r>
        <w:r w:rsidR="00C8312E">
          <w:instrText>PAGE   \* MERGEFORMAT</w:instrText>
        </w:r>
        <w:r>
          <w:fldChar w:fldCharType="separate"/>
        </w:r>
        <w:r w:rsidR="00A4254B">
          <w:rPr>
            <w:noProof/>
          </w:rPr>
          <w:t>1</w:t>
        </w:r>
        <w:r>
          <w:fldChar w:fldCharType="end"/>
        </w:r>
      </w:p>
    </w:sdtContent>
  </w:sdt>
  <w:p w14:paraId="2283102E" w14:textId="77777777" w:rsidR="00C8312E" w:rsidRDefault="00C831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4D51" w14:textId="77777777" w:rsidR="00B91F62" w:rsidRDefault="00B91F62">
      <w:r>
        <w:separator/>
      </w:r>
    </w:p>
  </w:footnote>
  <w:footnote w:type="continuationSeparator" w:id="0">
    <w:p w14:paraId="1FC15711" w14:textId="77777777" w:rsidR="00B91F62" w:rsidRDefault="00B91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709"/>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5"/>
    <w:lvl w:ilvl="0">
      <w:start w:val="1"/>
      <w:numFmt w:val="decimal"/>
      <w:lvlText w:val="%1."/>
      <w:lvlJc w:val="left"/>
      <w:pPr>
        <w:tabs>
          <w:tab w:val="num" w:pos="360"/>
        </w:tabs>
        <w:ind w:left="360" w:hanging="360"/>
      </w:pPr>
      <w:rPr>
        <w:rFonts w:hint="default"/>
        <w:b/>
        <w:sz w:val="24"/>
        <w:szCs w:val="32"/>
      </w:rPr>
    </w:lvl>
    <w:lvl w:ilvl="1">
      <w:start w:val="1"/>
      <w:numFmt w:val="decimal"/>
      <w:lvlText w:val="%2."/>
      <w:lvlJc w:val="left"/>
      <w:pPr>
        <w:tabs>
          <w:tab w:val="num" w:pos="792"/>
        </w:tabs>
        <w:ind w:left="792" w:hanging="432"/>
      </w:pPr>
      <w:rPr>
        <w:rFonts w:ascii="Calibri" w:hAnsi="Calibri" w:cs="Calibri" w:hint="default"/>
        <w:b/>
        <w:sz w:val="22"/>
        <w:szCs w:val="22"/>
      </w:rPr>
    </w:lvl>
    <w:lvl w:ilvl="2">
      <w:start w:val="1"/>
      <w:numFmt w:val="decimal"/>
      <w:lvlText w:val="%1.%2.%3."/>
      <w:lvlJc w:val="left"/>
      <w:pPr>
        <w:tabs>
          <w:tab w:val="num" w:pos="1224"/>
        </w:tabs>
        <w:ind w:left="1224" w:hanging="504"/>
      </w:pPr>
      <w:rPr>
        <w:rFonts w:hint="default"/>
        <w:sz w:val="28"/>
        <w:szCs w:val="2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0000004"/>
    <w:multiLevelType w:val="singleLevel"/>
    <w:tmpl w:val="00000004"/>
    <w:name w:val="WW8Num6"/>
    <w:lvl w:ilvl="0">
      <w:start w:val="1"/>
      <w:numFmt w:val="bullet"/>
      <w:lvlText w:val=""/>
      <w:lvlJc w:val="left"/>
      <w:pPr>
        <w:tabs>
          <w:tab w:val="num" w:pos="0"/>
        </w:tabs>
        <w:ind w:left="1146" w:hanging="360"/>
      </w:pPr>
      <w:rPr>
        <w:rFonts w:ascii="Symbol" w:hAnsi="Symbol" w:cs="Symbol"/>
        <w:color w:val="000000"/>
      </w:rPr>
    </w:lvl>
  </w:abstractNum>
  <w:abstractNum w:abstractNumId="3" w15:restartNumberingAfterBreak="0">
    <w:nsid w:val="00000005"/>
    <w:multiLevelType w:val="multilevel"/>
    <w:tmpl w:val="00000005"/>
    <w:name w:val="WW8Num7"/>
    <w:lvl w:ilvl="0">
      <w:start w:val="1"/>
      <w:numFmt w:val="decimal"/>
      <w:lvlText w:val="%1"/>
      <w:lvlJc w:val="left"/>
      <w:pPr>
        <w:tabs>
          <w:tab w:val="num" w:pos="0"/>
        </w:tabs>
        <w:ind w:left="630" w:hanging="630"/>
      </w:pPr>
      <w:rPr>
        <w:rFonts w:hint="default"/>
        <w:b/>
      </w:rPr>
    </w:lvl>
    <w:lvl w:ilvl="1">
      <w:start w:val="1"/>
      <w:numFmt w:val="decimal"/>
      <w:lvlText w:val="%1.%2"/>
      <w:lvlJc w:val="left"/>
      <w:pPr>
        <w:tabs>
          <w:tab w:val="num" w:pos="0"/>
        </w:tabs>
        <w:ind w:left="630" w:hanging="630"/>
      </w:pPr>
      <w:rPr>
        <w:rFonts w:ascii="Calibri" w:hAnsi="Calibri" w:cs="Calibri" w:hint="default"/>
        <w:b/>
        <w:color w:val="000000"/>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800" w:hanging="1800"/>
      </w:pPr>
      <w:rPr>
        <w:rFonts w:hint="default"/>
        <w:b/>
      </w:rPr>
    </w:lvl>
  </w:abstractNum>
  <w:abstractNum w:abstractNumId="4" w15:restartNumberingAfterBreak="0">
    <w:nsid w:val="00000007"/>
    <w:multiLevelType w:val="multilevel"/>
    <w:tmpl w:val="00000007"/>
    <w:name w:val="WW8Num9"/>
    <w:lvl w:ilvl="0">
      <w:start w:val="3"/>
      <w:numFmt w:val="decimal"/>
      <w:lvlText w:val="%1"/>
      <w:lvlJc w:val="left"/>
      <w:pPr>
        <w:tabs>
          <w:tab w:val="num" w:pos="0"/>
        </w:tabs>
        <w:ind w:left="480" w:hanging="480"/>
      </w:pPr>
      <w:rPr>
        <w:rFonts w:ascii="Calibri" w:hAnsi="Calibri" w:cs="Calibri" w:hint="default"/>
      </w:rPr>
    </w:lvl>
    <w:lvl w:ilvl="1">
      <w:start w:val="1"/>
      <w:numFmt w:val="decimal"/>
      <w:lvlText w:val="%1.%2"/>
      <w:lvlJc w:val="left"/>
      <w:pPr>
        <w:tabs>
          <w:tab w:val="num" w:pos="0"/>
        </w:tabs>
        <w:ind w:left="480" w:hanging="480"/>
      </w:pPr>
      <w:rPr>
        <w:rFonts w:ascii="Calibri" w:hAnsi="Calibri" w:cs="Calibri" w:hint="default"/>
      </w:rPr>
    </w:lvl>
    <w:lvl w:ilvl="2">
      <w:start w:val="2"/>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800" w:hanging="1800"/>
      </w:pPr>
      <w:rPr>
        <w:rFonts w:ascii="Calibri" w:hAnsi="Calibri" w:cs="Calibri" w:hint="default"/>
      </w:rPr>
    </w:lvl>
  </w:abstractNum>
  <w:abstractNum w:abstractNumId="5" w15:restartNumberingAfterBreak="0">
    <w:nsid w:val="00000008"/>
    <w:multiLevelType w:val="singleLevel"/>
    <w:tmpl w:val="00000008"/>
    <w:name w:val="WW8Num10"/>
    <w:lvl w:ilvl="0">
      <w:start w:val="1"/>
      <w:numFmt w:val="lowerLetter"/>
      <w:lvlText w:val="%1)"/>
      <w:lvlJc w:val="left"/>
      <w:pPr>
        <w:tabs>
          <w:tab w:val="num" w:pos="0"/>
        </w:tabs>
        <w:ind w:left="1080" w:hanging="360"/>
      </w:pPr>
      <w:rPr>
        <w:rFonts w:hint="default"/>
      </w:rPr>
    </w:lvl>
  </w:abstractNum>
  <w:abstractNum w:abstractNumId="6" w15:restartNumberingAfterBreak="0">
    <w:nsid w:val="00000009"/>
    <w:multiLevelType w:val="multilevel"/>
    <w:tmpl w:val="00000009"/>
    <w:name w:val="WW8Num11"/>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000000A"/>
    <w:multiLevelType w:val="singleLevel"/>
    <w:tmpl w:val="0000000A"/>
    <w:name w:val="WW8Num12"/>
    <w:lvl w:ilvl="0">
      <w:start w:val="1"/>
      <w:numFmt w:val="decimal"/>
      <w:lvlText w:val="%1.)"/>
      <w:lvlJc w:val="left"/>
      <w:pPr>
        <w:tabs>
          <w:tab w:val="num" w:pos="0"/>
        </w:tabs>
        <w:ind w:left="1069" w:hanging="360"/>
      </w:pPr>
      <w:rPr>
        <w:rFonts w:cs="Times New Roman" w:hint="default"/>
        <w:b/>
      </w:rPr>
    </w:lvl>
  </w:abstractNum>
  <w:abstractNum w:abstractNumId="8" w15:restartNumberingAfterBreak="0">
    <w:nsid w:val="0000000B"/>
    <w:multiLevelType w:val="multilevel"/>
    <w:tmpl w:val="0000000B"/>
    <w:name w:val="WW8Num13"/>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9" w15:restartNumberingAfterBreak="0">
    <w:nsid w:val="0000000C"/>
    <w:multiLevelType w:val="singleLevel"/>
    <w:tmpl w:val="0000000C"/>
    <w:name w:val="WW8Num14"/>
    <w:lvl w:ilvl="0">
      <w:start w:val="1"/>
      <w:numFmt w:val="lowerLetter"/>
      <w:lvlText w:val="%1)"/>
      <w:lvlJc w:val="left"/>
      <w:pPr>
        <w:tabs>
          <w:tab w:val="num" w:pos="0"/>
        </w:tabs>
        <w:ind w:left="1080" w:hanging="360"/>
      </w:pPr>
      <w:rPr>
        <w:rFonts w:hint="default"/>
      </w:rPr>
    </w:lvl>
  </w:abstractNum>
  <w:abstractNum w:abstractNumId="10" w15:restartNumberingAfterBreak="0">
    <w:nsid w:val="0000000E"/>
    <w:multiLevelType w:val="multilevel"/>
    <w:tmpl w:val="0000000E"/>
    <w:name w:val="WW8Num16"/>
    <w:lvl w:ilvl="0">
      <w:start w:val="3"/>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1" w15:restartNumberingAfterBreak="0">
    <w:nsid w:val="0000000F"/>
    <w:multiLevelType w:val="singleLevel"/>
    <w:tmpl w:val="0000000F"/>
    <w:name w:val="WW8Num17"/>
    <w:lvl w:ilvl="0">
      <w:start w:val="1"/>
      <w:numFmt w:val="bullet"/>
      <w:lvlText w:val=""/>
      <w:lvlJc w:val="left"/>
      <w:pPr>
        <w:tabs>
          <w:tab w:val="num" w:pos="0"/>
        </w:tabs>
        <w:ind w:left="1440" w:hanging="360"/>
      </w:pPr>
      <w:rPr>
        <w:rFonts w:ascii="Symbol" w:hAnsi="Symbol" w:cs="Symbol" w:hint="default"/>
      </w:rPr>
    </w:lvl>
  </w:abstractNum>
  <w:abstractNum w:abstractNumId="12" w15:restartNumberingAfterBreak="0">
    <w:nsid w:val="00000010"/>
    <w:multiLevelType w:val="multilevel"/>
    <w:tmpl w:val="00000010"/>
    <w:name w:val="WW8Num1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00000011"/>
    <w:multiLevelType w:val="singleLevel"/>
    <w:tmpl w:val="00000011"/>
    <w:name w:val="WW8Num19"/>
    <w:lvl w:ilvl="0">
      <w:start w:val="1"/>
      <w:numFmt w:val="lowerLetter"/>
      <w:lvlText w:val="%1)"/>
      <w:lvlJc w:val="left"/>
      <w:pPr>
        <w:tabs>
          <w:tab w:val="num" w:pos="0"/>
        </w:tabs>
        <w:ind w:left="1080" w:hanging="360"/>
      </w:pPr>
      <w:rPr>
        <w:rFonts w:hint="default"/>
        <w:b w:val="0"/>
      </w:rPr>
    </w:lvl>
  </w:abstractNum>
  <w:abstractNum w:abstractNumId="14" w15:restartNumberingAfterBreak="0">
    <w:nsid w:val="00000012"/>
    <w:multiLevelType w:val="multilevel"/>
    <w:tmpl w:val="00000012"/>
    <w:name w:val="WW8Num20"/>
    <w:lvl w:ilvl="0">
      <w:start w:val="9"/>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709"/>
        </w:tabs>
        <w:ind w:left="720" w:hanging="360"/>
      </w:pPr>
      <w:rPr>
        <w:rFonts w:hint="default"/>
        <w:b/>
        <w:color w:val="auto"/>
      </w:rPr>
    </w:lvl>
    <w:lvl w:ilvl="2">
      <w:start w:val="1"/>
      <w:numFmt w:val="decimal"/>
      <w:lvlText w:val="%1.%2.%3."/>
      <w:lvlJc w:val="left"/>
      <w:pPr>
        <w:tabs>
          <w:tab w:val="num" w:pos="1440"/>
        </w:tabs>
        <w:ind w:left="1440" w:hanging="720"/>
      </w:pPr>
      <w:rPr>
        <w:rFonts w:hint="default"/>
        <w:b w:val="0"/>
        <w:color w:val="auto"/>
      </w:rPr>
    </w:lvl>
    <w:lvl w:ilvl="3">
      <w:start w:val="1"/>
      <w:numFmt w:val="decimal"/>
      <w:lvlText w:val="%1.%2.%3.%4."/>
      <w:lvlJc w:val="left"/>
      <w:pPr>
        <w:tabs>
          <w:tab w:val="num" w:pos="1800"/>
        </w:tabs>
        <w:ind w:left="1800" w:hanging="720"/>
      </w:pPr>
      <w:rPr>
        <w:rFonts w:hint="default"/>
        <w:b w:val="0"/>
        <w:color w:val="auto"/>
      </w:rPr>
    </w:lvl>
    <w:lvl w:ilvl="4">
      <w:start w:val="1"/>
      <w:numFmt w:val="decimal"/>
      <w:lvlText w:val="%1.%2.%3.%4.%5."/>
      <w:lvlJc w:val="left"/>
      <w:pPr>
        <w:tabs>
          <w:tab w:val="num" w:pos="2520"/>
        </w:tabs>
        <w:ind w:left="2520" w:hanging="1080"/>
      </w:pPr>
      <w:rPr>
        <w:rFonts w:hint="default"/>
        <w:b w:val="0"/>
        <w:color w:val="auto"/>
      </w:rPr>
    </w:lvl>
    <w:lvl w:ilvl="5">
      <w:start w:val="1"/>
      <w:numFmt w:val="decimal"/>
      <w:lvlText w:val="%1.%2.%3.%4.%5.%6."/>
      <w:lvlJc w:val="left"/>
      <w:pPr>
        <w:tabs>
          <w:tab w:val="num" w:pos="2880"/>
        </w:tabs>
        <w:ind w:left="2880" w:hanging="1080"/>
      </w:pPr>
      <w:rPr>
        <w:rFonts w:hint="default"/>
        <w:b w:val="0"/>
        <w:color w:val="auto"/>
      </w:rPr>
    </w:lvl>
    <w:lvl w:ilvl="6">
      <w:start w:val="1"/>
      <w:numFmt w:val="decimal"/>
      <w:lvlText w:val="%1.%2.%3.%4.%5.%6.%7."/>
      <w:lvlJc w:val="left"/>
      <w:pPr>
        <w:tabs>
          <w:tab w:val="num" w:pos="3600"/>
        </w:tabs>
        <w:ind w:left="3600" w:hanging="1440"/>
      </w:pPr>
      <w:rPr>
        <w:rFonts w:hint="default"/>
        <w:b w:val="0"/>
        <w:color w:val="auto"/>
      </w:rPr>
    </w:lvl>
    <w:lvl w:ilvl="7">
      <w:start w:val="1"/>
      <w:numFmt w:val="decimal"/>
      <w:lvlText w:val="%1.%2.%3.%4.%5.%6.%7.%8."/>
      <w:lvlJc w:val="left"/>
      <w:pPr>
        <w:tabs>
          <w:tab w:val="num" w:pos="3960"/>
        </w:tabs>
        <w:ind w:left="3960" w:hanging="1440"/>
      </w:pPr>
      <w:rPr>
        <w:rFonts w:hint="default"/>
        <w:b w:val="0"/>
        <w:color w:val="auto"/>
      </w:rPr>
    </w:lvl>
    <w:lvl w:ilvl="8">
      <w:start w:val="1"/>
      <w:numFmt w:val="decimal"/>
      <w:lvlText w:val="%1.%2.%3.%4.%5.%6.%7.%8.%9."/>
      <w:lvlJc w:val="left"/>
      <w:pPr>
        <w:tabs>
          <w:tab w:val="num" w:pos="4680"/>
        </w:tabs>
        <w:ind w:left="4680" w:hanging="1800"/>
      </w:pPr>
      <w:rPr>
        <w:rFonts w:hint="default"/>
        <w:b w:val="0"/>
        <w:color w:val="auto"/>
      </w:rPr>
    </w:lvl>
  </w:abstractNum>
  <w:abstractNum w:abstractNumId="15" w15:restartNumberingAfterBreak="0">
    <w:nsid w:val="00000013"/>
    <w:multiLevelType w:val="singleLevel"/>
    <w:tmpl w:val="00000013"/>
    <w:name w:val="WW8Num21"/>
    <w:lvl w:ilvl="0">
      <w:start w:val="1"/>
      <w:numFmt w:val="lowerLetter"/>
      <w:lvlText w:val="%1)"/>
      <w:lvlJc w:val="left"/>
      <w:pPr>
        <w:tabs>
          <w:tab w:val="num" w:pos="720"/>
        </w:tabs>
        <w:ind w:left="720" w:hanging="360"/>
      </w:pPr>
      <w:rPr>
        <w:rFonts w:hint="default"/>
      </w:rPr>
    </w:lvl>
  </w:abstractNum>
  <w:abstractNum w:abstractNumId="16" w15:restartNumberingAfterBreak="0">
    <w:nsid w:val="00000014"/>
    <w:multiLevelType w:val="singleLevel"/>
    <w:tmpl w:val="00000014"/>
    <w:name w:val="WW8Num22"/>
    <w:lvl w:ilvl="0">
      <w:start w:val="1"/>
      <w:numFmt w:val="lowerLetter"/>
      <w:lvlText w:val="%1)"/>
      <w:lvlJc w:val="left"/>
      <w:pPr>
        <w:tabs>
          <w:tab w:val="num" w:pos="0"/>
        </w:tabs>
        <w:ind w:left="1305" w:hanging="360"/>
      </w:pPr>
      <w:rPr>
        <w:rFonts w:hint="default"/>
        <w:b/>
        <w:bCs/>
      </w:rPr>
    </w:lvl>
  </w:abstractNum>
  <w:abstractNum w:abstractNumId="17" w15:restartNumberingAfterBreak="0">
    <w:nsid w:val="00000015"/>
    <w:multiLevelType w:val="singleLevel"/>
    <w:tmpl w:val="00000015"/>
    <w:name w:val="WW8Num23"/>
    <w:lvl w:ilvl="0">
      <w:start w:val="1"/>
      <w:numFmt w:val="decimal"/>
      <w:lvlText w:val="%1.)"/>
      <w:lvlJc w:val="left"/>
      <w:pPr>
        <w:tabs>
          <w:tab w:val="num" w:pos="0"/>
        </w:tabs>
        <w:ind w:left="1069" w:hanging="360"/>
      </w:pPr>
      <w:rPr>
        <w:rFonts w:cs="Times New Roman" w:hint="default"/>
        <w:b/>
      </w:rPr>
    </w:lvl>
  </w:abstractNum>
  <w:abstractNum w:abstractNumId="18" w15:restartNumberingAfterBreak="0">
    <w:nsid w:val="00000016"/>
    <w:multiLevelType w:val="singleLevel"/>
    <w:tmpl w:val="00000016"/>
    <w:name w:val="WW8Num24"/>
    <w:lvl w:ilvl="0">
      <w:start w:val="1"/>
      <w:numFmt w:val="decimal"/>
      <w:lvlText w:val="%1."/>
      <w:lvlJc w:val="left"/>
      <w:pPr>
        <w:tabs>
          <w:tab w:val="num" w:pos="720"/>
        </w:tabs>
        <w:ind w:left="720" w:hanging="360"/>
      </w:pPr>
    </w:lvl>
  </w:abstractNum>
  <w:abstractNum w:abstractNumId="19" w15:restartNumberingAfterBreak="0">
    <w:nsid w:val="00000017"/>
    <w:multiLevelType w:val="multilevel"/>
    <w:tmpl w:val="15442A7E"/>
    <w:name w:val="WW8Num25"/>
    <w:lvl w:ilvl="0">
      <w:start w:val="2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21.5.%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0000019"/>
    <w:multiLevelType w:val="singleLevel"/>
    <w:tmpl w:val="00000019"/>
    <w:name w:val="WW8Num27"/>
    <w:lvl w:ilvl="0">
      <w:start w:val="1"/>
      <w:numFmt w:val="decimal"/>
      <w:lvlText w:val="%1."/>
      <w:lvlJc w:val="left"/>
      <w:pPr>
        <w:tabs>
          <w:tab w:val="num" w:pos="1146"/>
        </w:tabs>
        <w:ind w:left="1146" w:hanging="360"/>
      </w:pPr>
    </w:lvl>
  </w:abstractNum>
  <w:abstractNum w:abstractNumId="21" w15:restartNumberingAfterBreak="0">
    <w:nsid w:val="0000001A"/>
    <w:multiLevelType w:val="singleLevel"/>
    <w:tmpl w:val="0000001A"/>
    <w:name w:val="WW8Num28"/>
    <w:lvl w:ilvl="0">
      <w:start w:val="1"/>
      <w:numFmt w:val="lowerLetter"/>
      <w:lvlText w:val="%1)"/>
      <w:lvlJc w:val="left"/>
      <w:pPr>
        <w:tabs>
          <w:tab w:val="num" w:pos="1440"/>
        </w:tabs>
        <w:ind w:left="1440" w:hanging="360"/>
      </w:pPr>
      <w:rPr>
        <w:rFonts w:ascii="Times New Roman" w:eastAsia="Times New Roman" w:hAnsi="Times New Roman" w:cs="Times New Roman"/>
      </w:rPr>
    </w:lvl>
  </w:abstractNum>
  <w:abstractNum w:abstractNumId="22"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sz w:val="16"/>
      </w:rPr>
    </w:lvl>
  </w:abstractNum>
  <w:abstractNum w:abstractNumId="23" w15:restartNumberingAfterBreak="0">
    <w:nsid w:val="0000001C"/>
    <w:multiLevelType w:val="singleLevel"/>
    <w:tmpl w:val="0000001C"/>
    <w:name w:val="WW8Num30"/>
    <w:lvl w:ilvl="0">
      <w:start w:val="1"/>
      <w:numFmt w:val="bullet"/>
      <w:lvlText w:val=""/>
      <w:lvlJc w:val="left"/>
      <w:pPr>
        <w:tabs>
          <w:tab w:val="num" w:pos="360"/>
        </w:tabs>
        <w:ind w:left="360" w:hanging="360"/>
      </w:pPr>
      <w:rPr>
        <w:rFonts w:ascii="Wingdings" w:hAnsi="Wingdings" w:cs="Wingdings" w:hint="default"/>
      </w:rPr>
    </w:lvl>
  </w:abstractNum>
  <w:abstractNum w:abstractNumId="24" w15:restartNumberingAfterBreak="0">
    <w:nsid w:val="0000001D"/>
    <w:multiLevelType w:val="multilevel"/>
    <w:tmpl w:val="0000001D"/>
    <w:name w:val="WW8Num31"/>
    <w:lvl w:ilvl="0">
      <w:start w:val="1"/>
      <w:numFmt w:val="decimal"/>
      <w:lvlText w:val="%1."/>
      <w:lvlJc w:val="left"/>
      <w:pPr>
        <w:tabs>
          <w:tab w:val="num" w:pos="720"/>
        </w:tabs>
        <w:ind w:left="720" w:hanging="360"/>
      </w:pPr>
    </w:lvl>
    <w:lvl w:ilvl="1">
      <w:start w:val="1"/>
      <w:numFmt w:val="decimal"/>
      <w:lvlText w:val="%2."/>
      <w:lvlJc w:val="left"/>
      <w:pPr>
        <w:tabs>
          <w:tab w:val="num" w:pos="709"/>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000001E"/>
    <w:multiLevelType w:val="multilevel"/>
    <w:tmpl w:val="0000001E"/>
    <w:name w:val="WW8Num3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000001F"/>
    <w:multiLevelType w:val="singleLevel"/>
    <w:tmpl w:val="0000001F"/>
    <w:name w:val="WW8Num33"/>
    <w:lvl w:ilvl="0">
      <w:start w:val="2"/>
      <w:numFmt w:val="lowerLetter"/>
      <w:lvlText w:val="%1)"/>
      <w:lvlJc w:val="left"/>
      <w:pPr>
        <w:tabs>
          <w:tab w:val="num" w:pos="0"/>
        </w:tabs>
        <w:ind w:left="1380" w:hanging="360"/>
      </w:pPr>
      <w:rPr>
        <w:rFonts w:ascii="Calibri" w:hAnsi="Calibri" w:cs="Calibri" w:hint="default"/>
      </w:rPr>
    </w:lvl>
  </w:abstractNum>
  <w:abstractNum w:abstractNumId="27" w15:restartNumberingAfterBreak="0">
    <w:nsid w:val="00000020"/>
    <w:multiLevelType w:val="multilevel"/>
    <w:tmpl w:val="00000020"/>
    <w:name w:val="WW8Num3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00000021"/>
    <w:multiLevelType w:val="singleLevel"/>
    <w:tmpl w:val="00000021"/>
    <w:name w:val="WW8Num35"/>
    <w:lvl w:ilvl="0">
      <w:start w:val="1"/>
      <w:numFmt w:val="lowerLetter"/>
      <w:lvlText w:val="%1)"/>
      <w:lvlJc w:val="left"/>
      <w:pPr>
        <w:tabs>
          <w:tab w:val="num" w:pos="1380"/>
        </w:tabs>
        <w:ind w:left="1380" w:hanging="360"/>
      </w:pPr>
      <w:rPr>
        <w:rFonts w:ascii="Times New Roman" w:eastAsia="Times New Roman" w:hAnsi="Times New Roman" w:cs="Times New Roman"/>
      </w:rPr>
    </w:lvl>
  </w:abstractNum>
  <w:abstractNum w:abstractNumId="29" w15:restartNumberingAfterBreak="0">
    <w:nsid w:val="00000022"/>
    <w:multiLevelType w:val="multilevel"/>
    <w:tmpl w:val="00000022"/>
    <w:name w:val="WW8Num36"/>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800" w:hanging="1800"/>
      </w:pPr>
      <w:rPr>
        <w:rFonts w:hint="default"/>
        <w:b/>
      </w:rPr>
    </w:lvl>
  </w:abstractNum>
  <w:abstractNum w:abstractNumId="30" w15:restartNumberingAfterBreak="0">
    <w:nsid w:val="00000023"/>
    <w:multiLevelType w:val="singleLevel"/>
    <w:tmpl w:val="00000023"/>
    <w:name w:val="WW8Num37"/>
    <w:lvl w:ilvl="0">
      <w:start w:val="1"/>
      <w:numFmt w:val="bullet"/>
      <w:lvlText w:val=""/>
      <w:lvlJc w:val="left"/>
      <w:pPr>
        <w:tabs>
          <w:tab w:val="num" w:pos="0"/>
        </w:tabs>
        <w:ind w:left="720" w:hanging="360"/>
      </w:pPr>
      <w:rPr>
        <w:rFonts w:ascii="Symbol" w:hAnsi="Symbol" w:cs="Symbol" w:hint="default"/>
      </w:rPr>
    </w:lvl>
  </w:abstractNum>
  <w:abstractNum w:abstractNumId="31" w15:restartNumberingAfterBreak="0">
    <w:nsid w:val="00000024"/>
    <w:multiLevelType w:val="singleLevel"/>
    <w:tmpl w:val="00000024"/>
    <w:name w:val="WW8Num38"/>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00025"/>
    <w:multiLevelType w:val="singleLevel"/>
    <w:tmpl w:val="00000025"/>
    <w:name w:val="WW8Num39"/>
    <w:lvl w:ilvl="0">
      <w:start w:val="1"/>
      <w:numFmt w:val="upperLetter"/>
      <w:lvlText w:val="%1."/>
      <w:lvlJc w:val="left"/>
      <w:pPr>
        <w:tabs>
          <w:tab w:val="num" w:pos="1152"/>
        </w:tabs>
        <w:ind w:left="1152" w:hanging="576"/>
      </w:pPr>
      <w:rPr>
        <w:rFonts w:hint="default"/>
      </w:rPr>
    </w:lvl>
  </w:abstractNum>
  <w:abstractNum w:abstractNumId="33" w15:restartNumberingAfterBreak="0">
    <w:nsid w:val="00000026"/>
    <w:multiLevelType w:val="multilevel"/>
    <w:tmpl w:val="00000026"/>
    <w:name w:val="WW8Num40"/>
    <w:lvl w:ilvl="0">
      <w:start w:val="1"/>
      <w:numFmt w:val="bullet"/>
      <w:lvlText w:val=""/>
      <w:lvlJc w:val="left"/>
      <w:pPr>
        <w:tabs>
          <w:tab w:val="num" w:pos="360"/>
        </w:tabs>
        <w:ind w:left="360" w:hanging="360"/>
      </w:pPr>
      <w:rPr>
        <w:rFonts w:ascii="Wingdings" w:hAnsi="Wingdings" w:cs="Wingdings" w:hint="default"/>
      </w:rPr>
    </w:lvl>
    <w:lvl w:ilvl="1">
      <w:start w:val="50"/>
      <w:numFmt w:val="bullet"/>
      <w:lvlText w:val="-"/>
      <w:lvlJc w:val="left"/>
      <w:pPr>
        <w:tabs>
          <w:tab w:val="num" w:pos="720"/>
        </w:tabs>
        <w:ind w:left="720" w:hanging="360"/>
      </w:pPr>
      <w:rPr>
        <w:rFonts w:ascii="Times New Roman" w:hAnsi="Times New Roman"/>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4" w15:restartNumberingAfterBreak="0">
    <w:nsid w:val="00000027"/>
    <w:multiLevelType w:val="singleLevel"/>
    <w:tmpl w:val="00000027"/>
    <w:name w:val="WW8Num41"/>
    <w:lvl w:ilvl="0">
      <w:start w:val="1"/>
      <w:numFmt w:val="lowerLetter"/>
      <w:lvlText w:val="%1)"/>
      <w:lvlJc w:val="left"/>
      <w:pPr>
        <w:tabs>
          <w:tab w:val="num" w:pos="0"/>
        </w:tabs>
        <w:ind w:left="1080" w:hanging="360"/>
      </w:pPr>
      <w:rPr>
        <w:rFonts w:ascii="Calibri" w:hAnsi="Calibri" w:cs="Calibri" w:hint="default"/>
        <w:b w:val="0"/>
      </w:rPr>
    </w:lvl>
  </w:abstractNum>
  <w:abstractNum w:abstractNumId="35" w15:restartNumberingAfterBreak="0">
    <w:nsid w:val="00000028"/>
    <w:multiLevelType w:val="multilevel"/>
    <w:tmpl w:val="00000028"/>
    <w:name w:val="WW8Num42"/>
    <w:lvl w:ilvl="0">
      <w:start w:val="1"/>
      <w:numFmt w:val="decimal"/>
      <w:lvlText w:val="%1."/>
      <w:lvlJc w:val="left"/>
      <w:pPr>
        <w:tabs>
          <w:tab w:val="num" w:pos="705"/>
        </w:tabs>
        <w:ind w:left="705" w:hanging="705"/>
      </w:pPr>
      <w:rPr>
        <w:rFonts w:hint="default"/>
        <w:b/>
        <w:bCs/>
      </w:rPr>
    </w:lvl>
    <w:lvl w:ilvl="1">
      <w:start w:val="3"/>
      <w:numFmt w:val="decimal"/>
      <w:lvlText w:val="%1.%2."/>
      <w:lvlJc w:val="left"/>
      <w:pPr>
        <w:tabs>
          <w:tab w:val="num" w:pos="705"/>
        </w:tabs>
        <w:ind w:left="705" w:hanging="705"/>
      </w:pPr>
      <w:rPr>
        <w:rFonts w:hint="default"/>
        <w:b/>
        <w:bCs/>
      </w:rPr>
    </w:lvl>
    <w:lvl w:ilvl="2">
      <w:start w:val="5"/>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36" w15:restartNumberingAfterBreak="0">
    <w:nsid w:val="00000029"/>
    <w:multiLevelType w:val="multilevel"/>
    <w:tmpl w:val="00000029"/>
    <w:name w:val="WW8Num43"/>
    <w:lvl w:ilvl="0">
      <w:start w:val="1"/>
      <w:numFmt w:val="decimal"/>
      <w:lvlText w:val="%1."/>
      <w:lvlJc w:val="left"/>
      <w:pPr>
        <w:tabs>
          <w:tab w:val="num" w:pos="0"/>
        </w:tabs>
        <w:ind w:left="420" w:hanging="360"/>
      </w:pPr>
      <w:rPr>
        <w:rFonts w:hint="default"/>
      </w:rPr>
    </w:lvl>
    <w:lvl w:ilvl="1">
      <w:start w:val="1"/>
      <w:numFmt w:val="decimal"/>
      <w:lvlText w:val="%1.%2"/>
      <w:lvlJc w:val="left"/>
      <w:pPr>
        <w:tabs>
          <w:tab w:val="num" w:pos="0"/>
        </w:tabs>
        <w:ind w:left="420" w:hanging="360"/>
      </w:pPr>
      <w:rPr>
        <w:rFonts w:ascii="Calibri" w:hAnsi="Calibri" w:cs="Calibri" w:hint="default"/>
        <w:b/>
        <w:iCs/>
        <w:color w:val="002060"/>
      </w:rPr>
    </w:lvl>
    <w:lvl w:ilvl="2">
      <w:start w:val="1"/>
      <w:numFmt w:val="decimal"/>
      <w:lvlText w:val="%1.%2.%3"/>
      <w:lvlJc w:val="left"/>
      <w:pPr>
        <w:tabs>
          <w:tab w:val="num" w:pos="0"/>
        </w:tabs>
        <w:ind w:left="780" w:hanging="720"/>
      </w:pPr>
      <w:rPr>
        <w:rFonts w:hint="default"/>
      </w:rPr>
    </w:lvl>
    <w:lvl w:ilvl="3">
      <w:start w:val="1"/>
      <w:numFmt w:val="decimal"/>
      <w:lvlText w:val="%1.%2.%3.%4"/>
      <w:lvlJc w:val="left"/>
      <w:pPr>
        <w:tabs>
          <w:tab w:val="num" w:pos="0"/>
        </w:tabs>
        <w:ind w:left="780" w:hanging="720"/>
      </w:pPr>
      <w:rPr>
        <w:rFonts w:hint="default"/>
      </w:rPr>
    </w:lvl>
    <w:lvl w:ilvl="4">
      <w:start w:val="1"/>
      <w:numFmt w:val="decimal"/>
      <w:lvlText w:val="%1.%2.%3.%4.%5"/>
      <w:lvlJc w:val="left"/>
      <w:pPr>
        <w:tabs>
          <w:tab w:val="num" w:pos="0"/>
        </w:tabs>
        <w:ind w:left="1140" w:hanging="1080"/>
      </w:pPr>
      <w:rPr>
        <w:rFonts w:hint="default"/>
      </w:rPr>
    </w:lvl>
    <w:lvl w:ilvl="5">
      <w:start w:val="1"/>
      <w:numFmt w:val="decimal"/>
      <w:lvlText w:val="%1.%2.%3.%4.%5.%6"/>
      <w:lvlJc w:val="left"/>
      <w:pPr>
        <w:tabs>
          <w:tab w:val="num" w:pos="0"/>
        </w:tabs>
        <w:ind w:left="1140" w:hanging="1080"/>
      </w:pPr>
      <w:rPr>
        <w:rFonts w:hint="default"/>
      </w:rPr>
    </w:lvl>
    <w:lvl w:ilvl="6">
      <w:start w:val="1"/>
      <w:numFmt w:val="decimal"/>
      <w:lvlText w:val="%1.%2.%3.%4.%5.%6.%7"/>
      <w:lvlJc w:val="left"/>
      <w:pPr>
        <w:tabs>
          <w:tab w:val="num" w:pos="0"/>
        </w:tabs>
        <w:ind w:left="1500" w:hanging="1440"/>
      </w:pPr>
      <w:rPr>
        <w:rFonts w:hint="default"/>
      </w:rPr>
    </w:lvl>
    <w:lvl w:ilvl="7">
      <w:start w:val="1"/>
      <w:numFmt w:val="decimal"/>
      <w:lvlText w:val="%1.%2.%3.%4.%5.%6.%7.%8"/>
      <w:lvlJc w:val="left"/>
      <w:pPr>
        <w:tabs>
          <w:tab w:val="num" w:pos="0"/>
        </w:tabs>
        <w:ind w:left="1500" w:hanging="1440"/>
      </w:pPr>
      <w:rPr>
        <w:rFonts w:hint="default"/>
      </w:rPr>
    </w:lvl>
    <w:lvl w:ilvl="8">
      <w:start w:val="1"/>
      <w:numFmt w:val="decimal"/>
      <w:lvlText w:val="%1.%2.%3.%4.%5.%6.%7.%8.%9"/>
      <w:lvlJc w:val="left"/>
      <w:pPr>
        <w:tabs>
          <w:tab w:val="num" w:pos="0"/>
        </w:tabs>
        <w:ind w:left="1860" w:hanging="1800"/>
      </w:pPr>
      <w:rPr>
        <w:rFonts w:hint="default"/>
      </w:rPr>
    </w:lvl>
  </w:abstractNum>
  <w:abstractNum w:abstractNumId="37" w15:restartNumberingAfterBreak="0">
    <w:nsid w:val="0000002A"/>
    <w:multiLevelType w:val="singleLevel"/>
    <w:tmpl w:val="0000002A"/>
    <w:name w:val="WW8Num44"/>
    <w:lvl w:ilvl="0">
      <w:start w:val="1"/>
      <w:numFmt w:val="lowerLetter"/>
      <w:lvlText w:val="%1)"/>
      <w:lvlJc w:val="left"/>
      <w:pPr>
        <w:tabs>
          <w:tab w:val="num" w:pos="0"/>
        </w:tabs>
        <w:ind w:left="1080" w:hanging="360"/>
      </w:pPr>
      <w:rPr>
        <w:rFonts w:ascii="Calibri" w:hAnsi="Calibri" w:cs="Calibri" w:hint="default"/>
        <w:b w:val="0"/>
      </w:rPr>
    </w:lvl>
  </w:abstractNum>
  <w:abstractNum w:abstractNumId="38" w15:restartNumberingAfterBreak="0">
    <w:nsid w:val="0000002B"/>
    <w:multiLevelType w:val="singleLevel"/>
    <w:tmpl w:val="0000002B"/>
    <w:name w:val="WW8Num45"/>
    <w:lvl w:ilvl="0">
      <w:start w:val="1"/>
      <w:numFmt w:val="lowerLetter"/>
      <w:lvlText w:val="%1)"/>
      <w:lvlJc w:val="left"/>
      <w:pPr>
        <w:tabs>
          <w:tab w:val="num" w:pos="0"/>
        </w:tabs>
        <w:ind w:left="1080" w:hanging="360"/>
      </w:pPr>
      <w:rPr>
        <w:rFonts w:hint="default"/>
      </w:rPr>
    </w:lvl>
  </w:abstractNum>
  <w:abstractNum w:abstractNumId="39" w15:restartNumberingAfterBreak="0">
    <w:nsid w:val="0000002C"/>
    <w:multiLevelType w:val="multilevel"/>
    <w:tmpl w:val="0000002C"/>
    <w:name w:val="WW8Num46"/>
    <w:lvl w:ilvl="0">
      <w:start w:val="3"/>
      <w:numFmt w:val="decimal"/>
      <w:lvlText w:val="%1"/>
      <w:lvlJc w:val="left"/>
      <w:pPr>
        <w:tabs>
          <w:tab w:val="num" w:pos="0"/>
        </w:tabs>
        <w:ind w:left="480" w:hanging="480"/>
      </w:pPr>
      <w:rPr>
        <w:rFonts w:hint="default"/>
      </w:rPr>
    </w:lvl>
    <w:lvl w:ilvl="1">
      <w:start w:val="1"/>
      <w:numFmt w:val="decimal"/>
      <w:lvlText w:val="%1.%2"/>
      <w:lvlJc w:val="left"/>
      <w:pPr>
        <w:tabs>
          <w:tab w:val="num" w:pos="0"/>
        </w:tabs>
        <w:ind w:left="480" w:hanging="480"/>
      </w:pPr>
      <w:rPr>
        <w:rFonts w:ascii="Calibri" w:hAnsi="Calibri" w:cs="Calibri" w:hint="default"/>
        <w:b/>
      </w:rPr>
    </w:lvl>
    <w:lvl w:ilvl="2">
      <w:start w:val="1"/>
      <w:numFmt w:val="decimal"/>
      <w:lvlText w:val="%1.%2.%3"/>
      <w:lvlJc w:val="left"/>
      <w:pPr>
        <w:tabs>
          <w:tab w:val="num" w:pos="0"/>
        </w:tabs>
        <w:ind w:left="720" w:hanging="720"/>
      </w:pPr>
      <w:rPr>
        <w:rFonts w:ascii="Calibri" w:hAnsi="Calibri" w:cs="Calibri" w:hint="default"/>
        <w:b/>
      </w:rPr>
    </w:lvl>
    <w:lvl w:ilvl="3">
      <w:start w:val="1"/>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0" w15:restartNumberingAfterBreak="0">
    <w:nsid w:val="0000002D"/>
    <w:multiLevelType w:val="singleLevel"/>
    <w:tmpl w:val="0000002D"/>
    <w:name w:val="WW8Num47"/>
    <w:lvl w:ilvl="0">
      <w:start w:val="1"/>
      <w:numFmt w:val="decimal"/>
      <w:lvlText w:val="%1."/>
      <w:lvlJc w:val="left"/>
      <w:pPr>
        <w:tabs>
          <w:tab w:val="num" w:pos="720"/>
        </w:tabs>
        <w:ind w:left="720" w:hanging="360"/>
      </w:pPr>
      <w:rPr>
        <w:b/>
      </w:rPr>
    </w:lvl>
  </w:abstractNum>
  <w:abstractNum w:abstractNumId="41" w15:restartNumberingAfterBreak="0">
    <w:nsid w:val="0000002E"/>
    <w:multiLevelType w:val="multilevel"/>
    <w:tmpl w:val="B87299A0"/>
    <w:name w:val="WW8Num48"/>
    <w:lvl w:ilvl="0">
      <w:start w:val="12"/>
      <w:numFmt w:val="decimal"/>
      <w:lvlText w:val="%1"/>
      <w:lvlJc w:val="left"/>
      <w:pPr>
        <w:tabs>
          <w:tab w:val="num" w:pos="0"/>
        </w:tabs>
        <w:ind w:left="540" w:hanging="540"/>
      </w:pPr>
      <w:rPr>
        <w:rFonts w:ascii="Calibri" w:hAnsi="Calibri" w:cs="Calibri" w:hint="default"/>
        <w:b/>
      </w:rPr>
    </w:lvl>
    <w:lvl w:ilvl="1">
      <w:start w:val="15"/>
      <w:numFmt w:val="decimal"/>
      <w:lvlText w:val="%1.%2"/>
      <w:lvlJc w:val="left"/>
      <w:pPr>
        <w:tabs>
          <w:tab w:val="num" w:pos="0"/>
        </w:tabs>
        <w:ind w:left="540" w:hanging="540"/>
      </w:pPr>
      <w:rPr>
        <w:rFonts w:ascii="Calibri" w:hAnsi="Calibri" w:cs="Calibri" w:hint="default"/>
        <w:b/>
      </w:rPr>
    </w:lvl>
    <w:lvl w:ilvl="2">
      <w:start w:val="1"/>
      <w:numFmt w:val="decimal"/>
      <w:lvlText w:val="%1.%2.%3"/>
      <w:lvlJc w:val="left"/>
      <w:pPr>
        <w:tabs>
          <w:tab w:val="num" w:pos="0"/>
        </w:tabs>
        <w:ind w:left="720" w:hanging="720"/>
      </w:pPr>
      <w:rPr>
        <w:rFonts w:ascii="Calibri" w:hAnsi="Calibri" w:cs="Calibri" w:hint="default"/>
        <w:b/>
      </w:rPr>
    </w:lvl>
    <w:lvl w:ilvl="3">
      <w:start w:val="1"/>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720" w:hanging="720"/>
      </w:pPr>
      <w:rPr>
        <w:rFonts w:ascii="Calibri" w:hAnsi="Calibri" w:cs="Calibri" w:hint="default"/>
        <w:b/>
      </w:rPr>
    </w:lvl>
    <w:lvl w:ilvl="5">
      <w:start w:val="1"/>
      <w:numFmt w:val="decimal"/>
      <w:lvlText w:val="%1.%2.%3.%4.%5.%6"/>
      <w:lvlJc w:val="left"/>
      <w:pPr>
        <w:tabs>
          <w:tab w:val="num" w:pos="0"/>
        </w:tabs>
        <w:ind w:left="1080" w:hanging="1080"/>
      </w:pPr>
      <w:rPr>
        <w:rFonts w:ascii="Calibri" w:hAnsi="Calibri" w:cs="Calibri" w:hint="default"/>
        <w:b/>
      </w:rPr>
    </w:lvl>
    <w:lvl w:ilvl="6">
      <w:start w:val="1"/>
      <w:numFmt w:val="decimal"/>
      <w:lvlText w:val="%1.%2.%3.%4.%5.%6.%7"/>
      <w:lvlJc w:val="left"/>
      <w:pPr>
        <w:tabs>
          <w:tab w:val="num" w:pos="0"/>
        </w:tabs>
        <w:ind w:left="1080" w:hanging="1080"/>
      </w:pPr>
      <w:rPr>
        <w:rFonts w:ascii="Calibri" w:hAnsi="Calibri" w:cs="Calibri" w:hint="default"/>
        <w:b/>
      </w:rPr>
    </w:lvl>
    <w:lvl w:ilvl="7">
      <w:start w:val="1"/>
      <w:numFmt w:val="decimal"/>
      <w:lvlText w:val="%1.%2.%3.%4.%5.%6.%7.%8"/>
      <w:lvlJc w:val="left"/>
      <w:pPr>
        <w:tabs>
          <w:tab w:val="num" w:pos="0"/>
        </w:tabs>
        <w:ind w:left="1440" w:hanging="1440"/>
      </w:pPr>
      <w:rPr>
        <w:rFonts w:ascii="Calibri" w:hAnsi="Calibri" w:cs="Calibri" w:hint="default"/>
        <w:b/>
      </w:rPr>
    </w:lvl>
    <w:lvl w:ilvl="8">
      <w:start w:val="1"/>
      <w:numFmt w:val="decimal"/>
      <w:lvlText w:val="%1.%2.%3.%4.%5.%6.%7.%8.%9"/>
      <w:lvlJc w:val="left"/>
      <w:pPr>
        <w:tabs>
          <w:tab w:val="num" w:pos="0"/>
        </w:tabs>
        <w:ind w:left="1440" w:hanging="1440"/>
      </w:pPr>
      <w:rPr>
        <w:rFonts w:ascii="Calibri" w:hAnsi="Calibri" w:cs="Calibri" w:hint="default"/>
        <w:b/>
      </w:rPr>
    </w:lvl>
  </w:abstractNum>
  <w:abstractNum w:abstractNumId="42" w15:restartNumberingAfterBreak="0">
    <w:nsid w:val="0000002F"/>
    <w:multiLevelType w:val="multilevel"/>
    <w:tmpl w:val="0000002F"/>
    <w:name w:val="WW8Num49"/>
    <w:lvl w:ilvl="0">
      <w:start w:val="1"/>
      <w:numFmt w:val="bullet"/>
      <w:lvlText w:val=""/>
      <w:lvlJc w:val="left"/>
      <w:pPr>
        <w:tabs>
          <w:tab w:val="num" w:pos="927"/>
        </w:tabs>
        <w:ind w:left="927" w:hanging="360"/>
      </w:pPr>
      <w:rPr>
        <w:rFonts w:ascii="Wingdings" w:hAnsi="Wingdings" w:cs="Wingdings" w:hint="default"/>
      </w:rPr>
    </w:lvl>
    <w:lvl w:ilvl="1">
      <w:start w:val="2"/>
      <w:numFmt w:val="decimal"/>
      <w:lvlText w:val="%1.%2."/>
      <w:lvlJc w:val="left"/>
      <w:pPr>
        <w:tabs>
          <w:tab w:val="num" w:pos="927"/>
        </w:tabs>
        <w:ind w:left="927" w:hanging="360"/>
      </w:pPr>
      <w:rPr>
        <w:b/>
      </w:rPr>
    </w:lvl>
    <w:lvl w:ilvl="2">
      <w:start w:val="1"/>
      <w:numFmt w:val="decimal"/>
      <w:lvlText w:val="%1.%2.%3."/>
      <w:lvlJc w:val="left"/>
      <w:pPr>
        <w:tabs>
          <w:tab w:val="num" w:pos="1287"/>
        </w:tabs>
        <w:ind w:left="1287" w:hanging="720"/>
      </w:pPr>
      <w:rPr>
        <w:b/>
      </w:rPr>
    </w:lvl>
    <w:lvl w:ilvl="3">
      <w:start w:val="1"/>
      <w:numFmt w:val="decimal"/>
      <w:lvlText w:val="%1.%2.%3.%4."/>
      <w:lvlJc w:val="left"/>
      <w:pPr>
        <w:tabs>
          <w:tab w:val="num" w:pos="1287"/>
        </w:tabs>
        <w:ind w:left="1287" w:hanging="720"/>
      </w:pPr>
      <w:rPr>
        <w:b/>
      </w:rPr>
    </w:lvl>
    <w:lvl w:ilvl="4">
      <w:start w:val="1"/>
      <w:numFmt w:val="decimal"/>
      <w:lvlText w:val="%1.%2.%3.%4.%5."/>
      <w:lvlJc w:val="left"/>
      <w:pPr>
        <w:tabs>
          <w:tab w:val="num" w:pos="1647"/>
        </w:tabs>
        <w:ind w:left="1647" w:hanging="1080"/>
      </w:pPr>
      <w:rPr>
        <w:b/>
      </w:rPr>
    </w:lvl>
    <w:lvl w:ilvl="5">
      <w:start w:val="1"/>
      <w:numFmt w:val="decimal"/>
      <w:lvlText w:val="%1.%2.%3.%4.%5.%6."/>
      <w:lvlJc w:val="left"/>
      <w:pPr>
        <w:tabs>
          <w:tab w:val="num" w:pos="1647"/>
        </w:tabs>
        <w:ind w:left="1647" w:hanging="1080"/>
      </w:pPr>
      <w:rPr>
        <w:b/>
      </w:rPr>
    </w:lvl>
    <w:lvl w:ilvl="6">
      <w:start w:val="1"/>
      <w:numFmt w:val="decimal"/>
      <w:lvlText w:val="%1.%2.%3.%4.%5.%6.%7."/>
      <w:lvlJc w:val="left"/>
      <w:pPr>
        <w:tabs>
          <w:tab w:val="num" w:pos="2007"/>
        </w:tabs>
        <w:ind w:left="2007" w:hanging="1440"/>
      </w:pPr>
      <w:rPr>
        <w:b/>
      </w:rPr>
    </w:lvl>
    <w:lvl w:ilvl="7">
      <w:start w:val="1"/>
      <w:numFmt w:val="decimal"/>
      <w:lvlText w:val="%1.%2.%3.%4.%5.%6.%7.%8."/>
      <w:lvlJc w:val="left"/>
      <w:pPr>
        <w:tabs>
          <w:tab w:val="num" w:pos="2007"/>
        </w:tabs>
        <w:ind w:left="2007" w:hanging="1440"/>
      </w:pPr>
      <w:rPr>
        <w:b/>
      </w:rPr>
    </w:lvl>
    <w:lvl w:ilvl="8">
      <w:start w:val="1"/>
      <w:numFmt w:val="decimal"/>
      <w:lvlText w:val="%1.%2.%3.%4.%5.%6.%7.%8.%9."/>
      <w:lvlJc w:val="left"/>
      <w:pPr>
        <w:tabs>
          <w:tab w:val="num" w:pos="2367"/>
        </w:tabs>
        <w:ind w:left="2367" w:hanging="1800"/>
      </w:pPr>
      <w:rPr>
        <w:b/>
      </w:rPr>
    </w:lvl>
  </w:abstractNum>
  <w:abstractNum w:abstractNumId="43" w15:restartNumberingAfterBreak="0">
    <w:nsid w:val="00000030"/>
    <w:multiLevelType w:val="singleLevel"/>
    <w:tmpl w:val="00000030"/>
    <w:name w:val="WW8Num50"/>
    <w:lvl w:ilvl="0">
      <w:start w:val="1"/>
      <w:numFmt w:val="decimal"/>
      <w:lvlText w:val="%1."/>
      <w:lvlJc w:val="left"/>
      <w:pPr>
        <w:tabs>
          <w:tab w:val="num" w:pos="720"/>
        </w:tabs>
        <w:ind w:left="720" w:hanging="360"/>
      </w:pPr>
      <w:rPr>
        <w:rFonts w:ascii="Calibri" w:hAnsi="Calibri" w:cs="Calibri"/>
        <w:b w:val="0"/>
        <w:sz w:val="24"/>
        <w:szCs w:val="24"/>
      </w:rPr>
    </w:lvl>
  </w:abstractNum>
  <w:abstractNum w:abstractNumId="44" w15:restartNumberingAfterBreak="0">
    <w:nsid w:val="00000031"/>
    <w:multiLevelType w:val="singleLevel"/>
    <w:tmpl w:val="00000031"/>
    <w:name w:val="WW8Num51"/>
    <w:lvl w:ilvl="0">
      <w:start w:val="1"/>
      <w:numFmt w:val="lowerLetter"/>
      <w:lvlText w:val="%1)"/>
      <w:lvlJc w:val="left"/>
      <w:pPr>
        <w:tabs>
          <w:tab w:val="num" w:pos="0"/>
        </w:tabs>
        <w:ind w:left="1080" w:hanging="360"/>
      </w:pPr>
      <w:rPr>
        <w:rFonts w:ascii="Calibri" w:hAnsi="Calibri" w:cs="Calibri" w:hint="default"/>
        <w:b w:val="0"/>
        <w:bCs/>
        <w:color w:val="000000"/>
      </w:rPr>
    </w:lvl>
  </w:abstractNum>
  <w:abstractNum w:abstractNumId="45" w15:restartNumberingAfterBreak="0">
    <w:nsid w:val="00000032"/>
    <w:multiLevelType w:val="multilevel"/>
    <w:tmpl w:val="00000032"/>
    <w:name w:val="WW8Num52"/>
    <w:lvl w:ilvl="0">
      <w:start w:val="1"/>
      <w:numFmt w:val="decimal"/>
      <w:lvlText w:val="%1."/>
      <w:lvlJc w:val="left"/>
      <w:pPr>
        <w:tabs>
          <w:tab w:val="num" w:pos="0"/>
        </w:tabs>
        <w:ind w:left="720" w:hanging="360"/>
      </w:pPr>
      <w:rPr>
        <w:rFonts w:ascii="Calibri" w:hAnsi="Calibri" w:cs="Calibri" w:hint="default"/>
        <w:b/>
      </w:rPr>
    </w:lvl>
    <w:lvl w:ilvl="1">
      <w:start w:val="1"/>
      <w:numFmt w:val="decimal"/>
      <w:lvlText w:val="%1.%2"/>
      <w:lvlJc w:val="left"/>
      <w:pPr>
        <w:tabs>
          <w:tab w:val="num" w:pos="709"/>
        </w:tabs>
        <w:ind w:left="720" w:hanging="360"/>
      </w:pPr>
      <w:rPr>
        <w:rFonts w:ascii="Calibri" w:hAnsi="Calibri" w:cs="Calibri" w:hint="default"/>
        <w:b/>
      </w:rPr>
    </w:lvl>
    <w:lvl w:ilvl="2">
      <w:start w:val="1"/>
      <w:numFmt w:val="decimal"/>
      <w:lvlText w:val="%1.%2.%3"/>
      <w:lvlJc w:val="left"/>
      <w:pPr>
        <w:tabs>
          <w:tab w:val="num" w:pos="709"/>
        </w:tabs>
        <w:ind w:left="1080" w:hanging="720"/>
      </w:pPr>
      <w:rPr>
        <w:rFonts w:ascii="Calibri" w:hAnsi="Calibri" w:cs="Calibri" w:hint="default"/>
        <w:b/>
      </w:rPr>
    </w:lvl>
    <w:lvl w:ilvl="3">
      <w:start w:val="1"/>
      <w:numFmt w:val="decimal"/>
      <w:lvlText w:val="%1.%2.%3.%4"/>
      <w:lvlJc w:val="left"/>
      <w:pPr>
        <w:tabs>
          <w:tab w:val="num" w:pos="709"/>
        </w:tabs>
        <w:ind w:left="1080" w:hanging="720"/>
      </w:pPr>
      <w:rPr>
        <w:rFonts w:ascii="Calibri" w:hAnsi="Calibri" w:cs="Calibri" w:hint="default"/>
        <w:b/>
      </w:rPr>
    </w:lvl>
    <w:lvl w:ilvl="4">
      <w:start w:val="1"/>
      <w:numFmt w:val="decimal"/>
      <w:lvlText w:val="%1.%2.%3.%4.%5"/>
      <w:lvlJc w:val="left"/>
      <w:pPr>
        <w:tabs>
          <w:tab w:val="num" w:pos="0"/>
        </w:tabs>
        <w:ind w:left="1440" w:hanging="1080"/>
      </w:pPr>
      <w:rPr>
        <w:rFonts w:ascii="Calibri" w:hAnsi="Calibri" w:cs="Calibri" w:hint="default"/>
        <w:b/>
      </w:rPr>
    </w:lvl>
    <w:lvl w:ilvl="5">
      <w:start w:val="1"/>
      <w:numFmt w:val="decimal"/>
      <w:lvlText w:val="%1.%2.%3.%4.%5.%6"/>
      <w:lvlJc w:val="left"/>
      <w:pPr>
        <w:tabs>
          <w:tab w:val="num" w:pos="0"/>
        </w:tabs>
        <w:ind w:left="1440" w:hanging="1080"/>
      </w:pPr>
      <w:rPr>
        <w:rFonts w:ascii="Calibri" w:hAnsi="Calibri" w:cs="Calibri" w:hint="default"/>
        <w:b/>
      </w:rPr>
    </w:lvl>
    <w:lvl w:ilvl="6">
      <w:start w:val="1"/>
      <w:numFmt w:val="decimal"/>
      <w:lvlText w:val="%1.%2.%3.%4.%5.%6.%7"/>
      <w:lvlJc w:val="left"/>
      <w:pPr>
        <w:tabs>
          <w:tab w:val="num" w:pos="0"/>
        </w:tabs>
        <w:ind w:left="1800" w:hanging="1440"/>
      </w:pPr>
      <w:rPr>
        <w:rFonts w:ascii="Calibri" w:hAnsi="Calibri" w:cs="Calibri" w:hint="default"/>
        <w:b/>
      </w:rPr>
    </w:lvl>
    <w:lvl w:ilvl="7">
      <w:start w:val="1"/>
      <w:numFmt w:val="decimal"/>
      <w:lvlText w:val="%1.%2.%3.%4.%5.%6.%7.%8"/>
      <w:lvlJc w:val="left"/>
      <w:pPr>
        <w:tabs>
          <w:tab w:val="num" w:pos="0"/>
        </w:tabs>
        <w:ind w:left="1800" w:hanging="1440"/>
      </w:pPr>
      <w:rPr>
        <w:rFonts w:ascii="Calibri" w:hAnsi="Calibri" w:cs="Calibri" w:hint="default"/>
        <w:b/>
      </w:rPr>
    </w:lvl>
    <w:lvl w:ilvl="8">
      <w:start w:val="1"/>
      <w:numFmt w:val="decimal"/>
      <w:lvlText w:val="%1.%2.%3.%4.%5.%6.%7.%8.%9"/>
      <w:lvlJc w:val="left"/>
      <w:pPr>
        <w:tabs>
          <w:tab w:val="num" w:pos="0"/>
        </w:tabs>
        <w:ind w:left="2160" w:hanging="1800"/>
      </w:pPr>
      <w:rPr>
        <w:rFonts w:ascii="Calibri" w:hAnsi="Calibri" w:cs="Calibri" w:hint="default"/>
        <w:b/>
      </w:rPr>
    </w:lvl>
  </w:abstractNum>
  <w:abstractNum w:abstractNumId="46" w15:restartNumberingAfterBreak="0">
    <w:nsid w:val="00000033"/>
    <w:multiLevelType w:val="multilevel"/>
    <w:tmpl w:val="00000033"/>
    <w:name w:val="WW8Num53"/>
    <w:lvl w:ilvl="0">
      <w:start w:val="1"/>
      <w:numFmt w:val="decimal"/>
      <w:lvlText w:val="%1"/>
      <w:lvlJc w:val="left"/>
      <w:pPr>
        <w:tabs>
          <w:tab w:val="num" w:pos="0"/>
        </w:tabs>
        <w:ind w:left="420" w:hanging="420"/>
      </w:pPr>
      <w:rPr>
        <w:rFonts w:hint="default"/>
      </w:rPr>
    </w:lvl>
    <w:lvl w:ilvl="1">
      <w:start w:val="18"/>
      <w:numFmt w:val="decimal"/>
      <w:lvlText w:val="%1.%2"/>
      <w:lvlJc w:val="left"/>
      <w:pPr>
        <w:tabs>
          <w:tab w:val="num" w:pos="0"/>
        </w:tabs>
        <w:ind w:left="420" w:hanging="42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7" w15:restartNumberingAfterBreak="0">
    <w:nsid w:val="00000034"/>
    <w:multiLevelType w:val="multilevel"/>
    <w:tmpl w:val="00000034"/>
    <w:name w:val="WW8Num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15:restartNumberingAfterBreak="0">
    <w:nsid w:val="00000035"/>
    <w:multiLevelType w:val="multilevel"/>
    <w:tmpl w:val="00000035"/>
    <w:name w:val="WW8Num55"/>
    <w:lvl w:ilvl="0">
      <w:start w:val="18"/>
      <w:numFmt w:val="decimal"/>
      <w:lvlText w:val="%1."/>
      <w:lvlJc w:val="left"/>
      <w:pPr>
        <w:tabs>
          <w:tab w:val="num" w:pos="495"/>
        </w:tabs>
        <w:ind w:left="495" w:hanging="495"/>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00000036"/>
    <w:multiLevelType w:val="multilevel"/>
    <w:tmpl w:val="00000036"/>
    <w:name w:val="WW8Num56"/>
    <w:lvl w:ilvl="0">
      <w:start w:val="1"/>
      <w:numFmt w:val="decimal"/>
      <w:lvlText w:val="%1."/>
      <w:lvlJc w:val="left"/>
      <w:pPr>
        <w:tabs>
          <w:tab w:val="num" w:pos="585"/>
        </w:tabs>
        <w:ind w:left="585" w:hanging="585"/>
      </w:pPr>
      <w:rPr>
        <w:rFonts w:hint="default"/>
        <w:b/>
      </w:rPr>
    </w:lvl>
    <w:lvl w:ilvl="1">
      <w:start w:val="1"/>
      <w:numFmt w:val="decimal"/>
      <w:lvlText w:val="%1.%2"/>
      <w:lvlJc w:val="left"/>
      <w:pPr>
        <w:tabs>
          <w:tab w:val="num" w:pos="720"/>
        </w:tabs>
        <w:ind w:left="720" w:hanging="720"/>
      </w:pPr>
      <w:rPr>
        <w:rFonts w:hint="default"/>
        <w:b/>
        <w:sz w:val="24"/>
        <w:szCs w:val="24"/>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0" w15:restartNumberingAfterBreak="0">
    <w:nsid w:val="00000037"/>
    <w:multiLevelType w:val="singleLevel"/>
    <w:tmpl w:val="00000037"/>
    <w:name w:val="WW8Num57"/>
    <w:lvl w:ilvl="0">
      <w:start w:val="1"/>
      <w:numFmt w:val="lowerLetter"/>
      <w:lvlText w:val="%1)"/>
      <w:lvlJc w:val="left"/>
      <w:pPr>
        <w:tabs>
          <w:tab w:val="num" w:pos="709"/>
        </w:tabs>
        <w:ind w:left="720" w:hanging="360"/>
      </w:pPr>
      <w:rPr>
        <w:rFonts w:hint="default"/>
      </w:rPr>
    </w:lvl>
  </w:abstractNum>
  <w:abstractNum w:abstractNumId="51" w15:restartNumberingAfterBreak="0">
    <w:nsid w:val="00000038"/>
    <w:multiLevelType w:val="singleLevel"/>
    <w:tmpl w:val="00000038"/>
    <w:name w:val="WW8Num58"/>
    <w:lvl w:ilvl="0">
      <w:start w:val="1"/>
      <w:numFmt w:val="bullet"/>
      <w:lvlText w:val=""/>
      <w:lvlJc w:val="left"/>
      <w:pPr>
        <w:tabs>
          <w:tab w:val="num" w:pos="0"/>
        </w:tabs>
        <w:ind w:left="1080" w:hanging="360"/>
      </w:pPr>
      <w:rPr>
        <w:rFonts w:ascii="Symbol" w:hAnsi="Symbol" w:cs="Symbol" w:hint="default"/>
        <w:b/>
      </w:rPr>
    </w:lvl>
  </w:abstractNum>
  <w:abstractNum w:abstractNumId="52" w15:restartNumberingAfterBreak="0">
    <w:nsid w:val="00000039"/>
    <w:multiLevelType w:val="singleLevel"/>
    <w:tmpl w:val="00000039"/>
    <w:name w:val="WW8Num59"/>
    <w:lvl w:ilvl="0">
      <w:start w:val="1"/>
      <w:numFmt w:val="lowerLetter"/>
      <w:lvlText w:val="%1)"/>
      <w:lvlJc w:val="left"/>
      <w:pPr>
        <w:tabs>
          <w:tab w:val="num" w:pos="0"/>
        </w:tabs>
        <w:ind w:left="1080" w:hanging="360"/>
      </w:pPr>
      <w:rPr>
        <w:rFonts w:hint="default"/>
        <w:b w:val="0"/>
      </w:rPr>
    </w:lvl>
  </w:abstractNum>
  <w:abstractNum w:abstractNumId="53" w15:restartNumberingAfterBreak="0">
    <w:nsid w:val="0000003A"/>
    <w:multiLevelType w:val="singleLevel"/>
    <w:tmpl w:val="0000003A"/>
    <w:name w:val="WW8Num60"/>
    <w:lvl w:ilvl="0">
      <w:start w:val="1"/>
      <w:numFmt w:val="bullet"/>
      <w:lvlText w:val=""/>
      <w:lvlJc w:val="left"/>
      <w:pPr>
        <w:tabs>
          <w:tab w:val="num" w:pos="360"/>
        </w:tabs>
        <w:ind w:left="360" w:hanging="360"/>
      </w:pPr>
      <w:rPr>
        <w:rFonts w:ascii="Symbol" w:hAnsi="Symbol" w:cs="Symbol" w:hint="default"/>
      </w:rPr>
    </w:lvl>
  </w:abstractNum>
  <w:abstractNum w:abstractNumId="54" w15:restartNumberingAfterBreak="0">
    <w:nsid w:val="0000003B"/>
    <w:multiLevelType w:val="singleLevel"/>
    <w:tmpl w:val="0000003B"/>
    <w:name w:val="WW8Num61"/>
    <w:lvl w:ilvl="0">
      <w:start w:val="1"/>
      <w:numFmt w:val="bullet"/>
      <w:lvlText w:val=""/>
      <w:lvlJc w:val="left"/>
      <w:pPr>
        <w:tabs>
          <w:tab w:val="num" w:pos="0"/>
        </w:tabs>
        <w:ind w:left="720" w:hanging="360"/>
      </w:pPr>
      <w:rPr>
        <w:rFonts w:ascii="Symbol" w:hAnsi="Symbol" w:cs="Symbol" w:hint="default"/>
      </w:rPr>
    </w:lvl>
  </w:abstractNum>
  <w:abstractNum w:abstractNumId="55" w15:restartNumberingAfterBreak="0">
    <w:nsid w:val="0000003C"/>
    <w:multiLevelType w:val="multilevel"/>
    <w:tmpl w:val="0000003C"/>
    <w:name w:val="WW8Num62"/>
    <w:lvl w:ilvl="0">
      <w:start w:val="26"/>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2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0000003D"/>
    <w:multiLevelType w:val="singleLevel"/>
    <w:tmpl w:val="0000003D"/>
    <w:name w:val="WW8Num63"/>
    <w:lvl w:ilvl="0">
      <w:start w:val="1"/>
      <w:numFmt w:val="lowerLetter"/>
      <w:lvlText w:val="%1)"/>
      <w:lvlJc w:val="left"/>
      <w:pPr>
        <w:tabs>
          <w:tab w:val="num" w:pos="0"/>
        </w:tabs>
        <w:ind w:left="1065" w:hanging="360"/>
      </w:pPr>
      <w:rPr>
        <w:rFonts w:ascii="Calibri" w:hAnsi="Calibri" w:cs="Calibri" w:hint="default"/>
      </w:rPr>
    </w:lvl>
  </w:abstractNum>
  <w:abstractNum w:abstractNumId="57" w15:restartNumberingAfterBreak="0">
    <w:nsid w:val="0000003E"/>
    <w:multiLevelType w:val="singleLevel"/>
    <w:tmpl w:val="0000003E"/>
    <w:name w:val="WW8Num65"/>
    <w:lvl w:ilvl="0">
      <w:start w:val="1"/>
      <w:numFmt w:val="lowerLetter"/>
      <w:lvlText w:val="%1)"/>
      <w:lvlJc w:val="left"/>
      <w:pPr>
        <w:tabs>
          <w:tab w:val="num" w:pos="900"/>
        </w:tabs>
        <w:ind w:left="900" w:hanging="360"/>
      </w:pPr>
    </w:lvl>
  </w:abstractNum>
  <w:abstractNum w:abstractNumId="58" w15:restartNumberingAfterBreak="0">
    <w:nsid w:val="0000003F"/>
    <w:multiLevelType w:val="singleLevel"/>
    <w:tmpl w:val="0000003F"/>
    <w:name w:val="WW8Num66"/>
    <w:lvl w:ilvl="0">
      <w:start w:val="1"/>
      <w:numFmt w:val="decimal"/>
      <w:lvlText w:val="%1."/>
      <w:lvlJc w:val="left"/>
      <w:pPr>
        <w:tabs>
          <w:tab w:val="num" w:pos="720"/>
        </w:tabs>
        <w:ind w:left="720" w:hanging="360"/>
      </w:pPr>
      <w:rPr>
        <w:rFonts w:ascii="Calibri" w:hAnsi="Calibri" w:cs="Calibri"/>
        <w:b w:val="0"/>
        <w:sz w:val="24"/>
        <w:szCs w:val="24"/>
      </w:rPr>
    </w:lvl>
  </w:abstractNum>
  <w:abstractNum w:abstractNumId="59" w15:restartNumberingAfterBreak="0">
    <w:nsid w:val="00000040"/>
    <w:multiLevelType w:val="singleLevel"/>
    <w:tmpl w:val="00000040"/>
    <w:name w:val="WW8Num67"/>
    <w:lvl w:ilvl="0">
      <w:start w:val="1"/>
      <w:numFmt w:val="lowerLetter"/>
      <w:lvlText w:val="%1)"/>
      <w:lvlJc w:val="left"/>
      <w:pPr>
        <w:tabs>
          <w:tab w:val="num" w:pos="1440"/>
        </w:tabs>
        <w:ind w:left="1440" w:hanging="360"/>
      </w:pPr>
      <w:rPr>
        <w:rFonts w:hint="default"/>
      </w:rPr>
    </w:lvl>
  </w:abstractNum>
  <w:abstractNum w:abstractNumId="60" w15:restartNumberingAfterBreak="0">
    <w:nsid w:val="00000041"/>
    <w:multiLevelType w:val="singleLevel"/>
    <w:tmpl w:val="00000041"/>
    <w:name w:val="WW8Num68"/>
    <w:lvl w:ilvl="0">
      <w:start w:val="1"/>
      <w:numFmt w:val="lowerLetter"/>
      <w:lvlText w:val="%1)"/>
      <w:lvlJc w:val="left"/>
      <w:pPr>
        <w:tabs>
          <w:tab w:val="num" w:pos="720"/>
        </w:tabs>
        <w:ind w:left="720" w:hanging="360"/>
      </w:pPr>
    </w:lvl>
  </w:abstractNum>
  <w:abstractNum w:abstractNumId="61" w15:restartNumberingAfterBreak="0">
    <w:nsid w:val="00000042"/>
    <w:multiLevelType w:val="singleLevel"/>
    <w:tmpl w:val="00000042"/>
    <w:name w:val="WW8Num69"/>
    <w:lvl w:ilvl="0">
      <w:start w:val="1"/>
      <w:numFmt w:val="decimal"/>
      <w:lvlText w:val="%1)"/>
      <w:lvlJc w:val="left"/>
      <w:pPr>
        <w:tabs>
          <w:tab w:val="num" w:pos="720"/>
        </w:tabs>
        <w:ind w:left="720" w:hanging="360"/>
      </w:pPr>
      <w:rPr>
        <w:rFonts w:hint="default"/>
      </w:rPr>
    </w:lvl>
  </w:abstractNum>
  <w:abstractNum w:abstractNumId="62" w15:restartNumberingAfterBreak="0">
    <w:nsid w:val="00000043"/>
    <w:multiLevelType w:val="singleLevel"/>
    <w:tmpl w:val="00000043"/>
    <w:name w:val="WW8Num70"/>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63" w15:restartNumberingAfterBreak="0">
    <w:nsid w:val="00000044"/>
    <w:multiLevelType w:val="singleLevel"/>
    <w:tmpl w:val="00000044"/>
    <w:name w:val="WW8Num71"/>
    <w:lvl w:ilvl="0">
      <w:start w:val="1"/>
      <w:numFmt w:val="bullet"/>
      <w:lvlText w:val=""/>
      <w:lvlJc w:val="left"/>
      <w:pPr>
        <w:tabs>
          <w:tab w:val="num" w:pos="360"/>
        </w:tabs>
        <w:ind w:left="340" w:hanging="340"/>
      </w:pPr>
      <w:rPr>
        <w:rFonts w:ascii="Symbol" w:hAnsi="Symbol" w:cs="Symbol" w:hint="default"/>
        <w:sz w:val="28"/>
      </w:rPr>
    </w:lvl>
  </w:abstractNum>
  <w:abstractNum w:abstractNumId="64" w15:restartNumberingAfterBreak="0">
    <w:nsid w:val="00000045"/>
    <w:multiLevelType w:val="singleLevel"/>
    <w:tmpl w:val="00000045"/>
    <w:name w:val="WW8Num72"/>
    <w:lvl w:ilvl="0">
      <w:start w:val="1"/>
      <w:numFmt w:val="decimal"/>
      <w:lvlText w:val="%1."/>
      <w:lvlJc w:val="left"/>
      <w:pPr>
        <w:tabs>
          <w:tab w:val="num" w:pos="0"/>
        </w:tabs>
        <w:ind w:left="720" w:hanging="360"/>
      </w:pPr>
      <w:rPr>
        <w:rFonts w:hint="default"/>
        <w:b/>
      </w:rPr>
    </w:lvl>
  </w:abstractNum>
  <w:abstractNum w:abstractNumId="65" w15:restartNumberingAfterBreak="0">
    <w:nsid w:val="00000046"/>
    <w:multiLevelType w:val="multilevel"/>
    <w:tmpl w:val="00000046"/>
    <w:name w:val="WW8Num73"/>
    <w:lvl w:ilvl="0">
      <w:start w:val="1"/>
      <w:numFmt w:val="decimal"/>
      <w:lvlText w:val="%1."/>
      <w:lvlJc w:val="left"/>
      <w:pPr>
        <w:tabs>
          <w:tab w:val="num" w:pos="1440"/>
        </w:tabs>
        <w:ind w:left="1440" w:hanging="360"/>
      </w:pPr>
    </w:lvl>
    <w:lvl w:ilvl="1">
      <w:start w:val="1"/>
      <w:numFmt w:val="decimal"/>
      <w:lvlText w:val="%1.%2"/>
      <w:lvlJc w:val="left"/>
      <w:pPr>
        <w:tabs>
          <w:tab w:val="num" w:pos="0"/>
        </w:tabs>
        <w:ind w:left="1440" w:hanging="360"/>
      </w:pPr>
      <w:rPr>
        <w:rFonts w:hint="default"/>
        <w:b/>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160" w:hanging="1080"/>
      </w:pPr>
      <w:rPr>
        <w:rFonts w:hint="default"/>
      </w:rPr>
    </w:lvl>
    <w:lvl w:ilvl="5">
      <w:start w:val="1"/>
      <w:numFmt w:val="decimal"/>
      <w:lvlText w:val="%1.%2.%3.%4.%5.%6"/>
      <w:lvlJc w:val="left"/>
      <w:pPr>
        <w:tabs>
          <w:tab w:val="num" w:pos="0"/>
        </w:tabs>
        <w:ind w:left="216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520" w:hanging="1440"/>
      </w:pPr>
      <w:rPr>
        <w:rFonts w:hint="default"/>
      </w:rPr>
    </w:lvl>
    <w:lvl w:ilvl="8">
      <w:start w:val="1"/>
      <w:numFmt w:val="decimal"/>
      <w:lvlText w:val="%1.%2.%3.%4.%5.%6.%7.%8.%9"/>
      <w:lvlJc w:val="left"/>
      <w:pPr>
        <w:tabs>
          <w:tab w:val="num" w:pos="0"/>
        </w:tabs>
        <w:ind w:left="2880" w:hanging="1800"/>
      </w:pPr>
      <w:rPr>
        <w:rFonts w:hint="default"/>
      </w:rPr>
    </w:lvl>
  </w:abstractNum>
  <w:abstractNum w:abstractNumId="66" w15:restartNumberingAfterBreak="0">
    <w:nsid w:val="00000047"/>
    <w:multiLevelType w:val="multilevel"/>
    <w:tmpl w:val="00000047"/>
    <w:name w:val="WW8Num74"/>
    <w:lvl w:ilvl="0">
      <w:start w:val="1"/>
      <w:numFmt w:val="decimal"/>
      <w:lvlText w:val="%1."/>
      <w:lvlJc w:val="left"/>
      <w:pPr>
        <w:tabs>
          <w:tab w:val="num" w:pos="0"/>
        </w:tabs>
        <w:ind w:left="360" w:hanging="360"/>
      </w:pPr>
      <w:rPr>
        <w:b/>
        <w:i w:val="0"/>
      </w:rPr>
    </w:lvl>
    <w:lvl w:ilvl="1">
      <w:start w:val="1"/>
      <w:numFmt w:val="decimal"/>
      <w:lvlText w:val="%1.%2."/>
      <w:lvlJc w:val="left"/>
      <w:pPr>
        <w:tabs>
          <w:tab w:val="num" w:pos="0"/>
        </w:tabs>
        <w:ind w:left="792" w:hanging="432"/>
      </w:pPr>
    </w:lvl>
    <w:lvl w:ilvl="2">
      <w:start w:val="1"/>
      <w:numFmt w:val="decimal"/>
      <w:lvlText w:val="%3."/>
      <w:lvlJc w:val="left"/>
      <w:pPr>
        <w:tabs>
          <w:tab w:val="num" w:pos="0"/>
        </w:tabs>
        <w:ind w:left="50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bullet"/>
      <w:lvlText w:val=""/>
      <w:lvlJc w:val="left"/>
      <w:pPr>
        <w:tabs>
          <w:tab w:val="num" w:pos="0"/>
        </w:tabs>
        <w:ind w:left="2736" w:hanging="936"/>
      </w:pPr>
      <w:rPr>
        <w:rFonts w:ascii="Symbol" w:hAnsi="Symbol" w:cs="Symbol" w:hint="default"/>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00000048"/>
    <w:multiLevelType w:val="singleLevel"/>
    <w:tmpl w:val="00000048"/>
    <w:name w:val="WW8Num75"/>
    <w:lvl w:ilvl="0">
      <w:start w:val="1"/>
      <w:numFmt w:val="lowerLetter"/>
      <w:lvlText w:val="%1)"/>
      <w:lvlJc w:val="left"/>
      <w:pPr>
        <w:tabs>
          <w:tab w:val="num" w:pos="0"/>
        </w:tabs>
        <w:ind w:left="720" w:hanging="360"/>
      </w:pPr>
      <w:rPr>
        <w:rFonts w:hint="default"/>
      </w:rPr>
    </w:lvl>
  </w:abstractNum>
  <w:abstractNum w:abstractNumId="68" w15:restartNumberingAfterBreak="0">
    <w:nsid w:val="00000049"/>
    <w:multiLevelType w:val="multilevel"/>
    <w:tmpl w:val="00000049"/>
    <w:name w:val="WW8Num7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9" w15:restartNumberingAfterBreak="0">
    <w:nsid w:val="0000004A"/>
    <w:multiLevelType w:val="singleLevel"/>
    <w:tmpl w:val="0000004A"/>
    <w:name w:val="WW8Num77"/>
    <w:lvl w:ilvl="0">
      <w:start w:val="13"/>
      <w:numFmt w:val="bullet"/>
      <w:lvlText w:val=""/>
      <w:lvlJc w:val="left"/>
      <w:pPr>
        <w:tabs>
          <w:tab w:val="num" w:pos="0"/>
        </w:tabs>
        <w:ind w:left="1068" w:hanging="360"/>
      </w:pPr>
      <w:rPr>
        <w:rFonts w:ascii="Symbol" w:hAnsi="Symbol" w:cs="Times New Roman" w:hint="default"/>
      </w:rPr>
    </w:lvl>
  </w:abstractNum>
  <w:abstractNum w:abstractNumId="70" w15:restartNumberingAfterBreak="0">
    <w:nsid w:val="0000004B"/>
    <w:multiLevelType w:val="multilevel"/>
    <w:tmpl w:val="0000004B"/>
    <w:name w:val="WW8Num78"/>
    <w:lvl w:ilvl="0">
      <w:start w:val="24"/>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4."/>
      <w:lvlJc w:val="left"/>
      <w:pPr>
        <w:tabs>
          <w:tab w:val="num" w:pos="900"/>
        </w:tabs>
        <w:ind w:left="900" w:hanging="900"/>
      </w:pPr>
      <w:rPr>
        <w:rFonts w:ascii="Times New Roman" w:eastAsia="Times New Roman" w:hAnsi="Times New Roman" w:cs="Times New Roman"/>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0000004C"/>
    <w:multiLevelType w:val="singleLevel"/>
    <w:tmpl w:val="0000004C"/>
    <w:name w:val="WW8Num79"/>
    <w:lvl w:ilvl="0">
      <w:start w:val="1"/>
      <w:numFmt w:val="lowerLetter"/>
      <w:lvlText w:val="%1)"/>
      <w:lvlJc w:val="left"/>
      <w:pPr>
        <w:tabs>
          <w:tab w:val="num" w:pos="0"/>
        </w:tabs>
        <w:ind w:left="720" w:hanging="360"/>
      </w:pPr>
      <w:rPr>
        <w:rFonts w:ascii="Calibri" w:hAnsi="Calibri" w:cs="Calibri" w:hint="default"/>
      </w:rPr>
    </w:lvl>
  </w:abstractNum>
  <w:abstractNum w:abstractNumId="72" w15:restartNumberingAfterBreak="0">
    <w:nsid w:val="0000004D"/>
    <w:multiLevelType w:val="multilevel"/>
    <w:tmpl w:val="0000004D"/>
    <w:name w:val="WW8Num80"/>
    <w:lvl w:ilvl="0">
      <w:start w:val="1"/>
      <w:numFmt w:val="decimal"/>
      <w:lvlText w:val="%1"/>
      <w:lvlJc w:val="left"/>
      <w:pPr>
        <w:tabs>
          <w:tab w:val="num" w:pos="0"/>
        </w:tabs>
        <w:ind w:left="630" w:hanging="630"/>
      </w:pPr>
      <w:rPr>
        <w:rFonts w:hint="default"/>
        <w:b/>
      </w:rPr>
    </w:lvl>
    <w:lvl w:ilvl="1">
      <w:start w:val="1"/>
      <w:numFmt w:val="decimal"/>
      <w:lvlText w:val="%1.%2"/>
      <w:lvlJc w:val="left"/>
      <w:pPr>
        <w:tabs>
          <w:tab w:val="num" w:pos="0"/>
        </w:tabs>
        <w:ind w:left="630" w:hanging="630"/>
      </w:pPr>
      <w:rPr>
        <w:rFonts w:ascii="Calibri" w:hAnsi="Calibri" w:cs="Calibri" w:hint="default"/>
        <w:b/>
        <w:color w:val="000000"/>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800" w:hanging="1800"/>
      </w:pPr>
      <w:rPr>
        <w:rFonts w:hint="default"/>
        <w:b/>
      </w:rPr>
    </w:lvl>
  </w:abstractNum>
  <w:abstractNum w:abstractNumId="73" w15:restartNumberingAfterBreak="0">
    <w:nsid w:val="0000004E"/>
    <w:multiLevelType w:val="singleLevel"/>
    <w:tmpl w:val="0000004E"/>
    <w:name w:val="WW8Num81"/>
    <w:lvl w:ilvl="0">
      <w:start w:val="1"/>
      <w:numFmt w:val="bullet"/>
      <w:lvlText w:val=""/>
      <w:lvlJc w:val="left"/>
      <w:pPr>
        <w:tabs>
          <w:tab w:val="num" w:pos="1080"/>
        </w:tabs>
        <w:ind w:left="1080" w:hanging="360"/>
      </w:pPr>
      <w:rPr>
        <w:rFonts w:ascii="Symbol" w:hAnsi="Symbol" w:cs="Symbol" w:hint="default"/>
      </w:rPr>
    </w:lvl>
  </w:abstractNum>
  <w:abstractNum w:abstractNumId="74" w15:restartNumberingAfterBreak="0">
    <w:nsid w:val="0000004F"/>
    <w:multiLevelType w:val="multilevel"/>
    <w:tmpl w:val="0000004F"/>
    <w:name w:val="WW8Num82"/>
    <w:lvl w:ilvl="0">
      <w:start w:val="1"/>
      <w:numFmt w:val="decimal"/>
      <w:lvlText w:val="%1."/>
      <w:lvlJc w:val="left"/>
      <w:pPr>
        <w:tabs>
          <w:tab w:val="num" w:pos="709"/>
        </w:tabs>
        <w:ind w:left="420" w:hanging="360"/>
      </w:pPr>
      <w:rPr>
        <w:rFonts w:ascii="Calibri" w:hAnsi="Calibri" w:cs="Calibri" w:hint="default"/>
        <w:b/>
      </w:rPr>
    </w:lvl>
    <w:lvl w:ilvl="1">
      <w:start w:val="1"/>
      <w:numFmt w:val="decimal"/>
      <w:lvlText w:val="%1.%2"/>
      <w:lvlJc w:val="left"/>
      <w:pPr>
        <w:tabs>
          <w:tab w:val="num" w:pos="0"/>
        </w:tabs>
        <w:ind w:left="420" w:hanging="360"/>
      </w:pPr>
      <w:rPr>
        <w:rFonts w:hint="default"/>
        <w:b/>
      </w:rPr>
    </w:lvl>
    <w:lvl w:ilvl="2">
      <w:start w:val="1"/>
      <w:numFmt w:val="decimal"/>
      <w:lvlText w:val="%1.%2.%3"/>
      <w:lvlJc w:val="left"/>
      <w:pPr>
        <w:tabs>
          <w:tab w:val="num" w:pos="0"/>
        </w:tabs>
        <w:ind w:left="780" w:hanging="720"/>
      </w:pPr>
      <w:rPr>
        <w:rFonts w:ascii="Calibri" w:hAnsi="Calibri" w:cs="Calibri" w:hint="default"/>
        <w:b/>
      </w:rPr>
    </w:lvl>
    <w:lvl w:ilvl="3">
      <w:start w:val="1"/>
      <w:numFmt w:val="decimal"/>
      <w:lvlText w:val="%1.%2.%3.%4"/>
      <w:lvlJc w:val="left"/>
      <w:pPr>
        <w:tabs>
          <w:tab w:val="num" w:pos="0"/>
        </w:tabs>
        <w:ind w:left="780" w:hanging="720"/>
      </w:pPr>
      <w:rPr>
        <w:rFonts w:ascii="Calibri" w:hAnsi="Calibri" w:cs="Calibri" w:hint="default"/>
        <w:b/>
      </w:rPr>
    </w:lvl>
    <w:lvl w:ilvl="4">
      <w:start w:val="1"/>
      <w:numFmt w:val="decimal"/>
      <w:lvlText w:val="%1.%2.%3.%4.%5"/>
      <w:lvlJc w:val="left"/>
      <w:pPr>
        <w:tabs>
          <w:tab w:val="num" w:pos="0"/>
        </w:tabs>
        <w:ind w:left="1140" w:hanging="1080"/>
      </w:pPr>
      <w:rPr>
        <w:rFonts w:ascii="Calibri" w:hAnsi="Calibri" w:cs="Calibri" w:hint="default"/>
        <w:b/>
      </w:rPr>
    </w:lvl>
    <w:lvl w:ilvl="5">
      <w:start w:val="1"/>
      <w:numFmt w:val="decimal"/>
      <w:lvlText w:val="%1.%2.%3.%4.%5.%6"/>
      <w:lvlJc w:val="left"/>
      <w:pPr>
        <w:tabs>
          <w:tab w:val="num" w:pos="0"/>
        </w:tabs>
        <w:ind w:left="1140" w:hanging="1080"/>
      </w:pPr>
      <w:rPr>
        <w:rFonts w:ascii="Calibri" w:hAnsi="Calibri" w:cs="Calibri" w:hint="default"/>
        <w:b/>
      </w:rPr>
    </w:lvl>
    <w:lvl w:ilvl="6">
      <w:start w:val="1"/>
      <w:numFmt w:val="decimal"/>
      <w:lvlText w:val="%1.%2.%3.%4.%5.%6.%7"/>
      <w:lvlJc w:val="left"/>
      <w:pPr>
        <w:tabs>
          <w:tab w:val="num" w:pos="0"/>
        </w:tabs>
        <w:ind w:left="1500" w:hanging="1440"/>
      </w:pPr>
      <w:rPr>
        <w:rFonts w:ascii="Calibri" w:hAnsi="Calibri" w:cs="Calibri" w:hint="default"/>
        <w:b/>
      </w:rPr>
    </w:lvl>
    <w:lvl w:ilvl="7">
      <w:start w:val="1"/>
      <w:numFmt w:val="decimal"/>
      <w:lvlText w:val="%1.%2.%3.%4.%5.%6.%7.%8"/>
      <w:lvlJc w:val="left"/>
      <w:pPr>
        <w:tabs>
          <w:tab w:val="num" w:pos="0"/>
        </w:tabs>
        <w:ind w:left="1500" w:hanging="1440"/>
      </w:pPr>
      <w:rPr>
        <w:rFonts w:ascii="Calibri" w:hAnsi="Calibri" w:cs="Calibri" w:hint="default"/>
        <w:b/>
      </w:rPr>
    </w:lvl>
    <w:lvl w:ilvl="8">
      <w:start w:val="1"/>
      <w:numFmt w:val="decimal"/>
      <w:lvlText w:val="%1.%2.%3.%4.%5.%6.%7.%8.%9"/>
      <w:lvlJc w:val="left"/>
      <w:pPr>
        <w:tabs>
          <w:tab w:val="num" w:pos="0"/>
        </w:tabs>
        <w:ind w:left="1860" w:hanging="1800"/>
      </w:pPr>
      <w:rPr>
        <w:rFonts w:ascii="Calibri" w:hAnsi="Calibri" w:cs="Calibri" w:hint="default"/>
        <w:b/>
      </w:rPr>
    </w:lvl>
  </w:abstractNum>
  <w:abstractNum w:abstractNumId="75" w15:restartNumberingAfterBreak="0">
    <w:nsid w:val="00000050"/>
    <w:multiLevelType w:val="multilevel"/>
    <w:tmpl w:val="00000050"/>
    <w:name w:val="WW8Num8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6" w15:restartNumberingAfterBreak="0">
    <w:nsid w:val="00000051"/>
    <w:multiLevelType w:val="multilevel"/>
    <w:tmpl w:val="00000051"/>
    <w:name w:val="WW8Num84"/>
    <w:lvl w:ilvl="0">
      <w:start w:val="5"/>
      <w:numFmt w:val="decimal"/>
      <w:lvlText w:val="%1"/>
      <w:lvlJc w:val="left"/>
      <w:pPr>
        <w:tabs>
          <w:tab w:val="num" w:pos="0"/>
        </w:tabs>
        <w:ind w:left="480" w:hanging="480"/>
      </w:pPr>
      <w:rPr>
        <w:rFonts w:ascii="Calibri" w:hAnsi="Calibri" w:cs="Calibri" w:hint="default"/>
        <w:b/>
        <w:bCs/>
      </w:rPr>
    </w:lvl>
    <w:lvl w:ilvl="1">
      <w:start w:val="3"/>
      <w:numFmt w:val="decimal"/>
      <w:lvlText w:val="%1.%2"/>
      <w:lvlJc w:val="left"/>
      <w:pPr>
        <w:tabs>
          <w:tab w:val="num" w:pos="0"/>
        </w:tabs>
        <w:ind w:left="480" w:hanging="480"/>
      </w:pPr>
      <w:rPr>
        <w:rFonts w:ascii="Calibri" w:hAnsi="Calibri" w:cs="Calibri" w:hint="default"/>
        <w:b/>
        <w:bCs/>
      </w:rPr>
    </w:lvl>
    <w:lvl w:ilvl="2">
      <w:start w:val="5"/>
      <w:numFmt w:val="decimal"/>
      <w:lvlText w:val="%1.%2.%3"/>
      <w:lvlJc w:val="left"/>
      <w:pPr>
        <w:tabs>
          <w:tab w:val="num" w:pos="0"/>
        </w:tabs>
        <w:ind w:left="720" w:hanging="720"/>
      </w:pPr>
      <w:rPr>
        <w:rFonts w:ascii="Calibri" w:hAnsi="Calibri" w:cs="Calibri" w:hint="default"/>
        <w:b/>
        <w:bCs/>
      </w:rPr>
    </w:lvl>
    <w:lvl w:ilvl="3">
      <w:start w:val="1"/>
      <w:numFmt w:val="decimal"/>
      <w:lvlText w:val="%1.%2.%3.%4"/>
      <w:lvlJc w:val="left"/>
      <w:pPr>
        <w:tabs>
          <w:tab w:val="num" w:pos="0"/>
        </w:tabs>
        <w:ind w:left="720" w:hanging="720"/>
      </w:pPr>
      <w:rPr>
        <w:rFonts w:ascii="Calibri" w:hAnsi="Calibri" w:cs="Calibri" w:hint="default"/>
        <w:b/>
        <w:bCs/>
      </w:rPr>
    </w:lvl>
    <w:lvl w:ilvl="4">
      <w:start w:val="1"/>
      <w:numFmt w:val="decimal"/>
      <w:lvlText w:val="%1.%2.%3.%4.%5"/>
      <w:lvlJc w:val="left"/>
      <w:pPr>
        <w:tabs>
          <w:tab w:val="num" w:pos="0"/>
        </w:tabs>
        <w:ind w:left="1080" w:hanging="1080"/>
      </w:pPr>
      <w:rPr>
        <w:rFonts w:ascii="Calibri" w:hAnsi="Calibri" w:cs="Calibri" w:hint="default"/>
        <w:b/>
        <w:bCs/>
      </w:rPr>
    </w:lvl>
    <w:lvl w:ilvl="5">
      <w:start w:val="1"/>
      <w:numFmt w:val="decimal"/>
      <w:lvlText w:val="%1.%2.%3.%4.%5.%6"/>
      <w:lvlJc w:val="left"/>
      <w:pPr>
        <w:tabs>
          <w:tab w:val="num" w:pos="0"/>
        </w:tabs>
        <w:ind w:left="1080" w:hanging="1080"/>
      </w:pPr>
      <w:rPr>
        <w:rFonts w:ascii="Calibri" w:hAnsi="Calibri" w:cs="Calibri" w:hint="default"/>
        <w:b/>
        <w:bCs/>
      </w:rPr>
    </w:lvl>
    <w:lvl w:ilvl="6">
      <w:start w:val="1"/>
      <w:numFmt w:val="decimal"/>
      <w:lvlText w:val="%1.%2.%3.%4.%5.%6.%7"/>
      <w:lvlJc w:val="left"/>
      <w:pPr>
        <w:tabs>
          <w:tab w:val="num" w:pos="0"/>
        </w:tabs>
        <w:ind w:left="1440" w:hanging="1440"/>
      </w:pPr>
      <w:rPr>
        <w:rFonts w:ascii="Calibri" w:hAnsi="Calibri" w:cs="Calibri" w:hint="default"/>
        <w:b/>
        <w:bCs/>
      </w:rPr>
    </w:lvl>
    <w:lvl w:ilvl="7">
      <w:start w:val="1"/>
      <w:numFmt w:val="decimal"/>
      <w:lvlText w:val="%1.%2.%3.%4.%5.%6.%7.%8"/>
      <w:lvlJc w:val="left"/>
      <w:pPr>
        <w:tabs>
          <w:tab w:val="num" w:pos="0"/>
        </w:tabs>
        <w:ind w:left="1440" w:hanging="1440"/>
      </w:pPr>
      <w:rPr>
        <w:rFonts w:ascii="Calibri" w:hAnsi="Calibri" w:cs="Calibri" w:hint="default"/>
        <w:b/>
        <w:bCs/>
      </w:rPr>
    </w:lvl>
    <w:lvl w:ilvl="8">
      <w:start w:val="1"/>
      <w:numFmt w:val="decimal"/>
      <w:lvlText w:val="%1.%2.%3.%4.%5.%6.%7.%8.%9"/>
      <w:lvlJc w:val="left"/>
      <w:pPr>
        <w:tabs>
          <w:tab w:val="num" w:pos="0"/>
        </w:tabs>
        <w:ind w:left="1800" w:hanging="1800"/>
      </w:pPr>
      <w:rPr>
        <w:rFonts w:ascii="Calibri" w:hAnsi="Calibri" w:cs="Calibri" w:hint="default"/>
        <w:b/>
        <w:bCs/>
      </w:rPr>
    </w:lvl>
  </w:abstractNum>
  <w:abstractNum w:abstractNumId="77" w15:restartNumberingAfterBreak="0">
    <w:nsid w:val="00000052"/>
    <w:multiLevelType w:val="singleLevel"/>
    <w:tmpl w:val="00000052"/>
    <w:name w:val="WW8Num85"/>
    <w:lvl w:ilvl="0">
      <w:start w:val="1"/>
      <w:numFmt w:val="bullet"/>
      <w:lvlText w:val="¬"/>
      <w:lvlJc w:val="left"/>
      <w:pPr>
        <w:tabs>
          <w:tab w:val="num" w:pos="-31680"/>
        </w:tabs>
        <w:ind w:left="227" w:hanging="227"/>
      </w:pPr>
      <w:rPr>
        <w:rFonts w:ascii="Tahoma" w:hAnsi="Tahoma" w:cs="Tahoma" w:hint="default"/>
        <w:b/>
        <w:i w:val="0"/>
        <w:color w:val="004588"/>
        <w:position w:val="0"/>
        <w:sz w:val="24"/>
        <w:vertAlign w:val="baseline"/>
      </w:rPr>
    </w:lvl>
  </w:abstractNum>
  <w:abstractNum w:abstractNumId="78" w15:restartNumberingAfterBreak="0">
    <w:nsid w:val="00000053"/>
    <w:multiLevelType w:val="multilevel"/>
    <w:tmpl w:val="00000053"/>
    <w:name w:val="WW8Num86"/>
    <w:lvl w:ilvl="0">
      <w:start w:val="15"/>
      <w:numFmt w:val="decimal"/>
      <w:lvlText w:val="%1."/>
      <w:lvlJc w:val="left"/>
      <w:pPr>
        <w:tabs>
          <w:tab w:val="num" w:pos="0"/>
        </w:tabs>
        <w:ind w:left="960" w:hanging="960"/>
      </w:pPr>
      <w:rPr>
        <w:rFonts w:hint="default"/>
      </w:rPr>
    </w:lvl>
    <w:lvl w:ilvl="1">
      <w:start w:val="8"/>
      <w:numFmt w:val="decimal"/>
      <w:lvlText w:val="%1.%2."/>
      <w:lvlJc w:val="left"/>
      <w:pPr>
        <w:tabs>
          <w:tab w:val="num" w:pos="0"/>
        </w:tabs>
        <w:ind w:left="960" w:hanging="960"/>
      </w:pPr>
      <w:rPr>
        <w:rFonts w:hint="default"/>
      </w:rPr>
    </w:lvl>
    <w:lvl w:ilvl="2">
      <w:start w:val="11"/>
      <w:numFmt w:val="decimal"/>
      <w:lvlText w:val="%1.%2.%3."/>
      <w:lvlJc w:val="left"/>
      <w:pPr>
        <w:tabs>
          <w:tab w:val="num" w:pos="0"/>
        </w:tabs>
        <w:ind w:left="960" w:hanging="960"/>
      </w:pPr>
      <w:rPr>
        <w:rFonts w:hint="default"/>
      </w:rPr>
    </w:lvl>
    <w:lvl w:ilvl="3">
      <w:start w:val="2"/>
      <w:numFmt w:val="decimal"/>
      <w:lvlText w:val="%1.%2.%3.%4."/>
      <w:lvlJc w:val="left"/>
      <w:pPr>
        <w:tabs>
          <w:tab w:val="num" w:pos="0"/>
        </w:tabs>
        <w:ind w:left="960" w:hanging="96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9" w15:restartNumberingAfterBreak="0">
    <w:nsid w:val="00000054"/>
    <w:multiLevelType w:val="multilevel"/>
    <w:tmpl w:val="00000054"/>
    <w:name w:val="WW8Num87"/>
    <w:lvl w:ilvl="0">
      <w:start w:val="1"/>
      <w:numFmt w:val="decimal"/>
      <w:lvlText w:val="%1)"/>
      <w:lvlJc w:val="left"/>
      <w:pPr>
        <w:tabs>
          <w:tab w:val="num" w:pos="1080"/>
        </w:tabs>
        <w:ind w:left="1080" w:hanging="360"/>
      </w:pPr>
      <w:rPr>
        <w:rFonts w:ascii="Calibri" w:hAnsi="Calibri" w:cs="Calibri" w:hint="default"/>
        <w:bCs/>
      </w:rPr>
    </w:lvl>
    <w:lvl w:ilvl="1">
      <w:start w:val="1"/>
      <w:numFmt w:val="bullet"/>
      <w:lvlText w:val="-"/>
      <w:lvlJc w:val="left"/>
      <w:pPr>
        <w:tabs>
          <w:tab w:val="num" w:pos="1800"/>
        </w:tabs>
        <w:ind w:left="1800" w:hanging="360"/>
      </w:pPr>
      <w:rPr>
        <w:rFonts w:ascii="Arial" w:hAnsi="Arial" w:cs="Arial" w:hint="default"/>
      </w:rPr>
    </w:lvl>
    <w:lvl w:ilvl="2">
      <w:start w:val="1"/>
      <w:numFmt w:val="decimal"/>
      <w:lvlText w:val="%3."/>
      <w:lvlJc w:val="left"/>
      <w:pPr>
        <w:tabs>
          <w:tab w:val="num" w:pos="2700"/>
        </w:tabs>
        <w:ind w:left="2700" w:hanging="360"/>
      </w:pPr>
      <w:rPr>
        <w:rFonts w:ascii="Calibri" w:hAnsi="Calibri" w:cs="Calibri" w:hint="default"/>
        <w:bCs/>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0" w15:restartNumberingAfterBreak="0">
    <w:nsid w:val="00000055"/>
    <w:multiLevelType w:val="singleLevel"/>
    <w:tmpl w:val="00000055"/>
    <w:name w:val="WW8Num88"/>
    <w:lvl w:ilvl="0">
      <w:start w:val="1"/>
      <w:numFmt w:val="bullet"/>
      <w:lvlText w:val=""/>
      <w:lvlJc w:val="left"/>
      <w:pPr>
        <w:tabs>
          <w:tab w:val="num" w:pos="0"/>
        </w:tabs>
        <w:ind w:left="1440" w:hanging="360"/>
      </w:pPr>
      <w:rPr>
        <w:rFonts w:ascii="Symbol" w:hAnsi="Symbol" w:cs="Symbol" w:hint="default"/>
      </w:rPr>
    </w:lvl>
  </w:abstractNum>
  <w:abstractNum w:abstractNumId="81" w15:restartNumberingAfterBreak="0">
    <w:nsid w:val="00000056"/>
    <w:multiLevelType w:val="multilevel"/>
    <w:tmpl w:val="00000056"/>
    <w:name w:val="WW8Num8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2" w15:restartNumberingAfterBreak="0">
    <w:nsid w:val="00000057"/>
    <w:multiLevelType w:val="multilevel"/>
    <w:tmpl w:val="00000057"/>
    <w:name w:val="WW8Num90"/>
    <w:lvl w:ilvl="0">
      <w:start w:val="1"/>
      <w:numFmt w:val="decimal"/>
      <w:lvlText w:val="%1.0"/>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3" w15:restartNumberingAfterBreak="0">
    <w:nsid w:val="00000058"/>
    <w:multiLevelType w:val="singleLevel"/>
    <w:tmpl w:val="00000058"/>
    <w:name w:val="WW8Num91"/>
    <w:lvl w:ilvl="0">
      <w:start w:val="1"/>
      <w:numFmt w:val="lowerLetter"/>
      <w:lvlText w:val="%1)"/>
      <w:lvlJc w:val="left"/>
      <w:pPr>
        <w:tabs>
          <w:tab w:val="num" w:pos="644"/>
        </w:tabs>
        <w:ind w:left="644" w:hanging="360"/>
      </w:pPr>
      <w:rPr>
        <w:rFonts w:ascii="Calibri" w:hAnsi="Calibri" w:cs="Calibri" w:hint="default"/>
        <w:b/>
        <w:bCs/>
      </w:rPr>
    </w:lvl>
  </w:abstractNum>
  <w:abstractNum w:abstractNumId="84" w15:restartNumberingAfterBreak="0">
    <w:nsid w:val="00000059"/>
    <w:multiLevelType w:val="singleLevel"/>
    <w:tmpl w:val="00000059"/>
    <w:name w:val="WW8Num92"/>
    <w:lvl w:ilvl="0">
      <w:start w:val="3"/>
      <w:numFmt w:val="decimal"/>
      <w:lvlText w:val="3.3.%1"/>
      <w:lvlJc w:val="left"/>
      <w:pPr>
        <w:tabs>
          <w:tab w:val="num" w:pos="0"/>
        </w:tabs>
        <w:ind w:left="720" w:hanging="360"/>
      </w:pPr>
      <w:rPr>
        <w:rFonts w:ascii="Calibri" w:hAnsi="Calibri" w:cs="Calibri" w:hint="default"/>
        <w:b/>
        <w:bCs/>
      </w:rPr>
    </w:lvl>
  </w:abstractNum>
  <w:abstractNum w:abstractNumId="85" w15:restartNumberingAfterBreak="0">
    <w:nsid w:val="0000005A"/>
    <w:multiLevelType w:val="multilevel"/>
    <w:tmpl w:val="0000005A"/>
    <w:name w:val="WW8Num93"/>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hint="default"/>
        <w:b/>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b/>
      </w:rPr>
    </w:lvl>
    <w:lvl w:ilvl="5">
      <w:start w:val="1"/>
      <w:numFmt w:val="decimal"/>
      <w:lvlText w:val="%1.%2.%3.%4.%5.%6."/>
      <w:lvlJc w:val="left"/>
      <w:pPr>
        <w:tabs>
          <w:tab w:val="num" w:pos="0"/>
        </w:tabs>
        <w:ind w:left="2736" w:hanging="936"/>
      </w:pPr>
      <w:rPr>
        <w:rFonts w:hint="default"/>
        <w:b/>
      </w:rPr>
    </w:lvl>
    <w:lvl w:ilvl="6">
      <w:start w:val="1"/>
      <w:numFmt w:val="decimal"/>
      <w:lvlText w:val="%1.%2.%3.%4.%5.%6.%7."/>
      <w:lvlJc w:val="left"/>
      <w:pPr>
        <w:tabs>
          <w:tab w:val="num" w:pos="0"/>
        </w:tabs>
        <w:ind w:left="3240" w:hanging="1080"/>
      </w:pPr>
      <w:rPr>
        <w:rFonts w:hint="default"/>
        <w:b/>
      </w:rPr>
    </w:lvl>
    <w:lvl w:ilvl="7">
      <w:start w:val="1"/>
      <w:numFmt w:val="decimal"/>
      <w:lvlText w:val="%1.%2.%3.%4.%5.%6.%7.%8."/>
      <w:lvlJc w:val="left"/>
      <w:pPr>
        <w:tabs>
          <w:tab w:val="num" w:pos="0"/>
        </w:tabs>
        <w:ind w:left="3744" w:hanging="1224"/>
      </w:pPr>
      <w:rPr>
        <w:rFonts w:hint="default"/>
        <w:b/>
      </w:rPr>
    </w:lvl>
    <w:lvl w:ilvl="8">
      <w:start w:val="1"/>
      <w:numFmt w:val="decimal"/>
      <w:lvlText w:val="%1.%2.%3.%4.%5.%6.%7.%8.%9."/>
      <w:lvlJc w:val="left"/>
      <w:pPr>
        <w:tabs>
          <w:tab w:val="num" w:pos="0"/>
        </w:tabs>
        <w:ind w:left="4320" w:hanging="1440"/>
      </w:pPr>
      <w:rPr>
        <w:rFonts w:hint="default"/>
        <w:b/>
      </w:rPr>
    </w:lvl>
  </w:abstractNum>
  <w:abstractNum w:abstractNumId="86" w15:restartNumberingAfterBreak="0">
    <w:nsid w:val="0000005B"/>
    <w:multiLevelType w:val="multilevel"/>
    <w:tmpl w:val="0000005B"/>
    <w:name w:val="WW8Num94"/>
    <w:lvl w:ilvl="0">
      <w:start w:val="1"/>
      <w:numFmt w:val="none"/>
      <w:suff w:val="nothing"/>
      <w:lvlText w:val="2.1"/>
      <w:lvlJc w:val="left"/>
      <w:pPr>
        <w:tabs>
          <w:tab w:val="num" w:pos="585"/>
        </w:tabs>
        <w:ind w:left="585" w:hanging="585"/>
      </w:pPr>
      <w:rPr>
        <w:rFonts w:ascii="Calibri" w:hAnsi="Calibri" w:cs="Calibri" w:hint="default"/>
        <w:b/>
        <w:bCs/>
      </w:rPr>
    </w:lvl>
    <w:lvl w:ilvl="1">
      <w:start w:val="1"/>
      <w:numFmt w:val="decimal"/>
      <w:lvlText w:val="2.%2"/>
      <w:lvlJc w:val="left"/>
      <w:pPr>
        <w:tabs>
          <w:tab w:val="num" w:pos="720"/>
        </w:tabs>
        <w:ind w:left="720" w:hanging="720"/>
      </w:pPr>
      <w:rPr>
        <w:rFonts w:ascii="Calibri" w:hAnsi="Calibri" w:cs="Calibri" w:hint="default"/>
        <w:b/>
        <w:bCs/>
      </w:rPr>
    </w:lvl>
    <w:lvl w:ilvl="2">
      <w:start w:val="1"/>
      <w:numFmt w:val="decimal"/>
      <w:lvlText w:val=".%2.%3."/>
      <w:lvlJc w:val="left"/>
      <w:pPr>
        <w:tabs>
          <w:tab w:val="num" w:pos="720"/>
        </w:tabs>
        <w:ind w:left="720" w:hanging="720"/>
      </w:pPr>
      <w:rPr>
        <w:rFonts w:ascii="Calibri" w:hAnsi="Calibri" w:cs="Calibri" w:hint="default"/>
        <w:b/>
        <w:bCs/>
      </w:rPr>
    </w:lvl>
    <w:lvl w:ilvl="3">
      <w:start w:val="1"/>
      <w:numFmt w:val="decimal"/>
      <w:lvlText w:val=".%2.%3.%4."/>
      <w:lvlJc w:val="left"/>
      <w:pPr>
        <w:tabs>
          <w:tab w:val="num" w:pos="1080"/>
        </w:tabs>
        <w:ind w:left="1080" w:hanging="1080"/>
      </w:pPr>
      <w:rPr>
        <w:rFonts w:ascii="Calibri" w:hAnsi="Calibri" w:cs="Calibri" w:hint="default"/>
        <w:b/>
        <w:bCs/>
      </w:rPr>
    </w:lvl>
    <w:lvl w:ilvl="4">
      <w:start w:val="1"/>
      <w:numFmt w:val="decimal"/>
      <w:lvlText w:val=".%2.%3.%4.%5."/>
      <w:lvlJc w:val="left"/>
      <w:pPr>
        <w:tabs>
          <w:tab w:val="num" w:pos="1080"/>
        </w:tabs>
        <w:ind w:left="1080" w:hanging="1080"/>
      </w:pPr>
      <w:rPr>
        <w:rFonts w:ascii="Calibri" w:hAnsi="Calibri" w:cs="Calibri" w:hint="default"/>
        <w:b/>
        <w:bCs/>
      </w:rPr>
    </w:lvl>
    <w:lvl w:ilvl="5">
      <w:start w:val="1"/>
      <w:numFmt w:val="decimal"/>
      <w:lvlText w:val=".%2.%3.%4.%5.%6."/>
      <w:lvlJc w:val="left"/>
      <w:pPr>
        <w:tabs>
          <w:tab w:val="num" w:pos="1440"/>
        </w:tabs>
        <w:ind w:left="1440" w:hanging="1440"/>
      </w:pPr>
      <w:rPr>
        <w:rFonts w:ascii="Calibri" w:hAnsi="Calibri" w:cs="Calibri" w:hint="default"/>
        <w:b/>
        <w:bCs/>
      </w:rPr>
    </w:lvl>
    <w:lvl w:ilvl="6">
      <w:start w:val="1"/>
      <w:numFmt w:val="decimal"/>
      <w:lvlText w:val=".%2.%3.%4.%5.%6.%7."/>
      <w:lvlJc w:val="left"/>
      <w:pPr>
        <w:tabs>
          <w:tab w:val="num" w:pos="1440"/>
        </w:tabs>
        <w:ind w:left="1440" w:hanging="1440"/>
      </w:pPr>
      <w:rPr>
        <w:rFonts w:ascii="Calibri" w:hAnsi="Calibri" w:cs="Calibri" w:hint="default"/>
        <w:b/>
        <w:bCs/>
      </w:rPr>
    </w:lvl>
    <w:lvl w:ilvl="7">
      <w:start w:val="1"/>
      <w:numFmt w:val="decimal"/>
      <w:lvlText w:val=".%2.%3.%4.%5.%6.%7.%8."/>
      <w:lvlJc w:val="left"/>
      <w:pPr>
        <w:tabs>
          <w:tab w:val="num" w:pos="1800"/>
        </w:tabs>
        <w:ind w:left="1800" w:hanging="1800"/>
      </w:pPr>
      <w:rPr>
        <w:rFonts w:ascii="Calibri" w:hAnsi="Calibri" w:cs="Calibri" w:hint="default"/>
        <w:b/>
        <w:bCs/>
      </w:rPr>
    </w:lvl>
    <w:lvl w:ilvl="8">
      <w:start w:val="1"/>
      <w:numFmt w:val="decimal"/>
      <w:lvlText w:val=".%2.%3.%4.%5.%6.%7.%8.%9."/>
      <w:lvlJc w:val="left"/>
      <w:pPr>
        <w:tabs>
          <w:tab w:val="num" w:pos="1800"/>
        </w:tabs>
        <w:ind w:left="1800" w:hanging="1800"/>
      </w:pPr>
      <w:rPr>
        <w:rFonts w:ascii="Calibri" w:hAnsi="Calibri" w:cs="Calibri" w:hint="default"/>
        <w:b/>
        <w:bCs/>
      </w:rPr>
    </w:lvl>
  </w:abstractNum>
  <w:abstractNum w:abstractNumId="87" w15:restartNumberingAfterBreak="0">
    <w:nsid w:val="0000005C"/>
    <w:multiLevelType w:val="multilevel"/>
    <w:tmpl w:val="0000005C"/>
    <w:name w:val="WW8Num95"/>
    <w:lvl w:ilvl="0">
      <w:start w:val="26"/>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2"/>
      <w:numFmt w:val="decimal"/>
      <w:lvlText w:val="2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0000005D"/>
    <w:multiLevelType w:val="singleLevel"/>
    <w:tmpl w:val="0000005D"/>
    <w:name w:val="WW8Num96"/>
    <w:lvl w:ilvl="0">
      <w:start w:val="1"/>
      <w:numFmt w:val="lowerLetter"/>
      <w:lvlText w:val="%1)"/>
      <w:lvlJc w:val="left"/>
      <w:pPr>
        <w:tabs>
          <w:tab w:val="num" w:pos="720"/>
        </w:tabs>
        <w:ind w:left="720" w:hanging="360"/>
      </w:pPr>
    </w:lvl>
  </w:abstractNum>
  <w:abstractNum w:abstractNumId="89" w15:restartNumberingAfterBreak="0">
    <w:nsid w:val="0000005E"/>
    <w:multiLevelType w:val="singleLevel"/>
    <w:tmpl w:val="0000005E"/>
    <w:name w:val="WW8Num97"/>
    <w:lvl w:ilvl="0">
      <w:start w:val="1"/>
      <w:numFmt w:val="lowerLetter"/>
      <w:lvlText w:val="%1-"/>
      <w:lvlJc w:val="left"/>
      <w:pPr>
        <w:tabs>
          <w:tab w:val="num" w:pos="1380"/>
        </w:tabs>
        <w:ind w:left="1380" w:hanging="360"/>
      </w:pPr>
      <w:rPr>
        <w:rFonts w:hint="default"/>
      </w:rPr>
    </w:lvl>
  </w:abstractNum>
  <w:abstractNum w:abstractNumId="90" w15:restartNumberingAfterBreak="0">
    <w:nsid w:val="0000005F"/>
    <w:multiLevelType w:val="singleLevel"/>
    <w:tmpl w:val="0000005F"/>
    <w:name w:val="WW8Num98"/>
    <w:lvl w:ilvl="0">
      <w:start w:val="1"/>
      <w:numFmt w:val="lowerLetter"/>
      <w:lvlText w:val="%1)"/>
      <w:lvlJc w:val="left"/>
      <w:pPr>
        <w:tabs>
          <w:tab w:val="num" w:pos="0"/>
        </w:tabs>
        <w:ind w:left="1080" w:hanging="360"/>
      </w:pPr>
      <w:rPr>
        <w:rFonts w:ascii="Calibri" w:hAnsi="Calibri" w:cs="Calibri" w:hint="default"/>
        <w:b w:val="0"/>
      </w:rPr>
    </w:lvl>
  </w:abstractNum>
  <w:abstractNum w:abstractNumId="91" w15:restartNumberingAfterBreak="0">
    <w:nsid w:val="00000060"/>
    <w:multiLevelType w:val="multilevel"/>
    <w:tmpl w:val="7750DB30"/>
    <w:name w:val="WW8Num99"/>
    <w:lvl w:ilvl="0">
      <w:start w:val="1"/>
      <w:numFmt w:val="decimal"/>
      <w:lvlText w:val="%1"/>
      <w:lvlJc w:val="left"/>
      <w:pPr>
        <w:tabs>
          <w:tab w:val="num" w:pos="0"/>
        </w:tabs>
        <w:ind w:left="480" w:hanging="480"/>
      </w:pPr>
      <w:rPr>
        <w:rFonts w:hint="default"/>
      </w:rPr>
    </w:lvl>
    <w:lvl w:ilvl="1">
      <w:start w:val="3"/>
      <w:numFmt w:val="decimal"/>
      <w:lvlText w:val="%1.%2"/>
      <w:lvlJc w:val="left"/>
      <w:pPr>
        <w:tabs>
          <w:tab w:val="num" w:pos="0"/>
        </w:tabs>
        <w:ind w:left="480" w:hanging="480"/>
      </w:pPr>
      <w:rPr>
        <w:rFonts w:hint="default"/>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2" w15:restartNumberingAfterBreak="0">
    <w:nsid w:val="00000061"/>
    <w:multiLevelType w:val="singleLevel"/>
    <w:tmpl w:val="00000061"/>
    <w:name w:val="WW8Num100"/>
    <w:lvl w:ilvl="0">
      <w:start w:val="1"/>
      <w:numFmt w:val="lowerLetter"/>
      <w:lvlText w:val="%1)"/>
      <w:lvlJc w:val="left"/>
      <w:pPr>
        <w:tabs>
          <w:tab w:val="num" w:pos="720"/>
        </w:tabs>
        <w:ind w:left="720" w:hanging="360"/>
      </w:pPr>
    </w:lvl>
  </w:abstractNum>
  <w:abstractNum w:abstractNumId="93" w15:restartNumberingAfterBreak="0">
    <w:nsid w:val="00000062"/>
    <w:multiLevelType w:val="singleLevel"/>
    <w:tmpl w:val="00000062"/>
    <w:name w:val="WW8Num101"/>
    <w:lvl w:ilvl="0">
      <w:start w:val="1"/>
      <w:numFmt w:val="lowerLetter"/>
      <w:lvlText w:val="%1)"/>
      <w:lvlJc w:val="left"/>
      <w:pPr>
        <w:tabs>
          <w:tab w:val="num" w:pos="0"/>
        </w:tabs>
        <w:ind w:left="720" w:hanging="360"/>
      </w:pPr>
      <w:rPr>
        <w:rFonts w:hint="default"/>
      </w:rPr>
    </w:lvl>
  </w:abstractNum>
  <w:abstractNum w:abstractNumId="94" w15:restartNumberingAfterBreak="0">
    <w:nsid w:val="00000063"/>
    <w:multiLevelType w:val="singleLevel"/>
    <w:tmpl w:val="00000063"/>
    <w:name w:val="WW8Num102"/>
    <w:lvl w:ilvl="0">
      <w:start w:val="1"/>
      <w:numFmt w:val="bullet"/>
      <w:lvlText w:val=""/>
      <w:lvlJc w:val="left"/>
      <w:pPr>
        <w:tabs>
          <w:tab w:val="num" w:pos="1800"/>
        </w:tabs>
        <w:ind w:left="1800" w:hanging="360"/>
      </w:pPr>
      <w:rPr>
        <w:rFonts w:ascii="Symbol" w:hAnsi="Symbol" w:cs="Symbol" w:hint="default"/>
      </w:rPr>
    </w:lvl>
  </w:abstractNum>
  <w:abstractNum w:abstractNumId="95" w15:restartNumberingAfterBreak="0">
    <w:nsid w:val="00000064"/>
    <w:multiLevelType w:val="singleLevel"/>
    <w:tmpl w:val="00000064"/>
    <w:name w:val="WW8Num103"/>
    <w:lvl w:ilvl="0">
      <w:start w:val="1"/>
      <w:numFmt w:val="lowerLetter"/>
      <w:lvlText w:val="%1)"/>
      <w:lvlJc w:val="left"/>
      <w:pPr>
        <w:tabs>
          <w:tab w:val="num" w:pos="720"/>
        </w:tabs>
        <w:ind w:left="720" w:hanging="360"/>
      </w:pPr>
    </w:lvl>
  </w:abstractNum>
  <w:abstractNum w:abstractNumId="96" w15:restartNumberingAfterBreak="0">
    <w:nsid w:val="00000065"/>
    <w:multiLevelType w:val="multilevel"/>
    <w:tmpl w:val="3E1AD284"/>
    <w:name w:val="WW8Num10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ascii="Calibri" w:hAnsi="Calibri" w:cs="Calibri"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00000066"/>
    <w:multiLevelType w:val="multilevel"/>
    <w:tmpl w:val="00000066"/>
    <w:name w:val="WW8Num105"/>
    <w:lvl w:ilvl="0">
      <w:start w:val="2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2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00000067"/>
    <w:multiLevelType w:val="multilevel"/>
    <w:tmpl w:val="226608B2"/>
    <w:name w:val="WW8Num106"/>
    <w:lvl w:ilvl="0">
      <w:start w:val="3"/>
      <w:numFmt w:val="decimal"/>
      <w:lvlText w:val="%1"/>
      <w:lvlJc w:val="left"/>
      <w:pPr>
        <w:tabs>
          <w:tab w:val="num" w:pos="1080"/>
        </w:tabs>
        <w:ind w:left="1080" w:hanging="720"/>
      </w:pPr>
      <w:rPr>
        <w:rFonts w:hint="default"/>
      </w:rPr>
    </w:lvl>
    <w:lvl w:ilvl="1">
      <w:start w:val="9"/>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15:restartNumberingAfterBreak="0">
    <w:nsid w:val="00000068"/>
    <w:multiLevelType w:val="multilevel"/>
    <w:tmpl w:val="00000068"/>
    <w:name w:val="WW8Num10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0" w15:restartNumberingAfterBreak="0">
    <w:nsid w:val="00000069"/>
    <w:multiLevelType w:val="singleLevel"/>
    <w:tmpl w:val="00000069"/>
    <w:name w:val="WW8Num108"/>
    <w:lvl w:ilvl="0">
      <w:start w:val="1"/>
      <w:numFmt w:val="lowerLetter"/>
      <w:lvlText w:val="%1)"/>
      <w:lvlJc w:val="left"/>
      <w:pPr>
        <w:tabs>
          <w:tab w:val="num" w:pos="0"/>
        </w:tabs>
        <w:ind w:left="1146" w:hanging="360"/>
      </w:pPr>
      <w:rPr>
        <w:rFonts w:ascii="Calibri" w:hAnsi="Calibri" w:cs="Calibri" w:hint="default"/>
        <w:b w:val="0"/>
      </w:rPr>
    </w:lvl>
  </w:abstractNum>
  <w:abstractNum w:abstractNumId="101" w15:restartNumberingAfterBreak="0">
    <w:nsid w:val="0000006A"/>
    <w:multiLevelType w:val="singleLevel"/>
    <w:tmpl w:val="0000006A"/>
    <w:name w:val="WW8Num109"/>
    <w:lvl w:ilvl="0">
      <w:start w:val="1"/>
      <w:numFmt w:val="lowerLetter"/>
      <w:lvlText w:val="%1)"/>
      <w:lvlJc w:val="left"/>
      <w:pPr>
        <w:tabs>
          <w:tab w:val="num" w:pos="0"/>
        </w:tabs>
        <w:ind w:left="720" w:hanging="360"/>
      </w:pPr>
      <w:rPr>
        <w:rFonts w:ascii="Calibri" w:hAnsi="Calibri" w:cs="Calibri" w:hint="default"/>
      </w:rPr>
    </w:lvl>
  </w:abstractNum>
  <w:abstractNum w:abstractNumId="102" w15:restartNumberingAfterBreak="0">
    <w:nsid w:val="0000006B"/>
    <w:multiLevelType w:val="singleLevel"/>
    <w:tmpl w:val="0000006B"/>
    <w:name w:val="WW8Num110"/>
    <w:lvl w:ilvl="0">
      <w:start w:val="1"/>
      <w:numFmt w:val="bullet"/>
      <w:lvlText w:val=""/>
      <w:lvlJc w:val="left"/>
      <w:pPr>
        <w:tabs>
          <w:tab w:val="num" w:pos="1140"/>
        </w:tabs>
        <w:ind w:left="1140" w:hanging="360"/>
      </w:pPr>
      <w:rPr>
        <w:rFonts w:ascii="Symbol" w:hAnsi="Symbol" w:cs="Symbol" w:hint="default"/>
      </w:rPr>
    </w:lvl>
  </w:abstractNum>
  <w:abstractNum w:abstractNumId="103" w15:restartNumberingAfterBreak="0">
    <w:nsid w:val="0000006C"/>
    <w:multiLevelType w:val="multilevel"/>
    <w:tmpl w:val="0000006C"/>
    <w:name w:val="WW8Num111"/>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ascii="Calibri" w:hAnsi="Calibri" w:cs="Calibri"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0000006D"/>
    <w:multiLevelType w:val="singleLevel"/>
    <w:tmpl w:val="0000006D"/>
    <w:name w:val="WW8Num112"/>
    <w:lvl w:ilvl="0">
      <w:start w:val="1"/>
      <w:numFmt w:val="lowerLetter"/>
      <w:lvlText w:val="%1)"/>
      <w:lvlJc w:val="left"/>
      <w:pPr>
        <w:tabs>
          <w:tab w:val="num" w:pos="0"/>
        </w:tabs>
        <w:ind w:left="1005" w:hanging="360"/>
      </w:pPr>
      <w:rPr>
        <w:rFonts w:ascii="Calibri" w:hAnsi="Calibri" w:cs="Calibri" w:hint="default"/>
        <w:bCs/>
      </w:rPr>
    </w:lvl>
  </w:abstractNum>
  <w:abstractNum w:abstractNumId="105" w15:restartNumberingAfterBreak="0">
    <w:nsid w:val="0000006E"/>
    <w:multiLevelType w:val="multilevel"/>
    <w:tmpl w:val="0000006E"/>
    <w:name w:val="WW8Num113"/>
    <w:lvl w:ilvl="0">
      <w:start w:val="1"/>
      <w:numFmt w:val="decimal"/>
      <w:lvlText w:val="%1."/>
      <w:lvlJc w:val="left"/>
      <w:pPr>
        <w:tabs>
          <w:tab w:val="num" w:pos="1854"/>
        </w:tabs>
        <w:ind w:left="1854" w:hanging="360"/>
      </w:pPr>
    </w:lvl>
    <w:lvl w:ilvl="1">
      <w:start w:val="1"/>
      <w:numFmt w:val="decimal"/>
      <w:lvlText w:val="%1.%2"/>
      <w:lvlJc w:val="left"/>
      <w:pPr>
        <w:tabs>
          <w:tab w:val="num" w:pos="0"/>
        </w:tabs>
        <w:ind w:left="1854" w:hanging="360"/>
      </w:pPr>
      <w:rPr>
        <w:rFonts w:ascii="Calibri" w:hAnsi="Calibri" w:cs="Calibri" w:hint="default"/>
        <w:b/>
      </w:rPr>
    </w:lvl>
    <w:lvl w:ilvl="2">
      <w:start w:val="1"/>
      <w:numFmt w:val="decimal"/>
      <w:lvlText w:val="%1.%2.%3"/>
      <w:lvlJc w:val="left"/>
      <w:pPr>
        <w:tabs>
          <w:tab w:val="num" w:pos="0"/>
        </w:tabs>
        <w:ind w:left="2214" w:hanging="720"/>
      </w:pPr>
      <w:rPr>
        <w:rFonts w:hint="default"/>
      </w:rPr>
    </w:lvl>
    <w:lvl w:ilvl="3">
      <w:start w:val="1"/>
      <w:numFmt w:val="decimal"/>
      <w:lvlText w:val="%1.%2.%3.%4"/>
      <w:lvlJc w:val="left"/>
      <w:pPr>
        <w:tabs>
          <w:tab w:val="num" w:pos="0"/>
        </w:tabs>
        <w:ind w:left="2214" w:hanging="720"/>
      </w:pPr>
      <w:rPr>
        <w:rFonts w:hint="default"/>
      </w:rPr>
    </w:lvl>
    <w:lvl w:ilvl="4">
      <w:start w:val="1"/>
      <w:numFmt w:val="decimal"/>
      <w:lvlText w:val="%1.%2.%3.%4.%5"/>
      <w:lvlJc w:val="left"/>
      <w:pPr>
        <w:tabs>
          <w:tab w:val="num" w:pos="0"/>
        </w:tabs>
        <w:ind w:left="2574" w:hanging="1080"/>
      </w:pPr>
      <w:rPr>
        <w:rFonts w:hint="default"/>
      </w:rPr>
    </w:lvl>
    <w:lvl w:ilvl="5">
      <w:start w:val="1"/>
      <w:numFmt w:val="decimal"/>
      <w:lvlText w:val="%1.%2.%3.%4.%5.%6"/>
      <w:lvlJc w:val="left"/>
      <w:pPr>
        <w:tabs>
          <w:tab w:val="num" w:pos="0"/>
        </w:tabs>
        <w:ind w:left="2574" w:hanging="108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106" w15:restartNumberingAfterBreak="0">
    <w:nsid w:val="0000006F"/>
    <w:multiLevelType w:val="singleLevel"/>
    <w:tmpl w:val="0000006F"/>
    <w:name w:val="WW8Num114"/>
    <w:lvl w:ilvl="0">
      <w:start w:val="1"/>
      <w:numFmt w:val="lowerLetter"/>
      <w:lvlText w:val="%1)"/>
      <w:lvlJc w:val="left"/>
      <w:pPr>
        <w:tabs>
          <w:tab w:val="num" w:pos="0"/>
        </w:tabs>
        <w:ind w:left="1146" w:hanging="360"/>
      </w:pPr>
      <w:rPr>
        <w:rFonts w:ascii="Calibri" w:hAnsi="Calibri" w:cs="Calibri" w:hint="default"/>
        <w:b w:val="0"/>
      </w:rPr>
    </w:lvl>
  </w:abstractNum>
  <w:abstractNum w:abstractNumId="107" w15:restartNumberingAfterBreak="0">
    <w:nsid w:val="00000070"/>
    <w:multiLevelType w:val="singleLevel"/>
    <w:tmpl w:val="00000070"/>
    <w:name w:val="WW8Num115"/>
    <w:lvl w:ilvl="0">
      <w:start w:val="1"/>
      <w:numFmt w:val="lowerLetter"/>
      <w:lvlText w:val="%1)"/>
      <w:lvlJc w:val="left"/>
      <w:pPr>
        <w:tabs>
          <w:tab w:val="num" w:pos="720"/>
        </w:tabs>
        <w:ind w:left="720" w:hanging="360"/>
      </w:pPr>
      <w:rPr>
        <w:b/>
      </w:rPr>
    </w:lvl>
  </w:abstractNum>
  <w:abstractNum w:abstractNumId="108" w15:restartNumberingAfterBreak="0">
    <w:nsid w:val="00000071"/>
    <w:multiLevelType w:val="multilevel"/>
    <w:tmpl w:val="00000071"/>
    <w:name w:val="WW8Num116"/>
    <w:lvl w:ilvl="0">
      <w:start w:val="15"/>
      <w:numFmt w:val="decimal"/>
      <w:lvlText w:val="%1"/>
      <w:lvlJc w:val="left"/>
      <w:pPr>
        <w:tabs>
          <w:tab w:val="num" w:pos="0"/>
        </w:tabs>
        <w:ind w:left="420" w:hanging="420"/>
      </w:pPr>
      <w:rPr>
        <w:rFonts w:hint="default"/>
      </w:rPr>
    </w:lvl>
    <w:lvl w:ilvl="1">
      <w:start w:val="2"/>
      <w:numFmt w:val="decimal"/>
      <w:lvlText w:val="%1.%2"/>
      <w:lvlJc w:val="left"/>
      <w:pPr>
        <w:tabs>
          <w:tab w:val="num" w:pos="0"/>
        </w:tabs>
        <w:ind w:left="420" w:hanging="4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09" w15:restartNumberingAfterBreak="0">
    <w:nsid w:val="00000072"/>
    <w:multiLevelType w:val="singleLevel"/>
    <w:tmpl w:val="00000072"/>
    <w:name w:val="WW8Num117"/>
    <w:lvl w:ilvl="0">
      <w:start w:val="1"/>
      <w:numFmt w:val="lowerLetter"/>
      <w:lvlText w:val="%1)"/>
      <w:lvlJc w:val="left"/>
      <w:pPr>
        <w:tabs>
          <w:tab w:val="num" w:pos="0"/>
        </w:tabs>
        <w:ind w:left="1080" w:hanging="360"/>
      </w:pPr>
      <w:rPr>
        <w:rFonts w:hint="default"/>
        <w:b w:val="0"/>
      </w:rPr>
    </w:lvl>
  </w:abstractNum>
  <w:abstractNum w:abstractNumId="110" w15:restartNumberingAfterBreak="0">
    <w:nsid w:val="00000073"/>
    <w:multiLevelType w:val="singleLevel"/>
    <w:tmpl w:val="00000073"/>
    <w:name w:val="WW8Num118"/>
    <w:lvl w:ilvl="0">
      <w:start w:val="1"/>
      <w:numFmt w:val="bullet"/>
      <w:lvlText w:val=""/>
      <w:lvlJc w:val="left"/>
      <w:pPr>
        <w:tabs>
          <w:tab w:val="num" w:pos="0"/>
        </w:tabs>
        <w:ind w:left="720" w:hanging="360"/>
      </w:pPr>
      <w:rPr>
        <w:rFonts w:ascii="Symbol" w:hAnsi="Symbol" w:cs="Symbol" w:hint="default"/>
        <w:sz w:val="16"/>
      </w:rPr>
    </w:lvl>
  </w:abstractNum>
  <w:abstractNum w:abstractNumId="111" w15:restartNumberingAfterBreak="0">
    <w:nsid w:val="00000074"/>
    <w:multiLevelType w:val="singleLevel"/>
    <w:tmpl w:val="00000074"/>
    <w:name w:val="WW8Num119"/>
    <w:lvl w:ilvl="0">
      <w:start w:val="1"/>
      <w:numFmt w:val="lowerLetter"/>
      <w:lvlText w:val="%1)"/>
      <w:lvlJc w:val="left"/>
      <w:pPr>
        <w:tabs>
          <w:tab w:val="num" w:pos="0"/>
        </w:tabs>
        <w:ind w:left="1440" w:hanging="360"/>
      </w:pPr>
      <w:rPr>
        <w:rFonts w:ascii="Calibri" w:hAnsi="Calibri" w:cs="Calibri" w:hint="default"/>
        <w:b w:val="0"/>
      </w:rPr>
    </w:lvl>
  </w:abstractNum>
  <w:abstractNum w:abstractNumId="112" w15:restartNumberingAfterBreak="0">
    <w:nsid w:val="00000075"/>
    <w:multiLevelType w:val="singleLevel"/>
    <w:tmpl w:val="00000075"/>
    <w:name w:val="WW8Num120"/>
    <w:lvl w:ilvl="0">
      <w:start w:val="1"/>
      <w:numFmt w:val="upperLetter"/>
      <w:lvlText w:val="%1."/>
      <w:lvlJc w:val="left"/>
      <w:pPr>
        <w:tabs>
          <w:tab w:val="num" w:pos="1077"/>
        </w:tabs>
        <w:ind w:left="1077" w:hanging="360"/>
      </w:pPr>
    </w:lvl>
  </w:abstractNum>
  <w:abstractNum w:abstractNumId="113" w15:restartNumberingAfterBreak="0">
    <w:nsid w:val="00000076"/>
    <w:multiLevelType w:val="singleLevel"/>
    <w:tmpl w:val="00000076"/>
    <w:name w:val="WW8Num121"/>
    <w:lvl w:ilvl="0">
      <w:start w:val="1"/>
      <w:numFmt w:val="decimal"/>
      <w:lvlText w:val="%1.)"/>
      <w:lvlJc w:val="left"/>
      <w:pPr>
        <w:tabs>
          <w:tab w:val="num" w:pos="0"/>
        </w:tabs>
        <w:ind w:left="1069" w:hanging="360"/>
      </w:pPr>
      <w:rPr>
        <w:rFonts w:ascii="Calibri" w:eastAsia="HelveticaNeue-Light" w:hAnsi="Calibri" w:cs="Times New Roman" w:hint="default"/>
        <w:b/>
      </w:rPr>
    </w:lvl>
  </w:abstractNum>
  <w:abstractNum w:abstractNumId="114" w15:restartNumberingAfterBreak="0">
    <w:nsid w:val="00000077"/>
    <w:multiLevelType w:val="singleLevel"/>
    <w:tmpl w:val="00000077"/>
    <w:name w:val="WW8Num122"/>
    <w:lvl w:ilvl="0">
      <w:start w:val="1"/>
      <w:numFmt w:val="lowerLetter"/>
      <w:lvlText w:val="%1)"/>
      <w:lvlJc w:val="left"/>
      <w:pPr>
        <w:tabs>
          <w:tab w:val="num" w:pos="0"/>
        </w:tabs>
        <w:ind w:left="1080" w:hanging="360"/>
      </w:pPr>
      <w:rPr>
        <w:rFonts w:hint="default"/>
        <w:b w:val="0"/>
      </w:rPr>
    </w:lvl>
  </w:abstractNum>
  <w:abstractNum w:abstractNumId="115" w15:restartNumberingAfterBreak="0">
    <w:nsid w:val="00000078"/>
    <w:multiLevelType w:val="singleLevel"/>
    <w:tmpl w:val="00000078"/>
    <w:name w:val="WW8Num123"/>
    <w:lvl w:ilvl="0">
      <w:start w:val="1"/>
      <w:numFmt w:val="lowerLetter"/>
      <w:lvlText w:val="%1)"/>
      <w:lvlJc w:val="left"/>
      <w:pPr>
        <w:tabs>
          <w:tab w:val="num" w:pos="927"/>
        </w:tabs>
        <w:ind w:left="927" w:hanging="360"/>
      </w:pPr>
      <w:rPr>
        <w:rFonts w:ascii="Calibri" w:hAnsi="Calibri" w:cs="Calibri" w:hint="default"/>
        <w:b/>
      </w:rPr>
    </w:lvl>
  </w:abstractNum>
  <w:abstractNum w:abstractNumId="116" w15:restartNumberingAfterBreak="0">
    <w:nsid w:val="00000079"/>
    <w:multiLevelType w:val="multilevel"/>
    <w:tmpl w:val="00000079"/>
    <w:name w:val="WW8Num1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7" w15:restartNumberingAfterBreak="0">
    <w:nsid w:val="0000007A"/>
    <w:multiLevelType w:val="multilevel"/>
    <w:tmpl w:val="0000007A"/>
    <w:name w:val="WW8Num125"/>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ascii="Times New Roman" w:hAnsi="Times New Roman" w:cs="Times New Roman" w:hint="default"/>
        <w:b/>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0000007B"/>
    <w:multiLevelType w:val="multilevel"/>
    <w:tmpl w:val="0000007B"/>
    <w:name w:val="WW8Num126"/>
    <w:lvl w:ilvl="0">
      <w:start w:val="21"/>
      <w:numFmt w:val="decimal"/>
      <w:lvlText w:val="%1."/>
      <w:lvlJc w:val="left"/>
      <w:pPr>
        <w:tabs>
          <w:tab w:val="num" w:pos="660"/>
        </w:tabs>
        <w:ind w:left="660" w:hanging="66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2.%3.1"/>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0000007C"/>
    <w:multiLevelType w:val="singleLevel"/>
    <w:tmpl w:val="0000007C"/>
    <w:name w:val="WW8Num127"/>
    <w:lvl w:ilvl="0">
      <w:start w:val="1"/>
      <w:numFmt w:val="lowerLetter"/>
      <w:lvlText w:val="%1)"/>
      <w:lvlJc w:val="left"/>
      <w:pPr>
        <w:tabs>
          <w:tab w:val="num" w:pos="0"/>
        </w:tabs>
        <w:ind w:left="1380" w:hanging="360"/>
      </w:pPr>
      <w:rPr>
        <w:rFonts w:hint="default"/>
      </w:rPr>
    </w:lvl>
  </w:abstractNum>
  <w:abstractNum w:abstractNumId="120" w15:restartNumberingAfterBreak="0">
    <w:nsid w:val="0000007D"/>
    <w:multiLevelType w:val="singleLevel"/>
    <w:tmpl w:val="0000007D"/>
    <w:name w:val="WW8Num128"/>
    <w:lvl w:ilvl="0">
      <w:start w:val="1"/>
      <w:numFmt w:val="lowerLetter"/>
      <w:lvlText w:val="%1)"/>
      <w:lvlJc w:val="left"/>
      <w:pPr>
        <w:tabs>
          <w:tab w:val="num" w:pos="0"/>
        </w:tabs>
        <w:ind w:left="990" w:hanging="360"/>
      </w:pPr>
      <w:rPr>
        <w:rFonts w:ascii="Calibri" w:hAnsi="Calibri" w:cs="Calibri" w:hint="default"/>
        <w:color w:val="000000"/>
      </w:rPr>
    </w:lvl>
  </w:abstractNum>
  <w:abstractNum w:abstractNumId="121" w15:restartNumberingAfterBreak="0">
    <w:nsid w:val="0000007E"/>
    <w:multiLevelType w:val="multilevel"/>
    <w:tmpl w:val="0000007E"/>
    <w:name w:val="WW8Num129"/>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22" w15:restartNumberingAfterBreak="0">
    <w:nsid w:val="0000007F"/>
    <w:multiLevelType w:val="singleLevel"/>
    <w:tmpl w:val="0000007F"/>
    <w:name w:val="WW8Num130"/>
    <w:lvl w:ilvl="0">
      <w:start w:val="1"/>
      <w:numFmt w:val="lowerLetter"/>
      <w:lvlText w:val="%1)"/>
      <w:lvlJc w:val="left"/>
      <w:pPr>
        <w:tabs>
          <w:tab w:val="num" w:pos="2499"/>
        </w:tabs>
        <w:ind w:left="2499" w:hanging="360"/>
      </w:pPr>
      <w:rPr>
        <w:rFonts w:ascii="Calibri" w:hAnsi="Calibri" w:cs="Calibri" w:hint="default"/>
      </w:rPr>
    </w:lvl>
  </w:abstractNum>
  <w:abstractNum w:abstractNumId="123" w15:restartNumberingAfterBreak="0">
    <w:nsid w:val="00000080"/>
    <w:multiLevelType w:val="multilevel"/>
    <w:tmpl w:val="00000080"/>
    <w:name w:val="WW8Num131"/>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ascii="Calibri" w:hAnsi="Calibri" w:cs="Calibri"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4" w15:restartNumberingAfterBreak="0">
    <w:nsid w:val="00000081"/>
    <w:multiLevelType w:val="singleLevel"/>
    <w:tmpl w:val="00000081"/>
    <w:name w:val="WW8Num132"/>
    <w:lvl w:ilvl="0">
      <w:start w:val="1"/>
      <w:numFmt w:val="lowerLetter"/>
      <w:lvlText w:val="%1)"/>
      <w:lvlJc w:val="left"/>
      <w:pPr>
        <w:tabs>
          <w:tab w:val="num" w:pos="0"/>
        </w:tabs>
        <w:ind w:left="1080" w:hanging="360"/>
      </w:pPr>
      <w:rPr>
        <w:rFonts w:ascii="Calibri" w:hAnsi="Calibri" w:cs="Calibri" w:hint="default"/>
        <w:b w:val="0"/>
        <w:bCs/>
      </w:rPr>
    </w:lvl>
  </w:abstractNum>
  <w:abstractNum w:abstractNumId="125" w15:restartNumberingAfterBreak="0">
    <w:nsid w:val="00000082"/>
    <w:multiLevelType w:val="singleLevel"/>
    <w:tmpl w:val="00000082"/>
    <w:name w:val="WW8Num133"/>
    <w:lvl w:ilvl="0">
      <w:start w:val="1"/>
      <w:numFmt w:val="lowerLetter"/>
      <w:lvlText w:val="%1)"/>
      <w:lvlJc w:val="left"/>
      <w:pPr>
        <w:tabs>
          <w:tab w:val="num" w:pos="0"/>
        </w:tabs>
        <w:ind w:left="720" w:hanging="360"/>
      </w:pPr>
      <w:rPr>
        <w:rFonts w:ascii="Calibri" w:hAnsi="Calibri" w:cs="Calibri" w:hint="default"/>
        <w:i/>
      </w:rPr>
    </w:lvl>
  </w:abstractNum>
  <w:abstractNum w:abstractNumId="126" w15:restartNumberingAfterBreak="0">
    <w:nsid w:val="00000083"/>
    <w:multiLevelType w:val="singleLevel"/>
    <w:tmpl w:val="00000083"/>
    <w:name w:val="WW8Num134"/>
    <w:lvl w:ilvl="0">
      <w:start w:val="1"/>
      <w:numFmt w:val="decimal"/>
      <w:lvlText w:val="%1."/>
      <w:lvlJc w:val="left"/>
      <w:pPr>
        <w:tabs>
          <w:tab w:val="num" w:pos="709"/>
        </w:tabs>
        <w:ind w:left="720" w:hanging="360"/>
      </w:pPr>
      <w:rPr>
        <w:b/>
      </w:rPr>
    </w:lvl>
  </w:abstractNum>
  <w:abstractNum w:abstractNumId="127" w15:restartNumberingAfterBreak="0">
    <w:nsid w:val="00000084"/>
    <w:multiLevelType w:val="multilevel"/>
    <w:tmpl w:val="00000084"/>
    <w:name w:val="WW8Num135"/>
    <w:lvl w:ilvl="0">
      <w:start w:val="3"/>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8" w15:restartNumberingAfterBreak="0">
    <w:nsid w:val="00000085"/>
    <w:multiLevelType w:val="multilevel"/>
    <w:tmpl w:val="00000085"/>
    <w:name w:val="WW8Num136"/>
    <w:lvl w:ilvl="0">
      <w:start w:val="21"/>
      <w:numFmt w:val="decimal"/>
      <w:lvlText w:val="%1"/>
      <w:lvlJc w:val="left"/>
      <w:pPr>
        <w:tabs>
          <w:tab w:val="num" w:pos="0"/>
        </w:tabs>
        <w:ind w:left="420" w:hanging="420"/>
      </w:pPr>
      <w:rPr>
        <w:rFonts w:hint="default"/>
      </w:rPr>
    </w:lvl>
    <w:lvl w:ilvl="1">
      <w:start w:val="4"/>
      <w:numFmt w:val="decimal"/>
      <w:lvlText w:val="%1.%2"/>
      <w:lvlJc w:val="left"/>
      <w:pPr>
        <w:tabs>
          <w:tab w:val="num" w:pos="0"/>
        </w:tabs>
        <w:ind w:left="420" w:hanging="4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9" w15:restartNumberingAfterBreak="0">
    <w:nsid w:val="00000086"/>
    <w:multiLevelType w:val="multilevel"/>
    <w:tmpl w:val="00000086"/>
    <w:name w:val="WW8Num137"/>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1536"/>
        </w:tabs>
        <w:ind w:left="1536" w:hanging="576"/>
      </w:pPr>
      <w:rPr>
        <w:rFonts w:ascii="Arial" w:hAnsi="Arial" w:cs="Arial" w:hint="default"/>
        <w:b/>
        <w:color w:val="auto"/>
        <w:sz w:val="22"/>
        <w:szCs w:val="22"/>
      </w:rPr>
    </w:lvl>
    <w:lvl w:ilvl="2">
      <w:start w:val="1"/>
      <w:numFmt w:val="decimal"/>
      <w:lvlText w:val="%1.%2.%3."/>
      <w:lvlJc w:val="left"/>
      <w:pPr>
        <w:tabs>
          <w:tab w:val="num" w:pos="2160"/>
        </w:tabs>
        <w:ind w:left="2160" w:hanging="720"/>
      </w:pPr>
      <w:rPr>
        <w:rFonts w:ascii="Arial" w:hAnsi="Arial" w:cs="Arial" w:hint="default"/>
        <w:b/>
        <w:i w:val="0"/>
        <w:color w:val="auto"/>
        <w:sz w:val="22"/>
        <w:szCs w:val="22"/>
      </w:rPr>
    </w:lvl>
    <w:lvl w:ilvl="3">
      <w:start w:val="1"/>
      <w:numFmt w:val="decimal"/>
      <w:lvlText w:val="%1.%2.%3.%4"/>
      <w:lvlJc w:val="left"/>
      <w:pPr>
        <w:tabs>
          <w:tab w:val="num" w:pos="2304"/>
        </w:tabs>
        <w:ind w:left="2304" w:hanging="864"/>
      </w:pPr>
      <w:rPr>
        <w:rFonts w:hint="default"/>
        <w:b/>
        <w:strike w:val="0"/>
        <w:dstrike w:val="0"/>
        <w:color w:val="auto"/>
        <w:sz w:val="22"/>
        <w:szCs w:val="22"/>
      </w:rPr>
    </w:lvl>
    <w:lvl w:ilvl="4">
      <w:start w:val="1"/>
      <w:numFmt w:val="decimal"/>
      <w:lvlText w:val="%1.%2.%3.%4.%5"/>
      <w:lvlJc w:val="left"/>
      <w:pPr>
        <w:tabs>
          <w:tab w:val="num" w:pos="1728"/>
        </w:tabs>
        <w:ind w:left="1728" w:hanging="1008"/>
      </w:pPr>
      <w:rPr>
        <w:rFonts w:ascii="Symbol" w:hAnsi="Symbol" w:cs="Symbol"/>
        <w:b/>
        <w:color w:val="000000"/>
        <w:sz w:val="22"/>
        <w:szCs w:val="22"/>
      </w:rPr>
    </w:lvl>
    <w:lvl w:ilvl="5">
      <w:start w:val="1"/>
      <w:numFmt w:val="decimal"/>
      <w:lvlText w:val="%1.%2.%3.%4.%5.%6"/>
      <w:lvlJc w:val="left"/>
      <w:pPr>
        <w:tabs>
          <w:tab w:val="num" w:pos="1436"/>
        </w:tabs>
        <w:ind w:left="1436" w:hanging="1152"/>
      </w:pPr>
      <w:rPr>
        <w:rFonts w:hint="default"/>
        <w:b w:val="0"/>
      </w:rPr>
    </w:lvl>
    <w:lvl w:ilvl="6">
      <w:start w:val="1"/>
      <w:numFmt w:val="decimal"/>
      <w:lvlText w:val="%1.%2.%3.%4.%5.%6.%7"/>
      <w:lvlJc w:val="left"/>
      <w:pPr>
        <w:tabs>
          <w:tab w:val="num" w:pos="1580"/>
        </w:tabs>
        <w:ind w:left="1580" w:hanging="1296"/>
      </w:pPr>
      <w:rPr>
        <w:rFonts w:hint="default"/>
        <w:b w:val="0"/>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130" w15:restartNumberingAfterBreak="0">
    <w:nsid w:val="00000087"/>
    <w:multiLevelType w:val="singleLevel"/>
    <w:tmpl w:val="00000087"/>
    <w:name w:val="WW8Num138"/>
    <w:lvl w:ilvl="0">
      <w:start w:val="1"/>
      <w:numFmt w:val="decimal"/>
      <w:lvlText w:val="%1."/>
      <w:lvlJc w:val="left"/>
      <w:pPr>
        <w:tabs>
          <w:tab w:val="num" w:pos="720"/>
        </w:tabs>
        <w:ind w:left="720" w:hanging="360"/>
      </w:pPr>
      <w:rPr>
        <w:rFonts w:ascii="Calibri" w:hAnsi="Calibri" w:cs="Calibri" w:hint="default"/>
        <w:b/>
      </w:rPr>
    </w:lvl>
  </w:abstractNum>
  <w:abstractNum w:abstractNumId="131" w15:restartNumberingAfterBreak="0">
    <w:nsid w:val="00000088"/>
    <w:multiLevelType w:val="multilevel"/>
    <w:tmpl w:val="00000088"/>
    <w:name w:val="WW8Num13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2" w15:restartNumberingAfterBreak="0">
    <w:nsid w:val="00000089"/>
    <w:multiLevelType w:val="singleLevel"/>
    <w:tmpl w:val="00000089"/>
    <w:name w:val="WW8Num140"/>
    <w:lvl w:ilvl="0">
      <w:start w:val="1"/>
      <w:numFmt w:val="lowerLetter"/>
      <w:lvlText w:val="%1)"/>
      <w:lvlJc w:val="left"/>
      <w:pPr>
        <w:tabs>
          <w:tab w:val="num" w:pos="709"/>
        </w:tabs>
        <w:ind w:left="720" w:hanging="360"/>
      </w:pPr>
      <w:rPr>
        <w:rFonts w:hint="default"/>
      </w:rPr>
    </w:lvl>
  </w:abstractNum>
  <w:abstractNum w:abstractNumId="133" w15:restartNumberingAfterBreak="0">
    <w:nsid w:val="0000008A"/>
    <w:multiLevelType w:val="singleLevel"/>
    <w:tmpl w:val="0000008A"/>
    <w:name w:val="WW8Num141"/>
    <w:lvl w:ilvl="0">
      <w:start w:val="1"/>
      <w:numFmt w:val="lowerLetter"/>
      <w:lvlText w:val="%1)"/>
      <w:lvlJc w:val="left"/>
      <w:pPr>
        <w:tabs>
          <w:tab w:val="num" w:pos="0"/>
        </w:tabs>
        <w:ind w:left="927" w:hanging="360"/>
      </w:pPr>
      <w:rPr>
        <w:rFonts w:ascii="Calibri" w:hAnsi="Calibri" w:cs="Calibri" w:hint="default"/>
        <w:color w:val="000000"/>
      </w:rPr>
    </w:lvl>
  </w:abstractNum>
  <w:abstractNum w:abstractNumId="134" w15:restartNumberingAfterBreak="0">
    <w:nsid w:val="0000008B"/>
    <w:multiLevelType w:val="multilevel"/>
    <w:tmpl w:val="0000008B"/>
    <w:name w:val="WW8Num142"/>
    <w:lvl w:ilvl="0">
      <w:start w:val="15"/>
      <w:numFmt w:val="decimal"/>
      <w:lvlText w:val="%1."/>
      <w:lvlJc w:val="left"/>
      <w:pPr>
        <w:tabs>
          <w:tab w:val="num" w:pos="0"/>
        </w:tabs>
        <w:ind w:left="840" w:hanging="840"/>
      </w:pPr>
      <w:rPr>
        <w:rFonts w:hint="default"/>
      </w:rPr>
    </w:lvl>
    <w:lvl w:ilvl="1">
      <w:start w:val="8"/>
      <w:numFmt w:val="decimal"/>
      <w:lvlText w:val="%1.%2."/>
      <w:lvlJc w:val="left"/>
      <w:pPr>
        <w:tabs>
          <w:tab w:val="num" w:pos="0"/>
        </w:tabs>
        <w:ind w:left="840" w:hanging="840"/>
      </w:pPr>
      <w:rPr>
        <w:rFonts w:hint="default"/>
      </w:rPr>
    </w:lvl>
    <w:lvl w:ilvl="2">
      <w:start w:val="8"/>
      <w:numFmt w:val="decimal"/>
      <w:lvlText w:val="%1.%2.%3."/>
      <w:lvlJc w:val="left"/>
      <w:pPr>
        <w:tabs>
          <w:tab w:val="num" w:pos="0"/>
        </w:tabs>
        <w:ind w:left="840" w:hanging="840"/>
      </w:pPr>
      <w:rPr>
        <w:rFonts w:hint="default"/>
      </w:rPr>
    </w:lvl>
    <w:lvl w:ilvl="3">
      <w:start w:val="1"/>
      <w:numFmt w:val="decimal"/>
      <w:lvlText w:val="%1.%2.%3.%4."/>
      <w:lvlJc w:val="left"/>
      <w:pPr>
        <w:tabs>
          <w:tab w:val="num" w:pos="0"/>
        </w:tabs>
        <w:ind w:left="840" w:hanging="84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5" w15:restartNumberingAfterBreak="0">
    <w:nsid w:val="0000008C"/>
    <w:multiLevelType w:val="multilevel"/>
    <w:tmpl w:val="0000008C"/>
    <w:name w:val="WW8Num143"/>
    <w:lvl w:ilvl="0">
      <w:start w:val="26"/>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6"/>
      <w:numFmt w:val="decimal"/>
      <w:lvlText w:val="2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0000008D"/>
    <w:multiLevelType w:val="singleLevel"/>
    <w:tmpl w:val="0000008D"/>
    <w:name w:val="WW8Num144"/>
    <w:lvl w:ilvl="0">
      <w:start w:val="1"/>
      <w:numFmt w:val="decimal"/>
      <w:lvlText w:val="%1.)"/>
      <w:lvlJc w:val="left"/>
      <w:pPr>
        <w:tabs>
          <w:tab w:val="num" w:pos="0"/>
        </w:tabs>
        <w:ind w:left="1069" w:hanging="360"/>
      </w:pPr>
      <w:rPr>
        <w:rFonts w:cs="Times New Roman" w:hint="default"/>
      </w:rPr>
    </w:lvl>
  </w:abstractNum>
  <w:abstractNum w:abstractNumId="137" w15:restartNumberingAfterBreak="0">
    <w:nsid w:val="0000008E"/>
    <w:multiLevelType w:val="multilevel"/>
    <w:tmpl w:val="0000008E"/>
    <w:name w:val="WW8Num147"/>
    <w:lvl w:ilvl="0">
      <w:start w:val="1"/>
      <w:numFmt w:val="decimal"/>
      <w:lvlText w:val="%1"/>
      <w:lvlJc w:val="left"/>
      <w:pPr>
        <w:tabs>
          <w:tab w:val="num" w:pos="0"/>
        </w:tabs>
        <w:ind w:left="450" w:hanging="450"/>
      </w:pPr>
      <w:rPr>
        <w:rFonts w:hint="default"/>
      </w:rPr>
    </w:lvl>
    <w:lvl w:ilvl="1">
      <w:start w:val="1"/>
      <w:numFmt w:val="decimal"/>
      <w:lvlText w:val="%2."/>
      <w:lvlJc w:val="left"/>
      <w:pPr>
        <w:tabs>
          <w:tab w:val="num" w:pos="0"/>
        </w:tabs>
        <w:ind w:left="1004" w:hanging="720"/>
      </w:pPr>
      <w:rPr>
        <w:rFonts w:ascii="Calibri" w:eastAsia="Times New Roman" w:hAnsi="Calibri" w:cs="Times New Roman"/>
      </w:rPr>
    </w:lvl>
    <w:lvl w:ilvl="2">
      <w:start w:val="1"/>
      <w:numFmt w:val="decimal"/>
      <w:lvlText w:val="%1.%2.%3"/>
      <w:lvlJc w:val="left"/>
      <w:pPr>
        <w:tabs>
          <w:tab w:val="num" w:pos="0"/>
        </w:tabs>
        <w:ind w:left="1790" w:hanging="1080"/>
      </w:pPr>
      <w:rPr>
        <w:rFonts w:ascii="Arial" w:hAnsi="Arial" w:cs="Arial" w:hint="default"/>
        <w:b/>
        <w:bCs/>
        <w:sz w:val="22"/>
        <w:szCs w:val="22"/>
      </w:rPr>
    </w:lvl>
    <w:lvl w:ilvl="3">
      <w:start w:val="1"/>
      <w:numFmt w:val="decimal"/>
      <w:lvlText w:val="%1.%2.%3.%4"/>
      <w:lvlJc w:val="left"/>
      <w:pPr>
        <w:tabs>
          <w:tab w:val="num" w:pos="0"/>
        </w:tabs>
        <w:ind w:left="1932" w:hanging="1080"/>
      </w:pPr>
      <w:rPr>
        <w:rFonts w:hint="default"/>
      </w:rPr>
    </w:lvl>
    <w:lvl w:ilvl="4">
      <w:start w:val="1"/>
      <w:numFmt w:val="decimal"/>
      <w:lvlText w:val="%1.%2.%3.%4.%5"/>
      <w:lvlJc w:val="left"/>
      <w:pPr>
        <w:tabs>
          <w:tab w:val="num" w:pos="0"/>
        </w:tabs>
        <w:ind w:left="2576" w:hanging="1440"/>
      </w:pPr>
      <w:rPr>
        <w:rFonts w:hint="default"/>
      </w:rPr>
    </w:lvl>
    <w:lvl w:ilvl="5">
      <w:start w:val="1"/>
      <w:numFmt w:val="decimal"/>
      <w:lvlText w:val="%1.%2.%3.%4.%5.%6"/>
      <w:lvlJc w:val="left"/>
      <w:pPr>
        <w:tabs>
          <w:tab w:val="num" w:pos="0"/>
        </w:tabs>
        <w:ind w:left="3220" w:hanging="1800"/>
      </w:pPr>
      <w:rPr>
        <w:rFonts w:hint="default"/>
      </w:rPr>
    </w:lvl>
    <w:lvl w:ilvl="6">
      <w:start w:val="1"/>
      <w:numFmt w:val="decimal"/>
      <w:lvlText w:val="%1.%2.%3.%4.%5.%6.%7"/>
      <w:lvlJc w:val="left"/>
      <w:pPr>
        <w:tabs>
          <w:tab w:val="num" w:pos="0"/>
        </w:tabs>
        <w:ind w:left="3864" w:hanging="2160"/>
      </w:pPr>
      <w:rPr>
        <w:rFonts w:hint="default"/>
      </w:rPr>
    </w:lvl>
    <w:lvl w:ilvl="7">
      <w:start w:val="1"/>
      <w:numFmt w:val="decimal"/>
      <w:lvlText w:val="%1.%2.%3.%4.%5.%6.%7.%8"/>
      <w:lvlJc w:val="left"/>
      <w:pPr>
        <w:tabs>
          <w:tab w:val="num" w:pos="0"/>
        </w:tabs>
        <w:ind w:left="4148" w:hanging="2160"/>
      </w:pPr>
      <w:rPr>
        <w:rFonts w:hint="default"/>
      </w:rPr>
    </w:lvl>
    <w:lvl w:ilvl="8">
      <w:start w:val="1"/>
      <w:numFmt w:val="decimal"/>
      <w:lvlText w:val="%1.%2.%3.%4.%5.%6.%7.%8.%9"/>
      <w:lvlJc w:val="left"/>
      <w:pPr>
        <w:tabs>
          <w:tab w:val="num" w:pos="0"/>
        </w:tabs>
        <w:ind w:left="4792" w:hanging="2520"/>
      </w:pPr>
      <w:rPr>
        <w:rFonts w:hint="default"/>
      </w:rPr>
    </w:lvl>
  </w:abstractNum>
  <w:abstractNum w:abstractNumId="138" w15:restartNumberingAfterBreak="0">
    <w:nsid w:val="0000008F"/>
    <w:multiLevelType w:val="singleLevel"/>
    <w:tmpl w:val="0000008F"/>
    <w:name w:val="WW8Num148"/>
    <w:lvl w:ilvl="0">
      <w:start w:val="1"/>
      <w:numFmt w:val="lowerLetter"/>
      <w:lvlText w:val="%1)"/>
      <w:lvlJc w:val="left"/>
      <w:pPr>
        <w:tabs>
          <w:tab w:val="num" w:pos="0"/>
        </w:tabs>
        <w:ind w:left="1125" w:hanging="360"/>
      </w:pPr>
      <w:rPr>
        <w:rFonts w:ascii="Calibri" w:hAnsi="Calibri" w:cs="Calibri" w:hint="default"/>
        <w:b w:val="0"/>
        <w:bCs/>
      </w:rPr>
    </w:lvl>
  </w:abstractNum>
  <w:abstractNum w:abstractNumId="139" w15:restartNumberingAfterBreak="0">
    <w:nsid w:val="00000090"/>
    <w:multiLevelType w:val="singleLevel"/>
    <w:tmpl w:val="00000090"/>
    <w:name w:val="WW8Num149"/>
    <w:lvl w:ilvl="0">
      <w:start w:val="1"/>
      <w:numFmt w:val="decimal"/>
      <w:lvlText w:val="%1."/>
      <w:lvlJc w:val="left"/>
      <w:pPr>
        <w:tabs>
          <w:tab w:val="num" w:pos="720"/>
        </w:tabs>
        <w:ind w:left="720" w:hanging="360"/>
      </w:pPr>
    </w:lvl>
  </w:abstractNum>
  <w:abstractNum w:abstractNumId="140" w15:restartNumberingAfterBreak="0">
    <w:nsid w:val="00000091"/>
    <w:multiLevelType w:val="singleLevel"/>
    <w:tmpl w:val="00000091"/>
    <w:name w:val="WW8Num150"/>
    <w:lvl w:ilvl="0">
      <w:start w:val="1"/>
      <w:numFmt w:val="lowerLetter"/>
      <w:lvlText w:val="%1)"/>
      <w:lvlJc w:val="left"/>
      <w:pPr>
        <w:tabs>
          <w:tab w:val="num" w:pos="0"/>
        </w:tabs>
        <w:ind w:left="0" w:firstLine="0"/>
      </w:pPr>
      <w:rPr>
        <w:rFonts w:ascii="HG Mincho Light J" w:hAnsi="HG Mincho Light J" w:cs="HG Mincho Light J" w:hint="default"/>
      </w:rPr>
    </w:lvl>
  </w:abstractNum>
  <w:abstractNum w:abstractNumId="141" w15:restartNumberingAfterBreak="0">
    <w:nsid w:val="00000092"/>
    <w:multiLevelType w:val="singleLevel"/>
    <w:tmpl w:val="00000092"/>
    <w:name w:val="WW8Num151"/>
    <w:lvl w:ilvl="0">
      <w:start w:val="1"/>
      <w:numFmt w:val="bullet"/>
      <w:lvlText w:val=""/>
      <w:lvlJc w:val="left"/>
      <w:pPr>
        <w:tabs>
          <w:tab w:val="num" w:pos="360"/>
        </w:tabs>
        <w:ind w:left="360" w:hanging="360"/>
      </w:pPr>
      <w:rPr>
        <w:rFonts w:ascii="Wingdings" w:hAnsi="Wingdings" w:cs="Wingdings" w:hint="default"/>
      </w:rPr>
    </w:lvl>
  </w:abstractNum>
  <w:abstractNum w:abstractNumId="142" w15:restartNumberingAfterBreak="0">
    <w:nsid w:val="00000093"/>
    <w:multiLevelType w:val="singleLevel"/>
    <w:tmpl w:val="00000093"/>
    <w:name w:val="WW8Num152"/>
    <w:lvl w:ilvl="0">
      <w:start w:val="1"/>
      <w:numFmt w:val="lowerLetter"/>
      <w:lvlText w:val="%1)"/>
      <w:lvlJc w:val="left"/>
      <w:pPr>
        <w:tabs>
          <w:tab w:val="num" w:pos="0"/>
        </w:tabs>
        <w:ind w:left="1080" w:hanging="360"/>
      </w:pPr>
      <w:rPr>
        <w:rFonts w:hint="default"/>
      </w:rPr>
    </w:lvl>
  </w:abstractNum>
  <w:abstractNum w:abstractNumId="143" w15:restartNumberingAfterBreak="0">
    <w:nsid w:val="00000094"/>
    <w:multiLevelType w:val="singleLevel"/>
    <w:tmpl w:val="00000094"/>
    <w:name w:val="WW8Num153"/>
    <w:lvl w:ilvl="0">
      <w:start w:val="1"/>
      <w:numFmt w:val="bullet"/>
      <w:lvlText w:val=""/>
      <w:lvlJc w:val="left"/>
      <w:pPr>
        <w:tabs>
          <w:tab w:val="num" w:pos="1440"/>
        </w:tabs>
        <w:ind w:left="1440" w:hanging="360"/>
      </w:pPr>
      <w:rPr>
        <w:rFonts w:ascii="Symbol" w:hAnsi="Symbol" w:cs="Symbol" w:hint="default"/>
      </w:rPr>
    </w:lvl>
  </w:abstractNum>
  <w:abstractNum w:abstractNumId="144" w15:restartNumberingAfterBreak="0">
    <w:nsid w:val="00000095"/>
    <w:multiLevelType w:val="multilevel"/>
    <w:tmpl w:val="00000095"/>
    <w:name w:val="WW8Num154"/>
    <w:lvl w:ilvl="0">
      <w:start w:val="15"/>
      <w:numFmt w:val="decimal"/>
      <w:lvlText w:val="%1."/>
      <w:lvlJc w:val="left"/>
      <w:pPr>
        <w:tabs>
          <w:tab w:val="num" w:pos="0"/>
        </w:tabs>
        <w:ind w:left="660" w:hanging="660"/>
      </w:pPr>
      <w:rPr>
        <w:rFonts w:ascii="Calibri" w:hAnsi="Calibri" w:cs="Calibri" w:hint="default"/>
      </w:rPr>
    </w:lvl>
    <w:lvl w:ilvl="1">
      <w:start w:val="9"/>
      <w:numFmt w:val="decimal"/>
      <w:lvlText w:val="%1.%2."/>
      <w:lvlJc w:val="left"/>
      <w:pPr>
        <w:tabs>
          <w:tab w:val="num" w:pos="0"/>
        </w:tabs>
        <w:ind w:left="660" w:hanging="660"/>
      </w:pPr>
      <w:rPr>
        <w:rFonts w:ascii="Calibri" w:hAnsi="Calibri" w:cs="Calibri" w:hint="default"/>
      </w:rPr>
    </w:lvl>
    <w:lvl w:ilvl="2">
      <w:start w:val="7"/>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800" w:hanging="1800"/>
      </w:pPr>
      <w:rPr>
        <w:rFonts w:ascii="Calibri" w:hAnsi="Calibri" w:cs="Calibri" w:hint="default"/>
      </w:rPr>
    </w:lvl>
  </w:abstractNum>
  <w:abstractNum w:abstractNumId="145" w15:restartNumberingAfterBreak="0">
    <w:nsid w:val="00000096"/>
    <w:multiLevelType w:val="multilevel"/>
    <w:tmpl w:val="00000096"/>
    <w:name w:val="WW8Num155"/>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46" w15:restartNumberingAfterBreak="0">
    <w:nsid w:val="00000097"/>
    <w:multiLevelType w:val="multilevel"/>
    <w:tmpl w:val="00000097"/>
    <w:name w:val="WW8Num1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7" w15:restartNumberingAfterBreak="0">
    <w:nsid w:val="00000098"/>
    <w:multiLevelType w:val="singleLevel"/>
    <w:tmpl w:val="00000098"/>
    <w:name w:val="WW8Num157"/>
    <w:lvl w:ilvl="0">
      <w:start w:val="1"/>
      <w:numFmt w:val="bullet"/>
      <w:lvlText w:val=""/>
      <w:lvlJc w:val="left"/>
      <w:pPr>
        <w:tabs>
          <w:tab w:val="num" w:pos="1440"/>
        </w:tabs>
        <w:ind w:left="1440" w:hanging="360"/>
      </w:pPr>
      <w:rPr>
        <w:rFonts w:ascii="Symbol" w:hAnsi="Symbol" w:cs="Symbol" w:hint="default"/>
      </w:rPr>
    </w:lvl>
  </w:abstractNum>
  <w:abstractNum w:abstractNumId="148" w15:restartNumberingAfterBreak="0">
    <w:nsid w:val="00000099"/>
    <w:multiLevelType w:val="singleLevel"/>
    <w:tmpl w:val="00000099"/>
    <w:name w:val="WW8Num158"/>
    <w:lvl w:ilvl="0">
      <w:start w:val="1"/>
      <w:numFmt w:val="decimal"/>
      <w:lvlText w:val="%1."/>
      <w:lvlJc w:val="left"/>
      <w:pPr>
        <w:tabs>
          <w:tab w:val="num" w:pos="720"/>
        </w:tabs>
        <w:ind w:left="720" w:hanging="360"/>
      </w:pPr>
      <w:rPr>
        <w:b/>
      </w:rPr>
    </w:lvl>
  </w:abstractNum>
  <w:abstractNum w:abstractNumId="149" w15:restartNumberingAfterBreak="0">
    <w:nsid w:val="0000009A"/>
    <w:multiLevelType w:val="singleLevel"/>
    <w:tmpl w:val="0000009A"/>
    <w:name w:val="WW8Num159"/>
    <w:lvl w:ilvl="0">
      <w:start w:val="1"/>
      <w:numFmt w:val="bullet"/>
      <w:lvlText w:val=""/>
      <w:lvlJc w:val="left"/>
      <w:pPr>
        <w:tabs>
          <w:tab w:val="num" w:pos="0"/>
        </w:tabs>
        <w:ind w:left="1440" w:hanging="360"/>
      </w:pPr>
      <w:rPr>
        <w:rFonts w:ascii="Symbol" w:hAnsi="Symbol" w:cs="Symbol" w:hint="default"/>
      </w:rPr>
    </w:lvl>
  </w:abstractNum>
  <w:abstractNum w:abstractNumId="150" w15:restartNumberingAfterBreak="0">
    <w:nsid w:val="0000009B"/>
    <w:multiLevelType w:val="singleLevel"/>
    <w:tmpl w:val="0000009B"/>
    <w:name w:val="WW8Num160"/>
    <w:lvl w:ilvl="0">
      <w:start w:val="1"/>
      <w:numFmt w:val="lowerLetter"/>
      <w:lvlText w:val="%1)"/>
      <w:lvlJc w:val="left"/>
      <w:pPr>
        <w:tabs>
          <w:tab w:val="num" w:pos="720"/>
        </w:tabs>
        <w:ind w:left="720" w:hanging="360"/>
      </w:pPr>
    </w:lvl>
  </w:abstractNum>
  <w:abstractNum w:abstractNumId="151" w15:restartNumberingAfterBreak="0">
    <w:nsid w:val="0000009C"/>
    <w:multiLevelType w:val="singleLevel"/>
    <w:tmpl w:val="0000009C"/>
    <w:name w:val="WW8Num161"/>
    <w:lvl w:ilvl="0">
      <w:start w:val="1"/>
      <w:numFmt w:val="bullet"/>
      <w:lvlText w:val=""/>
      <w:lvlJc w:val="left"/>
      <w:pPr>
        <w:tabs>
          <w:tab w:val="num" w:pos="0"/>
        </w:tabs>
        <w:ind w:left="1800" w:hanging="360"/>
      </w:pPr>
      <w:rPr>
        <w:rFonts w:ascii="Symbol" w:hAnsi="Symbol" w:cs="Symbol" w:hint="default"/>
      </w:rPr>
    </w:lvl>
  </w:abstractNum>
  <w:abstractNum w:abstractNumId="152" w15:restartNumberingAfterBreak="0">
    <w:nsid w:val="0000009D"/>
    <w:multiLevelType w:val="singleLevel"/>
    <w:tmpl w:val="0000009D"/>
    <w:name w:val="WW8Num162"/>
    <w:lvl w:ilvl="0">
      <w:start w:val="1"/>
      <w:numFmt w:val="lowerLetter"/>
      <w:lvlText w:val="%1)"/>
      <w:lvlJc w:val="left"/>
      <w:pPr>
        <w:tabs>
          <w:tab w:val="num" w:pos="720"/>
        </w:tabs>
        <w:ind w:left="720" w:hanging="360"/>
      </w:pPr>
      <w:rPr>
        <w:rFonts w:ascii="Calibri" w:hAnsi="Calibri" w:cs="Calibri"/>
        <w:b/>
      </w:rPr>
    </w:lvl>
  </w:abstractNum>
  <w:abstractNum w:abstractNumId="153" w15:restartNumberingAfterBreak="0">
    <w:nsid w:val="0000009E"/>
    <w:multiLevelType w:val="singleLevel"/>
    <w:tmpl w:val="0000009E"/>
    <w:name w:val="WW8Num163"/>
    <w:lvl w:ilvl="0">
      <w:start w:val="1"/>
      <w:numFmt w:val="bullet"/>
      <w:lvlText w:val=""/>
      <w:lvlJc w:val="left"/>
      <w:pPr>
        <w:tabs>
          <w:tab w:val="num" w:pos="0"/>
        </w:tabs>
        <w:ind w:left="927" w:hanging="360"/>
      </w:pPr>
      <w:rPr>
        <w:rFonts w:ascii="Symbol" w:hAnsi="Symbol" w:cs="Symbol" w:hint="default"/>
      </w:rPr>
    </w:lvl>
  </w:abstractNum>
  <w:abstractNum w:abstractNumId="154" w15:restartNumberingAfterBreak="0">
    <w:nsid w:val="0000009F"/>
    <w:multiLevelType w:val="multilevel"/>
    <w:tmpl w:val="0000009F"/>
    <w:name w:val="WW8Num164"/>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ascii="Calibri" w:hAnsi="Calibri" w:cs="Calibri" w:hint="default"/>
        <w:b/>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000000A0"/>
    <w:multiLevelType w:val="singleLevel"/>
    <w:tmpl w:val="000000A0"/>
    <w:name w:val="WW8Num165"/>
    <w:lvl w:ilvl="0">
      <w:start w:val="1"/>
      <w:numFmt w:val="bullet"/>
      <w:lvlText w:val=""/>
      <w:lvlJc w:val="left"/>
      <w:pPr>
        <w:tabs>
          <w:tab w:val="num" w:pos="720"/>
        </w:tabs>
        <w:ind w:left="720" w:hanging="360"/>
      </w:pPr>
      <w:rPr>
        <w:rFonts w:ascii="Symbol" w:hAnsi="Symbol" w:cs="Symbol" w:hint="default"/>
      </w:rPr>
    </w:lvl>
  </w:abstractNum>
  <w:abstractNum w:abstractNumId="156" w15:restartNumberingAfterBreak="0">
    <w:nsid w:val="000000A1"/>
    <w:multiLevelType w:val="multilevel"/>
    <w:tmpl w:val="000000A1"/>
    <w:name w:val="WW8Num16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7" w15:restartNumberingAfterBreak="0">
    <w:nsid w:val="000000A2"/>
    <w:multiLevelType w:val="multilevel"/>
    <w:tmpl w:val="000000A2"/>
    <w:name w:val="WW8Num16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8" w15:restartNumberingAfterBreak="0">
    <w:nsid w:val="000000A3"/>
    <w:multiLevelType w:val="multilevel"/>
    <w:tmpl w:val="000000A3"/>
    <w:name w:val="WW8Num168"/>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9" w15:restartNumberingAfterBreak="0">
    <w:nsid w:val="000000A4"/>
    <w:multiLevelType w:val="singleLevel"/>
    <w:tmpl w:val="000000A4"/>
    <w:name w:val="WW8Num169"/>
    <w:lvl w:ilvl="0">
      <w:start w:val="1"/>
      <w:numFmt w:val="lowerLetter"/>
      <w:lvlText w:val="%1)"/>
      <w:lvlJc w:val="left"/>
      <w:pPr>
        <w:tabs>
          <w:tab w:val="num" w:pos="0"/>
        </w:tabs>
        <w:ind w:left="1080" w:hanging="360"/>
      </w:pPr>
      <w:rPr>
        <w:rFonts w:hint="default"/>
        <w:b w:val="0"/>
      </w:rPr>
    </w:lvl>
  </w:abstractNum>
  <w:abstractNum w:abstractNumId="160" w15:restartNumberingAfterBreak="0">
    <w:nsid w:val="000000A5"/>
    <w:multiLevelType w:val="multilevel"/>
    <w:tmpl w:val="000000A5"/>
    <w:name w:val="WW8Num170"/>
    <w:lvl w:ilvl="0">
      <w:start w:val="8"/>
      <w:numFmt w:val="none"/>
      <w:suff w:val="nothing"/>
      <w:lvlText w:val="9. "/>
      <w:lvlJc w:val="left"/>
      <w:pPr>
        <w:tabs>
          <w:tab w:val="num" w:pos="927"/>
        </w:tabs>
        <w:ind w:left="850" w:hanging="283"/>
      </w:pPr>
      <w:rPr>
        <w:rFonts w:ascii="TimesNewRoman" w:hAnsi="TimesNewRoman" w:cs="TimesNewRoman" w:hint="default"/>
        <w:b/>
        <w:bCs/>
        <w:i w:val="0"/>
        <w:iCs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709"/>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000000A6"/>
    <w:multiLevelType w:val="singleLevel"/>
    <w:tmpl w:val="000000A6"/>
    <w:name w:val="WW8Num171"/>
    <w:lvl w:ilvl="0">
      <w:start w:val="1"/>
      <w:numFmt w:val="lowerLetter"/>
      <w:lvlText w:val="%1)"/>
      <w:lvlJc w:val="left"/>
      <w:pPr>
        <w:tabs>
          <w:tab w:val="num" w:pos="0"/>
        </w:tabs>
        <w:ind w:left="1020" w:hanging="360"/>
      </w:pPr>
      <w:rPr>
        <w:rFonts w:hint="default"/>
        <w:b w:val="0"/>
      </w:rPr>
    </w:lvl>
  </w:abstractNum>
  <w:abstractNum w:abstractNumId="162" w15:restartNumberingAfterBreak="0">
    <w:nsid w:val="000000A7"/>
    <w:multiLevelType w:val="multilevel"/>
    <w:tmpl w:val="000000A7"/>
    <w:name w:val="WW8Num172"/>
    <w:lvl w:ilvl="0">
      <w:start w:val="7"/>
      <w:numFmt w:val="decimal"/>
      <w:lvlText w:val="%1"/>
      <w:lvlJc w:val="left"/>
      <w:pPr>
        <w:tabs>
          <w:tab w:val="num" w:pos="0"/>
        </w:tabs>
        <w:ind w:left="360" w:hanging="360"/>
      </w:pPr>
      <w:rPr>
        <w:rFonts w:hint="default"/>
        <w:b w:val="0"/>
      </w:rPr>
    </w:lvl>
    <w:lvl w:ilvl="1">
      <w:start w:val="1"/>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163" w15:restartNumberingAfterBreak="0">
    <w:nsid w:val="000000A8"/>
    <w:multiLevelType w:val="singleLevel"/>
    <w:tmpl w:val="000000A8"/>
    <w:name w:val="WW8Num173"/>
    <w:lvl w:ilvl="0">
      <w:start w:val="1"/>
      <w:numFmt w:val="bullet"/>
      <w:lvlText w:val=""/>
      <w:lvlJc w:val="left"/>
      <w:pPr>
        <w:tabs>
          <w:tab w:val="num" w:pos="360"/>
        </w:tabs>
        <w:ind w:left="360" w:hanging="360"/>
      </w:pPr>
      <w:rPr>
        <w:rFonts w:ascii="Wingdings" w:hAnsi="Wingdings" w:cs="Wingdings" w:hint="default"/>
      </w:rPr>
    </w:lvl>
  </w:abstractNum>
  <w:abstractNum w:abstractNumId="164" w15:restartNumberingAfterBreak="0">
    <w:nsid w:val="000000A9"/>
    <w:multiLevelType w:val="singleLevel"/>
    <w:tmpl w:val="000000A9"/>
    <w:name w:val="WW8Num174"/>
    <w:lvl w:ilvl="0">
      <w:start w:val="1"/>
      <w:numFmt w:val="bullet"/>
      <w:lvlText w:val=""/>
      <w:lvlJc w:val="left"/>
      <w:pPr>
        <w:tabs>
          <w:tab w:val="num" w:pos="0"/>
        </w:tabs>
        <w:ind w:left="1080" w:hanging="360"/>
      </w:pPr>
      <w:rPr>
        <w:rFonts w:ascii="Symbol" w:hAnsi="Symbol" w:cs="Symbol" w:hint="default"/>
      </w:rPr>
    </w:lvl>
  </w:abstractNum>
  <w:abstractNum w:abstractNumId="165" w15:restartNumberingAfterBreak="0">
    <w:nsid w:val="000000AA"/>
    <w:multiLevelType w:val="multilevel"/>
    <w:tmpl w:val="000000AA"/>
    <w:name w:val="WW8Num175"/>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66" w15:restartNumberingAfterBreak="0">
    <w:nsid w:val="000000AB"/>
    <w:multiLevelType w:val="multilevel"/>
    <w:tmpl w:val="000000AB"/>
    <w:name w:val="WW8Num176"/>
    <w:lvl w:ilvl="0">
      <w:start w:val="3"/>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2"/>
      <w:numFmt w:val="decimal"/>
      <w:lvlText w:val="%1.%2.%3"/>
      <w:lvlJc w:val="left"/>
      <w:pPr>
        <w:tabs>
          <w:tab w:val="num" w:pos="0"/>
        </w:tabs>
        <w:ind w:left="720" w:hanging="720"/>
      </w:pPr>
      <w:rPr>
        <w:rFonts w:hint="default"/>
      </w:rPr>
    </w:lvl>
    <w:lvl w:ilvl="3">
      <w:start w:val="3"/>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7" w15:restartNumberingAfterBreak="0">
    <w:nsid w:val="000000AC"/>
    <w:multiLevelType w:val="multilevel"/>
    <w:tmpl w:val="000000AC"/>
    <w:name w:val="WW8Num177"/>
    <w:lvl w:ilvl="0">
      <w:start w:val="15"/>
      <w:numFmt w:val="decimal"/>
      <w:lvlText w:val="%1"/>
      <w:lvlJc w:val="left"/>
      <w:pPr>
        <w:tabs>
          <w:tab w:val="num" w:pos="0"/>
        </w:tabs>
        <w:ind w:left="600" w:hanging="600"/>
      </w:pPr>
      <w:rPr>
        <w:rFonts w:hint="default"/>
      </w:rPr>
    </w:lvl>
    <w:lvl w:ilvl="1">
      <w:start w:val="8"/>
      <w:numFmt w:val="decimal"/>
      <w:lvlText w:val="%1.%2"/>
      <w:lvlJc w:val="left"/>
      <w:pPr>
        <w:tabs>
          <w:tab w:val="num" w:pos="0"/>
        </w:tabs>
        <w:ind w:left="600" w:hanging="60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8" w15:restartNumberingAfterBreak="0">
    <w:nsid w:val="000000AD"/>
    <w:multiLevelType w:val="singleLevel"/>
    <w:tmpl w:val="000000AD"/>
    <w:name w:val="WW8Num178"/>
    <w:lvl w:ilvl="0">
      <w:start w:val="1"/>
      <w:numFmt w:val="lowerLetter"/>
      <w:lvlText w:val="%1)"/>
      <w:lvlJc w:val="left"/>
      <w:pPr>
        <w:tabs>
          <w:tab w:val="num" w:pos="0"/>
        </w:tabs>
        <w:ind w:left="720" w:hanging="360"/>
      </w:pPr>
      <w:rPr>
        <w:rFonts w:ascii="Calibri" w:hAnsi="Calibri" w:cs="Calibri" w:hint="default"/>
      </w:rPr>
    </w:lvl>
  </w:abstractNum>
  <w:abstractNum w:abstractNumId="169" w15:restartNumberingAfterBreak="0">
    <w:nsid w:val="000000AE"/>
    <w:multiLevelType w:val="singleLevel"/>
    <w:tmpl w:val="000000AE"/>
    <w:name w:val="WW8Num179"/>
    <w:lvl w:ilvl="0">
      <w:start w:val="1"/>
      <w:numFmt w:val="lowerLetter"/>
      <w:lvlText w:val="%1)"/>
      <w:lvlJc w:val="left"/>
      <w:pPr>
        <w:tabs>
          <w:tab w:val="num" w:pos="0"/>
        </w:tabs>
        <w:ind w:left="720" w:hanging="360"/>
      </w:pPr>
      <w:rPr>
        <w:rFonts w:hint="default"/>
      </w:rPr>
    </w:lvl>
  </w:abstractNum>
  <w:abstractNum w:abstractNumId="170" w15:restartNumberingAfterBreak="0">
    <w:nsid w:val="000000AF"/>
    <w:multiLevelType w:val="singleLevel"/>
    <w:tmpl w:val="000000AF"/>
    <w:name w:val="WW8Num180"/>
    <w:lvl w:ilvl="0">
      <w:start w:val="1"/>
      <w:numFmt w:val="lowerLetter"/>
      <w:lvlText w:val="%1)"/>
      <w:lvlJc w:val="left"/>
      <w:pPr>
        <w:tabs>
          <w:tab w:val="num" w:pos="0"/>
        </w:tabs>
        <w:ind w:left="1080" w:hanging="360"/>
      </w:pPr>
      <w:rPr>
        <w:rFonts w:ascii="Calibri" w:hAnsi="Calibri" w:cs="Calibri" w:hint="default"/>
        <w:b w:val="0"/>
        <w:bCs/>
      </w:rPr>
    </w:lvl>
  </w:abstractNum>
  <w:abstractNum w:abstractNumId="171" w15:restartNumberingAfterBreak="0">
    <w:nsid w:val="000000B0"/>
    <w:multiLevelType w:val="singleLevel"/>
    <w:tmpl w:val="000000B0"/>
    <w:name w:val="WW8Num181"/>
    <w:lvl w:ilvl="0">
      <w:start w:val="1"/>
      <w:numFmt w:val="decimal"/>
      <w:lvlText w:val="%1."/>
      <w:lvlJc w:val="left"/>
      <w:pPr>
        <w:tabs>
          <w:tab w:val="num" w:pos="720"/>
        </w:tabs>
        <w:ind w:left="720" w:hanging="360"/>
      </w:pPr>
      <w:rPr>
        <w:rFonts w:ascii="Calibri" w:hAnsi="Calibri" w:cs="Calibri"/>
        <w:b/>
      </w:rPr>
    </w:lvl>
  </w:abstractNum>
  <w:abstractNum w:abstractNumId="172" w15:restartNumberingAfterBreak="0">
    <w:nsid w:val="000000B1"/>
    <w:multiLevelType w:val="multilevel"/>
    <w:tmpl w:val="000000B1"/>
    <w:name w:val="WW8Num183"/>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73" w15:restartNumberingAfterBreak="0">
    <w:nsid w:val="000000B2"/>
    <w:multiLevelType w:val="singleLevel"/>
    <w:tmpl w:val="000000B2"/>
    <w:name w:val="WW8Num184"/>
    <w:lvl w:ilvl="0">
      <w:start w:val="1"/>
      <w:numFmt w:val="decimal"/>
      <w:lvlText w:val="%1.)"/>
      <w:lvlJc w:val="left"/>
      <w:pPr>
        <w:tabs>
          <w:tab w:val="num" w:pos="0"/>
        </w:tabs>
        <w:ind w:left="1069" w:hanging="360"/>
      </w:pPr>
      <w:rPr>
        <w:rFonts w:cs="Times New Roman" w:hint="default"/>
        <w:b/>
      </w:rPr>
    </w:lvl>
  </w:abstractNum>
  <w:abstractNum w:abstractNumId="174" w15:restartNumberingAfterBreak="0">
    <w:nsid w:val="000000B3"/>
    <w:multiLevelType w:val="singleLevel"/>
    <w:tmpl w:val="000000B3"/>
    <w:name w:val="WW8Num185"/>
    <w:lvl w:ilvl="0">
      <w:start w:val="1"/>
      <w:numFmt w:val="decimal"/>
      <w:lvlText w:val="%1."/>
      <w:lvlJc w:val="left"/>
      <w:pPr>
        <w:tabs>
          <w:tab w:val="num" w:pos="0"/>
        </w:tabs>
        <w:ind w:left="720" w:hanging="360"/>
      </w:pPr>
      <w:rPr>
        <w:rFonts w:ascii="Calibri" w:hAnsi="Calibri" w:cs="Calibri" w:hint="default"/>
        <w:b/>
        <w:color w:val="auto"/>
        <w:sz w:val="24"/>
        <w:szCs w:val="24"/>
      </w:rPr>
    </w:lvl>
  </w:abstractNum>
  <w:abstractNum w:abstractNumId="175" w15:restartNumberingAfterBreak="0">
    <w:nsid w:val="000000B4"/>
    <w:multiLevelType w:val="singleLevel"/>
    <w:tmpl w:val="000000B4"/>
    <w:name w:val="WW8Num186"/>
    <w:lvl w:ilvl="0">
      <w:start w:val="1"/>
      <w:numFmt w:val="decimal"/>
      <w:lvlText w:val="%1."/>
      <w:lvlJc w:val="left"/>
      <w:pPr>
        <w:tabs>
          <w:tab w:val="num" w:pos="360"/>
        </w:tabs>
        <w:ind w:left="360" w:hanging="360"/>
      </w:pPr>
    </w:lvl>
  </w:abstractNum>
  <w:abstractNum w:abstractNumId="176" w15:restartNumberingAfterBreak="0">
    <w:nsid w:val="000000B5"/>
    <w:multiLevelType w:val="singleLevel"/>
    <w:tmpl w:val="000000B5"/>
    <w:name w:val="WW8Num187"/>
    <w:lvl w:ilvl="0">
      <w:start w:val="1"/>
      <w:numFmt w:val="decimal"/>
      <w:lvlText w:val="%1.)"/>
      <w:lvlJc w:val="left"/>
      <w:pPr>
        <w:tabs>
          <w:tab w:val="num" w:pos="0"/>
        </w:tabs>
        <w:ind w:left="1069" w:hanging="360"/>
      </w:pPr>
      <w:rPr>
        <w:rFonts w:cs="Times New Roman" w:hint="default"/>
        <w:b/>
      </w:rPr>
    </w:lvl>
  </w:abstractNum>
  <w:abstractNum w:abstractNumId="177" w15:restartNumberingAfterBreak="0">
    <w:nsid w:val="000000B6"/>
    <w:multiLevelType w:val="multilevel"/>
    <w:tmpl w:val="000000B6"/>
    <w:name w:val="WW8Num188"/>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ascii="Times New Roman" w:hAnsi="Times New Roman" w:cs="Times New Roman" w:hint="default"/>
        <w:b/>
        <w:bCs/>
        <w:sz w:val="24"/>
        <w:szCs w:val="24"/>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8" w15:restartNumberingAfterBreak="0">
    <w:nsid w:val="000000B7"/>
    <w:multiLevelType w:val="singleLevel"/>
    <w:tmpl w:val="000000B7"/>
    <w:name w:val="WW8Num189"/>
    <w:lvl w:ilvl="0">
      <w:start w:val="1"/>
      <w:numFmt w:val="lowerLetter"/>
      <w:lvlText w:val="%1)"/>
      <w:lvlJc w:val="left"/>
      <w:pPr>
        <w:tabs>
          <w:tab w:val="num" w:pos="720"/>
        </w:tabs>
        <w:ind w:left="720" w:hanging="360"/>
      </w:pPr>
      <w:rPr>
        <w:rFonts w:hint="default"/>
      </w:rPr>
    </w:lvl>
  </w:abstractNum>
  <w:abstractNum w:abstractNumId="179" w15:restartNumberingAfterBreak="0">
    <w:nsid w:val="000000B8"/>
    <w:multiLevelType w:val="multilevel"/>
    <w:tmpl w:val="000000B8"/>
    <w:name w:val="WW8Num1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0" w15:restartNumberingAfterBreak="0">
    <w:nsid w:val="000000B9"/>
    <w:multiLevelType w:val="multilevel"/>
    <w:tmpl w:val="000000B9"/>
    <w:name w:val="WW8Num191"/>
    <w:lvl w:ilvl="0">
      <w:start w:val="5"/>
      <w:numFmt w:val="decimal"/>
      <w:lvlText w:val="%1"/>
      <w:lvlJc w:val="left"/>
      <w:pPr>
        <w:tabs>
          <w:tab w:val="num" w:pos="0"/>
        </w:tabs>
        <w:ind w:left="360" w:hanging="360"/>
      </w:pPr>
      <w:rPr>
        <w:rFonts w:hint="default"/>
      </w:rPr>
    </w:lvl>
    <w:lvl w:ilvl="1">
      <w:start w:val="5"/>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81" w15:restartNumberingAfterBreak="0">
    <w:nsid w:val="000000BB"/>
    <w:multiLevelType w:val="multilevel"/>
    <w:tmpl w:val="000000BB"/>
    <w:name w:val="WW8Num193"/>
    <w:lvl w:ilvl="0">
      <w:start w:val="6"/>
      <w:numFmt w:val="decimal"/>
      <w:lvlText w:val="%1"/>
      <w:lvlJc w:val="left"/>
      <w:pPr>
        <w:tabs>
          <w:tab w:val="num" w:pos="0"/>
        </w:tabs>
        <w:ind w:left="360" w:hanging="360"/>
      </w:pPr>
      <w:rPr>
        <w:rFonts w:hint="default"/>
      </w:rPr>
    </w:lvl>
    <w:lvl w:ilvl="1">
      <w:start w:val="2"/>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ascii="Calibri" w:hAnsi="Calibri" w:cs="Calibri" w:hint="default"/>
        <w:b/>
        <w:lang w:val="es-ES"/>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82" w15:restartNumberingAfterBreak="0">
    <w:nsid w:val="000000BC"/>
    <w:multiLevelType w:val="multilevel"/>
    <w:tmpl w:val="000000BC"/>
    <w:name w:val="WW8Num194"/>
    <w:lvl w:ilvl="0">
      <w:start w:val="5"/>
      <w:numFmt w:val="decimal"/>
      <w:lvlText w:val="%1"/>
      <w:lvlJc w:val="left"/>
      <w:pPr>
        <w:tabs>
          <w:tab w:val="num" w:pos="0"/>
        </w:tabs>
        <w:ind w:left="480" w:hanging="480"/>
      </w:pPr>
      <w:rPr>
        <w:rFonts w:ascii="Calibri" w:hAnsi="Calibri" w:cs="Calibri" w:hint="default"/>
        <w:b/>
      </w:rPr>
    </w:lvl>
    <w:lvl w:ilvl="1">
      <w:start w:val="2"/>
      <w:numFmt w:val="decimal"/>
      <w:lvlText w:val="%1.%2"/>
      <w:lvlJc w:val="left"/>
      <w:pPr>
        <w:tabs>
          <w:tab w:val="num" w:pos="0"/>
        </w:tabs>
        <w:ind w:left="480" w:hanging="480"/>
      </w:pPr>
      <w:rPr>
        <w:rFonts w:ascii="Calibri" w:hAnsi="Calibri" w:cs="Calibri" w:hint="default"/>
        <w:b/>
      </w:rPr>
    </w:lvl>
    <w:lvl w:ilvl="2">
      <w:start w:val="3"/>
      <w:numFmt w:val="decimal"/>
      <w:lvlText w:val="%1.%2.%3"/>
      <w:lvlJc w:val="left"/>
      <w:pPr>
        <w:tabs>
          <w:tab w:val="num" w:pos="0"/>
        </w:tabs>
        <w:ind w:left="720" w:hanging="720"/>
      </w:pPr>
      <w:rPr>
        <w:rFonts w:ascii="Calibri" w:hAnsi="Calibri" w:cs="Calibri" w:hint="default"/>
        <w:b/>
      </w:rPr>
    </w:lvl>
    <w:lvl w:ilvl="3">
      <w:start w:val="1"/>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1080" w:hanging="1080"/>
      </w:pPr>
      <w:rPr>
        <w:rFonts w:ascii="Calibri" w:hAnsi="Calibri" w:cs="Calibri" w:hint="default"/>
        <w:b/>
      </w:rPr>
    </w:lvl>
    <w:lvl w:ilvl="5">
      <w:start w:val="1"/>
      <w:numFmt w:val="decimal"/>
      <w:lvlText w:val="%1.%2.%3.%4.%5.%6"/>
      <w:lvlJc w:val="left"/>
      <w:pPr>
        <w:tabs>
          <w:tab w:val="num" w:pos="0"/>
        </w:tabs>
        <w:ind w:left="1080" w:hanging="1080"/>
      </w:pPr>
      <w:rPr>
        <w:rFonts w:ascii="Calibri" w:hAnsi="Calibri" w:cs="Calibri" w:hint="default"/>
        <w:b/>
      </w:rPr>
    </w:lvl>
    <w:lvl w:ilvl="6">
      <w:start w:val="1"/>
      <w:numFmt w:val="decimal"/>
      <w:lvlText w:val="%1.%2.%3.%4.%5.%6.%7"/>
      <w:lvlJc w:val="left"/>
      <w:pPr>
        <w:tabs>
          <w:tab w:val="num" w:pos="0"/>
        </w:tabs>
        <w:ind w:left="1440" w:hanging="1440"/>
      </w:pPr>
      <w:rPr>
        <w:rFonts w:ascii="Calibri" w:hAnsi="Calibri" w:cs="Calibri" w:hint="default"/>
        <w:b/>
      </w:rPr>
    </w:lvl>
    <w:lvl w:ilvl="7">
      <w:start w:val="1"/>
      <w:numFmt w:val="decimal"/>
      <w:lvlText w:val="%1.%2.%3.%4.%5.%6.%7.%8"/>
      <w:lvlJc w:val="left"/>
      <w:pPr>
        <w:tabs>
          <w:tab w:val="num" w:pos="0"/>
        </w:tabs>
        <w:ind w:left="1440" w:hanging="1440"/>
      </w:pPr>
      <w:rPr>
        <w:rFonts w:ascii="Calibri" w:hAnsi="Calibri" w:cs="Calibri" w:hint="default"/>
        <w:b/>
      </w:rPr>
    </w:lvl>
    <w:lvl w:ilvl="8">
      <w:start w:val="1"/>
      <w:numFmt w:val="decimal"/>
      <w:lvlText w:val="%1.%2.%3.%4.%5.%6.%7.%8.%9"/>
      <w:lvlJc w:val="left"/>
      <w:pPr>
        <w:tabs>
          <w:tab w:val="num" w:pos="0"/>
        </w:tabs>
        <w:ind w:left="1800" w:hanging="1800"/>
      </w:pPr>
      <w:rPr>
        <w:rFonts w:ascii="Calibri" w:hAnsi="Calibri" w:cs="Calibri" w:hint="default"/>
        <w:b/>
      </w:rPr>
    </w:lvl>
  </w:abstractNum>
  <w:abstractNum w:abstractNumId="183" w15:restartNumberingAfterBreak="0">
    <w:nsid w:val="000000BD"/>
    <w:multiLevelType w:val="singleLevel"/>
    <w:tmpl w:val="000000BD"/>
    <w:name w:val="WW8Num195"/>
    <w:lvl w:ilvl="0">
      <w:start w:val="1"/>
      <w:numFmt w:val="bullet"/>
      <w:lvlText w:val=""/>
      <w:lvlJc w:val="left"/>
      <w:pPr>
        <w:tabs>
          <w:tab w:val="num" w:pos="0"/>
        </w:tabs>
        <w:ind w:left="1425" w:hanging="360"/>
      </w:pPr>
      <w:rPr>
        <w:rFonts w:ascii="Symbol" w:hAnsi="Symbol" w:cs="Symbol" w:hint="default"/>
      </w:rPr>
    </w:lvl>
  </w:abstractNum>
  <w:abstractNum w:abstractNumId="184" w15:restartNumberingAfterBreak="0">
    <w:nsid w:val="000000BE"/>
    <w:multiLevelType w:val="singleLevel"/>
    <w:tmpl w:val="000000BE"/>
    <w:name w:val="WW8Num196"/>
    <w:lvl w:ilvl="0">
      <w:start w:val="13"/>
      <w:numFmt w:val="bullet"/>
      <w:lvlText w:val=""/>
      <w:lvlJc w:val="left"/>
      <w:pPr>
        <w:tabs>
          <w:tab w:val="num" w:pos="0"/>
        </w:tabs>
        <w:ind w:left="1068" w:hanging="360"/>
      </w:pPr>
      <w:rPr>
        <w:rFonts w:ascii="Symbol" w:hAnsi="Symbol" w:cs="Times New Roman" w:hint="default"/>
        <w:color w:val="FF0000"/>
      </w:rPr>
    </w:lvl>
  </w:abstractNum>
  <w:abstractNum w:abstractNumId="185" w15:restartNumberingAfterBreak="0">
    <w:nsid w:val="000000BF"/>
    <w:multiLevelType w:val="multilevel"/>
    <w:tmpl w:val="000000BF"/>
    <w:name w:val="WW8Num19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6" w15:restartNumberingAfterBreak="0">
    <w:nsid w:val="000000C0"/>
    <w:multiLevelType w:val="multilevel"/>
    <w:tmpl w:val="000000C0"/>
    <w:name w:val="WW8Num198"/>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3."/>
      <w:lvlJc w:val="right"/>
      <w:pPr>
        <w:tabs>
          <w:tab w:val="num" w:pos="0"/>
        </w:tabs>
        <w:ind w:left="2160" w:hanging="180"/>
      </w:pPr>
      <w:rPr>
        <w:rFonts w:ascii="Times New Roman" w:hAnsi="Times New Roman" w:cs="Times New Roman"/>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187" w15:restartNumberingAfterBreak="0">
    <w:nsid w:val="000000C1"/>
    <w:multiLevelType w:val="multilevel"/>
    <w:tmpl w:val="000000C1"/>
    <w:name w:val="WW8Num199"/>
    <w:lvl w:ilvl="0">
      <w:start w:val="7"/>
      <w:numFmt w:val="decimal"/>
      <w:lvlText w:val="%1"/>
      <w:lvlJc w:val="left"/>
      <w:pPr>
        <w:tabs>
          <w:tab w:val="num" w:pos="0"/>
        </w:tabs>
        <w:ind w:left="360" w:hanging="360"/>
      </w:pPr>
      <w:rPr>
        <w:rFonts w:hint="default"/>
      </w:rPr>
    </w:lvl>
    <w:lvl w:ilvl="1">
      <w:start w:val="5"/>
      <w:numFmt w:val="decimal"/>
      <w:lvlText w:val="%1.%2"/>
      <w:lvlJc w:val="left"/>
      <w:pPr>
        <w:tabs>
          <w:tab w:val="num" w:pos="709"/>
        </w:tabs>
        <w:ind w:left="786" w:hanging="360"/>
      </w:pPr>
      <w:rPr>
        <w:rFonts w:hint="default"/>
        <w:b/>
      </w:rPr>
    </w:lvl>
    <w:lvl w:ilvl="2">
      <w:start w:val="1"/>
      <w:numFmt w:val="decimal"/>
      <w:lvlText w:val="%1.%2.%3"/>
      <w:lvlJc w:val="left"/>
      <w:pPr>
        <w:tabs>
          <w:tab w:val="num" w:pos="0"/>
        </w:tabs>
        <w:ind w:left="1410" w:hanging="720"/>
      </w:pPr>
      <w:rPr>
        <w:rFonts w:hint="default"/>
      </w:rPr>
    </w:lvl>
    <w:lvl w:ilvl="3">
      <w:start w:val="1"/>
      <w:numFmt w:val="decimal"/>
      <w:lvlText w:val="%1.%2.%3.%4"/>
      <w:lvlJc w:val="left"/>
      <w:pPr>
        <w:tabs>
          <w:tab w:val="num" w:pos="0"/>
        </w:tabs>
        <w:ind w:left="1755" w:hanging="720"/>
      </w:pPr>
      <w:rPr>
        <w:rFonts w:hint="default"/>
      </w:rPr>
    </w:lvl>
    <w:lvl w:ilvl="4">
      <w:start w:val="1"/>
      <w:numFmt w:val="decimal"/>
      <w:lvlText w:val="%1.%2.%3.%4.%5"/>
      <w:lvlJc w:val="left"/>
      <w:pPr>
        <w:tabs>
          <w:tab w:val="num" w:pos="0"/>
        </w:tabs>
        <w:ind w:left="2460" w:hanging="1080"/>
      </w:pPr>
      <w:rPr>
        <w:rFonts w:hint="default"/>
      </w:rPr>
    </w:lvl>
    <w:lvl w:ilvl="5">
      <w:start w:val="1"/>
      <w:numFmt w:val="decimal"/>
      <w:lvlText w:val="%1.%2.%3.%4.%5.%6"/>
      <w:lvlJc w:val="left"/>
      <w:pPr>
        <w:tabs>
          <w:tab w:val="num" w:pos="0"/>
        </w:tabs>
        <w:ind w:left="2805" w:hanging="1080"/>
      </w:pPr>
      <w:rPr>
        <w:rFonts w:hint="default"/>
      </w:rPr>
    </w:lvl>
    <w:lvl w:ilvl="6">
      <w:start w:val="1"/>
      <w:numFmt w:val="decimal"/>
      <w:lvlText w:val="%1.%2.%3.%4.%5.%6.%7"/>
      <w:lvlJc w:val="left"/>
      <w:pPr>
        <w:tabs>
          <w:tab w:val="num" w:pos="0"/>
        </w:tabs>
        <w:ind w:left="3510" w:hanging="1440"/>
      </w:pPr>
      <w:rPr>
        <w:rFonts w:hint="default"/>
      </w:rPr>
    </w:lvl>
    <w:lvl w:ilvl="7">
      <w:start w:val="1"/>
      <w:numFmt w:val="decimal"/>
      <w:lvlText w:val="%1.%2.%3.%4.%5.%6.%7.%8"/>
      <w:lvlJc w:val="left"/>
      <w:pPr>
        <w:tabs>
          <w:tab w:val="num" w:pos="0"/>
        </w:tabs>
        <w:ind w:left="3855" w:hanging="1440"/>
      </w:pPr>
      <w:rPr>
        <w:rFonts w:hint="default"/>
      </w:rPr>
    </w:lvl>
    <w:lvl w:ilvl="8">
      <w:start w:val="1"/>
      <w:numFmt w:val="decimal"/>
      <w:lvlText w:val="%1.%2.%3.%4.%5.%6.%7.%8.%9"/>
      <w:lvlJc w:val="left"/>
      <w:pPr>
        <w:tabs>
          <w:tab w:val="num" w:pos="0"/>
        </w:tabs>
        <w:ind w:left="4560" w:hanging="1800"/>
      </w:pPr>
      <w:rPr>
        <w:rFonts w:hint="default"/>
      </w:rPr>
    </w:lvl>
  </w:abstractNum>
  <w:abstractNum w:abstractNumId="188" w15:restartNumberingAfterBreak="0">
    <w:nsid w:val="000000C2"/>
    <w:multiLevelType w:val="multilevel"/>
    <w:tmpl w:val="000000C2"/>
    <w:name w:val="WW8Num200"/>
    <w:lvl w:ilvl="0">
      <w:start w:val="2"/>
      <w:numFmt w:val="decimal"/>
      <w:lvlText w:val="%1.0"/>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upperRoman"/>
      <w:lvlText w:val="%8"/>
      <w:lvlJc w:val="left"/>
      <w:pPr>
        <w:tabs>
          <w:tab w:val="num" w:pos="5040"/>
        </w:tabs>
        <w:ind w:left="5040" w:hanging="720"/>
      </w:pPr>
      <w:rPr>
        <w:rFonts w:hint="default"/>
      </w:rPr>
    </w:lvl>
    <w:lvl w:ilvl="8">
      <w:start w:val="1"/>
      <w:numFmt w:val="lowerRoman"/>
      <w:lvlText w:val="%9"/>
      <w:lvlJc w:val="left"/>
      <w:pPr>
        <w:tabs>
          <w:tab w:val="num" w:pos="5760"/>
        </w:tabs>
        <w:ind w:left="5760" w:hanging="720"/>
      </w:pPr>
      <w:rPr>
        <w:rFonts w:hint="default"/>
      </w:rPr>
    </w:lvl>
  </w:abstractNum>
  <w:abstractNum w:abstractNumId="189" w15:restartNumberingAfterBreak="0">
    <w:nsid w:val="000000C3"/>
    <w:multiLevelType w:val="multilevel"/>
    <w:tmpl w:val="000000C3"/>
    <w:name w:val="WW8Num201"/>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90" w15:restartNumberingAfterBreak="0">
    <w:nsid w:val="000000C4"/>
    <w:multiLevelType w:val="multilevel"/>
    <w:tmpl w:val="000000C4"/>
    <w:name w:val="WW8Num2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1" w15:restartNumberingAfterBreak="0">
    <w:nsid w:val="000000C5"/>
    <w:multiLevelType w:val="singleLevel"/>
    <w:tmpl w:val="000000C5"/>
    <w:name w:val="WW8Num203"/>
    <w:lvl w:ilvl="0">
      <w:start w:val="25"/>
      <w:numFmt w:val="bullet"/>
      <w:lvlText w:val=""/>
      <w:lvlJc w:val="left"/>
      <w:pPr>
        <w:tabs>
          <w:tab w:val="num" w:pos="0"/>
        </w:tabs>
        <w:ind w:left="852" w:hanging="360"/>
      </w:pPr>
      <w:rPr>
        <w:rFonts w:ascii="Symbol" w:hAnsi="Symbol" w:cs="Times New Roman" w:hint="default"/>
      </w:rPr>
    </w:lvl>
  </w:abstractNum>
  <w:abstractNum w:abstractNumId="192" w15:restartNumberingAfterBreak="0">
    <w:nsid w:val="000000C6"/>
    <w:multiLevelType w:val="singleLevel"/>
    <w:tmpl w:val="000000C6"/>
    <w:name w:val="WW8Num204"/>
    <w:lvl w:ilvl="0">
      <w:start w:val="1"/>
      <w:numFmt w:val="lowerLetter"/>
      <w:lvlText w:val="%1)"/>
      <w:lvlJc w:val="left"/>
      <w:pPr>
        <w:tabs>
          <w:tab w:val="num" w:pos="0"/>
        </w:tabs>
        <w:ind w:left="1080" w:hanging="360"/>
      </w:pPr>
      <w:rPr>
        <w:rFonts w:ascii="Calibri" w:hAnsi="Calibri" w:cs="Calibri" w:hint="default"/>
        <w:b w:val="0"/>
      </w:rPr>
    </w:lvl>
  </w:abstractNum>
  <w:abstractNum w:abstractNumId="193" w15:restartNumberingAfterBreak="0">
    <w:nsid w:val="000000C7"/>
    <w:multiLevelType w:val="singleLevel"/>
    <w:tmpl w:val="000000C7"/>
    <w:name w:val="WW8Num205"/>
    <w:lvl w:ilvl="0">
      <w:start w:val="1"/>
      <w:numFmt w:val="bullet"/>
      <w:lvlText w:val=""/>
      <w:lvlJc w:val="left"/>
      <w:pPr>
        <w:tabs>
          <w:tab w:val="num" w:pos="360"/>
        </w:tabs>
        <w:ind w:left="360" w:hanging="360"/>
      </w:pPr>
      <w:rPr>
        <w:rFonts w:ascii="Wingdings" w:hAnsi="Wingdings" w:cs="Wingdings" w:hint="default"/>
      </w:rPr>
    </w:lvl>
  </w:abstractNum>
  <w:abstractNum w:abstractNumId="194" w15:restartNumberingAfterBreak="0">
    <w:nsid w:val="000000C8"/>
    <w:multiLevelType w:val="multilevel"/>
    <w:tmpl w:val="000000C8"/>
    <w:name w:val="WW8Num206"/>
    <w:lvl w:ilvl="0">
      <w:start w:val="6"/>
      <w:numFmt w:val="decimal"/>
      <w:lvlText w:val="%1"/>
      <w:lvlJc w:val="left"/>
      <w:pPr>
        <w:tabs>
          <w:tab w:val="num" w:pos="705"/>
        </w:tabs>
        <w:ind w:left="705" w:hanging="705"/>
      </w:pPr>
      <w:rPr>
        <w:rFonts w:hint="default"/>
      </w:rPr>
    </w:lvl>
    <w:lvl w:ilvl="1">
      <w:start w:val="1"/>
      <w:numFmt w:val="bullet"/>
      <w:lvlText w:val=""/>
      <w:lvlJc w:val="left"/>
      <w:pPr>
        <w:tabs>
          <w:tab w:val="num" w:pos="705"/>
        </w:tabs>
        <w:ind w:left="705" w:hanging="705"/>
      </w:pPr>
      <w:rPr>
        <w:rFonts w:ascii="Symbol" w:hAnsi="Symbol" w:cs="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15:restartNumberingAfterBreak="0">
    <w:nsid w:val="000000C9"/>
    <w:multiLevelType w:val="singleLevel"/>
    <w:tmpl w:val="000000C9"/>
    <w:name w:val="WW8Num207"/>
    <w:lvl w:ilvl="0">
      <w:start w:val="1"/>
      <w:numFmt w:val="lowerLetter"/>
      <w:lvlText w:val="%1)"/>
      <w:lvlJc w:val="left"/>
      <w:pPr>
        <w:tabs>
          <w:tab w:val="num" w:pos="0"/>
        </w:tabs>
        <w:ind w:left="1080" w:hanging="360"/>
      </w:pPr>
      <w:rPr>
        <w:rFonts w:hint="default"/>
      </w:rPr>
    </w:lvl>
  </w:abstractNum>
  <w:abstractNum w:abstractNumId="196" w15:restartNumberingAfterBreak="0">
    <w:nsid w:val="000000CA"/>
    <w:multiLevelType w:val="singleLevel"/>
    <w:tmpl w:val="000000CA"/>
    <w:name w:val="WW8Num208"/>
    <w:lvl w:ilvl="0">
      <w:start w:val="1"/>
      <w:numFmt w:val="lowerLetter"/>
      <w:lvlText w:val="%1)"/>
      <w:lvlJc w:val="left"/>
      <w:pPr>
        <w:tabs>
          <w:tab w:val="num" w:pos="1980"/>
        </w:tabs>
        <w:ind w:left="1980" w:hanging="360"/>
      </w:pPr>
      <w:rPr>
        <w:rFonts w:ascii="Calibri" w:hAnsi="Calibri" w:cs="Calibri" w:hint="default"/>
      </w:rPr>
    </w:lvl>
  </w:abstractNum>
  <w:abstractNum w:abstractNumId="197" w15:restartNumberingAfterBreak="0">
    <w:nsid w:val="000000CB"/>
    <w:multiLevelType w:val="singleLevel"/>
    <w:tmpl w:val="000000CB"/>
    <w:name w:val="WW8Num209"/>
    <w:lvl w:ilvl="0">
      <w:numFmt w:val="bullet"/>
      <w:lvlText w:val=""/>
      <w:lvlJc w:val="left"/>
      <w:pPr>
        <w:tabs>
          <w:tab w:val="num" w:pos="0"/>
        </w:tabs>
        <w:ind w:left="1776" w:hanging="360"/>
      </w:pPr>
      <w:rPr>
        <w:rFonts w:ascii="Symbol" w:hAnsi="Symbol" w:cs="Times New Roman" w:hint="default"/>
      </w:rPr>
    </w:lvl>
  </w:abstractNum>
  <w:abstractNum w:abstractNumId="198" w15:restartNumberingAfterBreak="0">
    <w:nsid w:val="000000CC"/>
    <w:multiLevelType w:val="singleLevel"/>
    <w:tmpl w:val="000000CC"/>
    <w:name w:val="WW8Num210"/>
    <w:lvl w:ilvl="0">
      <w:start w:val="1"/>
      <w:numFmt w:val="lowerLetter"/>
      <w:lvlText w:val="%1)"/>
      <w:lvlJc w:val="left"/>
      <w:pPr>
        <w:tabs>
          <w:tab w:val="num" w:pos="720"/>
        </w:tabs>
        <w:ind w:left="720" w:hanging="360"/>
      </w:pPr>
    </w:lvl>
  </w:abstractNum>
  <w:abstractNum w:abstractNumId="199" w15:restartNumberingAfterBreak="0">
    <w:nsid w:val="000000CD"/>
    <w:multiLevelType w:val="singleLevel"/>
    <w:tmpl w:val="000000CD"/>
    <w:name w:val="WW8Num211"/>
    <w:lvl w:ilvl="0">
      <w:start w:val="1"/>
      <w:numFmt w:val="lowerLetter"/>
      <w:lvlText w:val="%1)"/>
      <w:lvlJc w:val="left"/>
      <w:pPr>
        <w:tabs>
          <w:tab w:val="num" w:pos="0"/>
        </w:tabs>
        <w:ind w:left="1080" w:hanging="360"/>
      </w:pPr>
      <w:rPr>
        <w:rFonts w:hint="default"/>
      </w:rPr>
    </w:lvl>
  </w:abstractNum>
  <w:abstractNum w:abstractNumId="200" w15:restartNumberingAfterBreak="0">
    <w:nsid w:val="000000CE"/>
    <w:multiLevelType w:val="singleLevel"/>
    <w:tmpl w:val="000000CE"/>
    <w:name w:val="WW8Num212"/>
    <w:lvl w:ilvl="0">
      <w:start w:val="1"/>
      <w:numFmt w:val="decimal"/>
      <w:lvlText w:val="%1."/>
      <w:lvlJc w:val="left"/>
      <w:pPr>
        <w:tabs>
          <w:tab w:val="num" w:pos="513"/>
        </w:tabs>
        <w:ind w:left="513" w:hanging="360"/>
      </w:pPr>
      <w:rPr>
        <w:b/>
      </w:rPr>
    </w:lvl>
  </w:abstractNum>
  <w:abstractNum w:abstractNumId="201" w15:restartNumberingAfterBreak="0">
    <w:nsid w:val="000000CF"/>
    <w:multiLevelType w:val="singleLevel"/>
    <w:tmpl w:val="000000CF"/>
    <w:name w:val="WW8Num213"/>
    <w:lvl w:ilvl="0">
      <w:start w:val="1"/>
      <w:numFmt w:val="bullet"/>
      <w:lvlText w:val=""/>
      <w:lvlJc w:val="left"/>
      <w:pPr>
        <w:tabs>
          <w:tab w:val="num" w:pos="360"/>
        </w:tabs>
        <w:ind w:left="360" w:hanging="360"/>
      </w:pPr>
      <w:rPr>
        <w:rFonts w:ascii="Wingdings" w:hAnsi="Wingdings" w:cs="Wingdings" w:hint="default"/>
      </w:rPr>
    </w:lvl>
  </w:abstractNum>
  <w:abstractNum w:abstractNumId="202" w15:restartNumberingAfterBreak="0">
    <w:nsid w:val="000000D1"/>
    <w:multiLevelType w:val="singleLevel"/>
    <w:tmpl w:val="000000D1"/>
    <w:name w:val="WW8Num215"/>
    <w:lvl w:ilvl="0">
      <w:start w:val="20"/>
      <w:numFmt w:val="bullet"/>
      <w:lvlText w:val="-"/>
      <w:lvlJc w:val="left"/>
      <w:pPr>
        <w:tabs>
          <w:tab w:val="num" w:pos="720"/>
        </w:tabs>
        <w:ind w:left="720" w:hanging="360"/>
      </w:pPr>
      <w:rPr>
        <w:rFonts w:ascii="Times New Roman" w:hAnsi="Times New Roman" w:cs="Times New Roman" w:hint="default"/>
      </w:rPr>
    </w:lvl>
  </w:abstractNum>
  <w:abstractNum w:abstractNumId="203" w15:restartNumberingAfterBreak="0">
    <w:nsid w:val="000000D2"/>
    <w:multiLevelType w:val="multilevel"/>
    <w:tmpl w:val="000000D2"/>
    <w:name w:val="WW8Num216"/>
    <w:lvl w:ilvl="0">
      <w:start w:val="1"/>
      <w:numFmt w:val="decimal"/>
      <w:suff w:val="nothing"/>
      <w:lvlText w:val="PART %1 - "/>
      <w:lvlJc w:val="left"/>
      <w:pPr>
        <w:tabs>
          <w:tab w:val="num" w:pos="0"/>
        </w:tabs>
        <w:ind w:left="0" w:firstLine="0"/>
      </w:pPr>
      <w:rPr>
        <w:rFonts w:ascii="Times New Roman" w:hAnsi="Times New Roman" w:cs="Times New Roman" w:hint="default"/>
        <w:b w:val="0"/>
        <w:i w:val="0"/>
        <w:sz w:val="22"/>
      </w:rPr>
    </w:lvl>
    <w:lvl w:ilvl="1">
      <w:start w:val="1"/>
      <w:numFmt w:val="decimal"/>
      <w:lvlText w:val="%1.%2"/>
      <w:lvlJc w:val="left"/>
      <w:pPr>
        <w:tabs>
          <w:tab w:val="num" w:pos="864"/>
        </w:tabs>
        <w:ind w:left="864" w:hanging="864"/>
      </w:pPr>
      <w:rPr>
        <w:rFonts w:ascii="Times New Roman" w:hAnsi="Times New Roman" w:cs="Times New Roman" w:hint="default"/>
        <w:b w:val="0"/>
        <w:i w:val="0"/>
        <w:caps w:val="0"/>
        <w:smallCaps w:val="0"/>
        <w:strike w:val="0"/>
        <w:dstrike w:val="0"/>
        <w:vanish w:val="0"/>
        <w:color w:val="000000"/>
        <w:position w:val="0"/>
        <w:sz w:val="22"/>
        <w:vertAlign w:val="baseline"/>
      </w:rPr>
    </w:lvl>
    <w:lvl w:ilvl="2">
      <w:start w:val="1"/>
      <w:numFmt w:val="upperLetter"/>
      <w:lvlText w:val="%3."/>
      <w:lvlJc w:val="left"/>
      <w:pPr>
        <w:tabs>
          <w:tab w:val="num" w:pos="864"/>
        </w:tabs>
        <w:ind w:left="864" w:hanging="576"/>
      </w:pPr>
      <w:rPr>
        <w:rFonts w:ascii="Times New Roman" w:hAnsi="Times New Roman" w:cs="Times New Roman" w:hint="default"/>
        <w:b w:val="0"/>
        <w:i w:val="0"/>
        <w:color w:val="auto"/>
        <w:sz w:val="22"/>
      </w:rPr>
    </w:lvl>
    <w:lvl w:ilvl="3">
      <w:start w:val="1"/>
      <w:numFmt w:val="decimal"/>
      <w:lvlText w:val="%4."/>
      <w:lvlJc w:val="left"/>
      <w:pPr>
        <w:tabs>
          <w:tab w:val="num" w:pos="1569"/>
        </w:tabs>
        <w:ind w:left="1569" w:hanging="576"/>
      </w:pPr>
      <w:rPr>
        <w:rFonts w:ascii="Times New Roman" w:hAnsi="Times New Roman" w:cs="Times New Roman" w:hint="default"/>
        <w:b w:val="0"/>
        <w:i w:val="0"/>
        <w:caps w:val="0"/>
        <w:smallCaps w:val="0"/>
        <w:strike w:val="0"/>
        <w:dstrike w:val="0"/>
        <w:vanish w:val="0"/>
        <w:color w:val="000000"/>
        <w:position w:val="0"/>
        <w:sz w:val="22"/>
        <w:vertAlign w:val="baseline"/>
      </w:rPr>
    </w:lvl>
    <w:lvl w:ilvl="4">
      <w:start w:val="1"/>
      <w:numFmt w:val="lowerLetter"/>
      <w:lvlText w:val="%5."/>
      <w:lvlJc w:val="left"/>
      <w:pPr>
        <w:tabs>
          <w:tab w:val="num" w:pos="2016"/>
        </w:tabs>
        <w:ind w:left="2016" w:hanging="576"/>
      </w:pPr>
      <w:rPr>
        <w:rFonts w:ascii="Times New Roman" w:hAnsi="Times New Roman" w:cs="Times New Roman" w:hint="default"/>
        <w:b w:val="0"/>
        <w:i w:val="0"/>
        <w:sz w:val="22"/>
      </w:rPr>
    </w:lvl>
    <w:lvl w:ilvl="5">
      <w:start w:val="1"/>
      <w:numFmt w:val="decimal"/>
      <w:lvlText w:val="%6)"/>
      <w:lvlJc w:val="left"/>
      <w:pPr>
        <w:tabs>
          <w:tab w:val="num" w:pos="2592"/>
        </w:tabs>
        <w:ind w:left="2592" w:hanging="576"/>
      </w:pPr>
      <w:rPr>
        <w:rFonts w:ascii="Times New Roman" w:hAnsi="Times New Roman" w:cs="Times New Roman" w:hint="default"/>
        <w:b w:val="0"/>
        <w:i w:val="0"/>
        <w:caps w:val="0"/>
        <w:smallCaps w:val="0"/>
        <w:strike w:val="0"/>
        <w:dstrike w:val="0"/>
        <w:vanish w:val="0"/>
        <w:color w:val="000000"/>
        <w:position w:val="0"/>
        <w:sz w:val="22"/>
        <w:vertAlign w:val="baseline"/>
      </w:rPr>
    </w:lvl>
    <w:lvl w:ilvl="6">
      <w:start w:val="1"/>
      <w:numFmt w:val="lowerRoman"/>
      <w:lvlText w:val="(%7)"/>
      <w:lvlJc w:val="left"/>
      <w:pPr>
        <w:tabs>
          <w:tab w:val="num" w:pos="3312"/>
        </w:tabs>
        <w:ind w:left="3168" w:hanging="576"/>
      </w:pPr>
      <w:rPr>
        <w:rFonts w:hint="default"/>
      </w:rPr>
    </w:lvl>
    <w:lvl w:ilvl="7">
      <w:start w:val="1"/>
      <w:numFmt w:val="lowerLetter"/>
      <w:lvlText w:val="(%8)"/>
      <w:lvlJc w:val="left"/>
      <w:pPr>
        <w:tabs>
          <w:tab w:val="num" w:pos="4608"/>
        </w:tabs>
        <w:ind w:left="4608" w:hanging="720"/>
      </w:pPr>
      <w:rPr>
        <w:rFonts w:hint="default"/>
      </w:rPr>
    </w:lvl>
    <w:lvl w:ilvl="8">
      <w:start w:val="1"/>
      <w:numFmt w:val="lowerRoman"/>
      <w:lvlText w:val="(%9)"/>
      <w:lvlJc w:val="left"/>
      <w:pPr>
        <w:tabs>
          <w:tab w:val="num" w:pos="5328"/>
        </w:tabs>
        <w:ind w:left="5328" w:hanging="720"/>
      </w:pPr>
      <w:rPr>
        <w:rFonts w:hint="default"/>
      </w:rPr>
    </w:lvl>
  </w:abstractNum>
  <w:abstractNum w:abstractNumId="204" w15:restartNumberingAfterBreak="0">
    <w:nsid w:val="000000D3"/>
    <w:multiLevelType w:val="multilevel"/>
    <w:tmpl w:val="000000D3"/>
    <w:name w:val="WW8Num217"/>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5" w15:restartNumberingAfterBreak="0">
    <w:nsid w:val="000000D4"/>
    <w:multiLevelType w:val="multilevel"/>
    <w:tmpl w:val="9E1414F0"/>
    <w:name w:val="WW8Num218"/>
    <w:lvl w:ilvl="0">
      <w:start w:val="15"/>
      <w:numFmt w:val="decimal"/>
      <w:lvlText w:val="%1."/>
      <w:lvlJc w:val="left"/>
      <w:pPr>
        <w:tabs>
          <w:tab w:val="num" w:pos="0"/>
        </w:tabs>
        <w:ind w:left="660" w:hanging="660"/>
      </w:pPr>
      <w:rPr>
        <w:rFonts w:hint="default"/>
      </w:rPr>
    </w:lvl>
    <w:lvl w:ilvl="1">
      <w:start w:val="3"/>
      <w:numFmt w:val="decimal"/>
      <w:lvlText w:val="%1.%2."/>
      <w:lvlJc w:val="left"/>
      <w:pPr>
        <w:tabs>
          <w:tab w:val="num" w:pos="0"/>
        </w:tabs>
        <w:ind w:left="660" w:hanging="66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06" w15:restartNumberingAfterBreak="0">
    <w:nsid w:val="000000D5"/>
    <w:multiLevelType w:val="multilevel"/>
    <w:tmpl w:val="000000D5"/>
    <w:name w:val="WW8Num219"/>
    <w:lvl w:ilvl="0">
      <w:start w:val="18"/>
      <w:numFmt w:val="decimal"/>
      <w:lvlText w:val="%1"/>
      <w:lvlJc w:val="left"/>
      <w:pPr>
        <w:tabs>
          <w:tab w:val="num" w:pos="0"/>
        </w:tabs>
        <w:ind w:left="720" w:hanging="360"/>
      </w:pPr>
      <w:rPr>
        <w:rFonts w:ascii="Calibri" w:hAnsi="Calibri" w:cs="Calibri" w:hint="default"/>
      </w:rPr>
    </w:lvl>
    <w:lvl w:ilvl="1">
      <w:start w:val="4"/>
      <w:numFmt w:val="decimal"/>
      <w:lvlText w:val="%1.%2"/>
      <w:lvlJc w:val="left"/>
      <w:pPr>
        <w:tabs>
          <w:tab w:val="num" w:pos="0"/>
        </w:tabs>
        <w:ind w:left="780" w:hanging="420"/>
      </w:pPr>
      <w:rPr>
        <w:rFonts w:ascii="Calibri" w:hAnsi="Calibri" w:cs="Calibri" w:hint="default"/>
      </w:rPr>
    </w:lvl>
    <w:lvl w:ilvl="2">
      <w:start w:val="1"/>
      <w:numFmt w:val="decimal"/>
      <w:lvlText w:val="%1.%2.%3"/>
      <w:lvlJc w:val="left"/>
      <w:pPr>
        <w:tabs>
          <w:tab w:val="num" w:pos="0"/>
        </w:tabs>
        <w:ind w:left="1080" w:hanging="720"/>
      </w:pPr>
      <w:rPr>
        <w:rFonts w:ascii="Calibri" w:hAnsi="Calibri" w:cs="Calibri" w:hint="default"/>
      </w:rPr>
    </w:lvl>
    <w:lvl w:ilvl="3">
      <w:start w:val="1"/>
      <w:numFmt w:val="decimal"/>
      <w:lvlText w:val="%1.%2.%3.%4"/>
      <w:lvlJc w:val="left"/>
      <w:pPr>
        <w:tabs>
          <w:tab w:val="num" w:pos="0"/>
        </w:tabs>
        <w:ind w:left="1080" w:hanging="720"/>
      </w:pPr>
      <w:rPr>
        <w:rFonts w:ascii="Calibri" w:hAnsi="Calibri" w:cs="Calibri" w:hint="default"/>
        <w:b/>
        <w:caps/>
        <w:lang w:val="tr-TR"/>
      </w:rPr>
    </w:lvl>
    <w:lvl w:ilvl="4">
      <w:start w:val="1"/>
      <w:numFmt w:val="decimal"/>
      <w:lvlText w:val="%1.%2.%3.%4.%5"/>
      <w:lvlJc w:val="left"/>
      <w:pPr>
        <w:tabs>
          <w:tab w:val="num" w:pos="0"/>
        </w:tabs>
        <w:ind w:left="1440" w:hanging="1080"/>
      </w:pPr>
      <w:rPr>
        <w:rFonts w:ascii="Calibri" w:hAnsi="Calibri" w:cs="Calibri" w:hint="default"/>
      </w:rPr>
    </w:lvl>
    <w:lvl w:ilvl="5">
      <w:start w:val="1"/>
      <w:numFmt w:val="decimal"/>
      <w:lvlText w:val="%1.%2.%3.%4.%5.%6"/>
      <w:lvlJc w:val="left"/>
      <w:pPr>
        <w:tabs>
          <w:tab w:val="num" w:pos="0"/>
        </w:tabs>
        <w:ind w:left="1440" w:hanging="1080"/>
      </w:pPr>
      <w:rPr>
        <w:rFonts w:ascii="Calibri" w:hAnsi="Calibri" w:cs="Calibri" w:hint="default"/>
      </w:rPr>
    </w:lvl>
    <w:lvl w:ilvl="6">
      <w:start w:val="1"/>
      <w:numFmt w:val="decimal"/>
      <w:lvlText w:val="%1.%2.%3.%4.%5.%6.%7"/>
      <w:lvlJc w:val="left"/>
      <w:pPr>
        <w:tabs>
          <w:tab w:val="num" w:pos="0"/>
        </w:tabs>
        <w:ind w:left="1800" w:hanging="1440"/>
      </w:pPr>
      <w:rPr>
        <w:rFonts w:ascii="Calibri" w:hAnsi="Calibri" w:cs="Calibri" w:hint="default"/>
      </w:rPr>
    </w:lvl>
    <w:lvl w:ilvl="7">
      <w:start w:val="1"/>
      <w:numFmt w:val="decimal"/>
      <w:lvlText w:val="%1.%2.%3.%4.%5.%6.%7.%8"/>
      <w:lvlJc w:val="left"/>
      <w:pPr>
        <w:tabs>
          <w:tab w:val="num" w:pos="0"/>
        </w:tabs>
        <w:ind w:left="1800" w:hanging="1440"/>
      </w:pPr>
      <w:rPr>
        <w:rFonts w:ascii="Calibri" w:hAnsi="Calibri" w:cs="Calibri" w:hint="default"/>
      </w:rPr>
    </w:lvl>
    <w:lvl w:ilvl="8">
      <w:start w:val="1"/>
      <w:numFmt w:val="decimal"/>
      <w:lvlText w:val="%1.%2.%3.%4.%5.%6.%7.%8.%9"/>
      <w:lvlJc w:val="left"/>
      <w:pPr>
        <w:tabs>
          <w:tab w:val="num" w:pos="0"/>
        </w:tabs>
        <w:ind w:left="2160" w:hanging="1800"/>
      </w:pPr>
      <w:rPr>
        <w:rFonts w:ascii="Calibri" w:hAnsi="Calibri" w:cs="Calibri" w:hint="default"/>
      </w:rPr>
    </w:lvl>
  </w:abstractNum>
  <w:abstractNum w:abstractNumId="207" w15:restartNumberingAfterBreak="0">
    <w:nsid w:val="000000D6"/>
    <w:multiLevelType w:val="multilevel"/>
    <w:tmpl w:val="000000D6"/>
    <w:name w:val="WW8Num22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8" w15:restartNumberingAfterBreak="0">
    <w:nsid w:val="000000D7"/>
    <w:multiLevelType w:val="singleLevel"/>
    <w:tmpl w:val="000000D7"/>
    <w:name w:val="WW8Num221"/>
    <w:lvl w:ilvl="0">
      <w:start w:val="1"/>
      <w:numFmt w:val="lowerLetter"/>
      <w:lvlText w:val="%1)"/>
      <w:lvlJc w:val="left"/>
      <w:pPr>
        <w:tabs>
          <w:tab w:val="num" w:pos="720"/>
        </w:tabs>
        <w:ind w:left="720" w:hanging="360"/>
      </w:pPr>
    </w:lvl>
  </w:abstractNum>
  <w:abstractNum w:abstractNumId="209" w15:restartNumberingAfterBreak="0">
    <w:nsid w:val="000000D8"/>
    <w:multiLevelType w:val="singleLevel"/>
    <w:tmpl w:val="000000D8"/>
    <w:name w:val="WW8Num222"/>
    <w:lvl w:ilvl="0">
      <w:start w:val="1"/>
      <w:numFmt w:val="decimal"/>
      <w:lvlText w:val="%1."/>
      <w:lvlJc w:val="left"/>
      <w:pPr>
        <w:tabs>
          <w:tab w:val="num" w:pos="0"/>
        </w:tabs>
        <w:ind w:left="720" w:hanging="360"/>
      </w:pPr>
    </w:lvl>
  </w:abstractNum>
  <w:abstractNum w:abstractNumId="210" w15:restartNumberingAfterBreak="0">
    <w:nsid w:val="000000D9"/>
    <w:multiLevelType w:val="singleLevel"/>
    <w:tmpl w:val="000000D9"/>
    <w:name w:val="WW8Num223"/>
    <w:lvl w:ilvl="0">
      <w:start w:val="1"/>
      <w:numFmt w:val="lowerLetter"/>
      <w:lvlText w:val="%1)"/>
      <w:lvlJc w:val="left"/>
      <w:pPr>
        <w:tabs>
          <w:tab w:val="num" w:pos="0"/>
        </w:tabs>
        <w:ind w:left="1545" w:hanging="360"/>
      </w:pPr>
      <w:rPr>
        <w:rFonts w:hint="default"/>
        <w:b w:val="0"/>
        <w:bCs/>
      </w:rPr>
    </w:lvl>
  </w:abstractNum>
  <w:abstractNum w:abstractNumId="211" w15:restartNumberingAfterBreak="0">
    <w:nsid w:val="000000DA"/>
    <w:multiLevelType w:val="singleLevel"/>
    <w:tmpl w:val="000000DA"/>
    <w:name w:val="WW8Num224"/>
    <w:lvl w:ilvl="0">
      <w:start w:val="1"/>
      <w:numFmt w:val="lowerLetter"/>
      <w:lvlText w:val="%1)"/>
      <w:lvlJc w:val="left"/>
      <w:pPr>
        <w:tabs>
          <w:tab w:val="num" w:pos="0"/>
        </w:tabs>
        <w:ind w:left="1080" w:hanging="360"/>
      </w:pPr>
      <w:rPr>
        <w:rFonts w:ascii="Calibri" w:hAnsi="Calibri" w:cs="Calibri" w:hint="default"/>
      </w:rPr>
    </w:lvl>
  </w:abstractNum>
  <w:abstractNum w:abstractNumId="212" w15:restartNumberingAfterBreak="0">
    <w:nsid w:val="000000DB"/>
    <w:multiLevelType w:val="multilevel"/>
    <w:tmpl w:val="000000DB"/>
    <w:name w:val="WW8Num22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3" w15:restartNumberingAfterBreak="0">
    <w:nsid w:val="000000DC"/>
    <w:multiLevelType w:val="multilevel"/>
    <w:tmpl w:val="000000DC"/>
    <w:name w:val="WW8Num226"/>
    <w:lvl w:ilvl="0">
      <w:start w:val="1"/>
      <w:numFmt w:val="decimal"/>
      <w:lvlText w:val="%1."/>
      <w:lvlJc w:val="left"/>
      <w:pPr>
        <w:tabs>
          <w:tab w:val="num" w:pos="1854"/>
        </w:tabs>
        <w:ind w:left="1854" w:hanging="360"/>
      </w:pPr>
    </w:lvl>
    <w:lvl w:ilvl="1">
      <w:start w:val="1"/>
      <w:numFmt w:val="decimal"/>
      <w:lvlText w:val="%1.%2"/>
      <w:lvlJc w:val="left"/>
      <w:pPr>
        <w:tabs>
          <w:tab w:val="num" w:pos="0"/>
        </w:tabs>
        <w:ind w:left="1854" w:hanging="360"/>
      </w:pPr>
      <w:rPr>
        <w:rFonts w:hint="default"/>
        <w:b/>
        <w:bCs/>
        <w:sz w:val="24"/>
        <w:szCs w:val="24"/>
      </w:rPr>
    </w:lvl>
    <w:lvl w:ilvl="2">
      <w:start w:val="1"/>
      <w:numFmt w:val="decimal"/>
      <w:lvlText w:val="%1.%2.%3"/>
      <w:lvlJc w:val="left"/>
      <w:pPr>
        <w:tabs>
          <w:tab w:val="num" w:pos="0"/>
        </w:tabs>
        <w:ind w:left="2214" w:hanging="720"/>
      </w:pPr>
      <w:rPr>
        <w:rFonts w:hint="default"/>
      </w:rPr>
    </w:lvl>
    <w:lvl w:ilvl="3">
      <w:start w:val="1"/>
      <w:numFmt w:val="decimal"/>
      <w:lvlText w:val="%1.%2.%3.%4"/>
      <w:lvlJc w:val="left"/>
      <w:pPr>
        <w:tabs>
          <w:tab w:val="num" w:pos="0"/>
        </w:tabs>
        <w:ind w:left="2214" w:hanging="720"/>
      </w:pPr>
      <w:rPr>
        <w:rFonts w:hint="default"/>
      </w:rPr>
    </w:lvl>
    <w:lvl w:ilvl="4">
      <w:start w:val="1"/>
      <w:numFmt w:val="decimal"/>
      <w:lvlText w:val="%1.%2.%3.%4.%5"/>
      <w:lvlJc w:val="left"/>
      <w:pPr>
        <w:tabs>
          <w:tab w:val="num" w:pos="0"/>
        </w:tabs>
        <w:ind w:left="2574" w:hanging="1080"/>
      </w:pPr>
      <w:rPr>
        <w:rFonts w:hint="default"/>
      </w:rPr>
    </w:lvl>
    <w:lvl w:ilvl="5">
      <w:start w:val="1"/>
      <w:numFmt w:val="decimal"/>
      <w:lvlText w:val="%1.%2.%3.%4.%5.%6"/>
      <w:lvlJc w:val="left"/>
      <w:pPr>
        <w:tabs>
          <w:tab w:val="num" w:pos="0"/>
        </w:tabs>
        <w:ind w:left="2574" w:hanging="1080"/>
      </w:pPr>
      <w:rPr>
        <w:rFonts w:hint="default"/>
      </w:rPr>
    </w:lvl>
    <w:lvl w:ilvl="6">
      <w:start w:val="1"/>
      <w:numFmt w:val="decimal"/>
      <w:lvlText w:val="%1.%2.%3.%4.%5.%6.%7"/>
      <w:lvlJc w:val="left"/>
      <w:pPr>
        <w:tabs>
          <w:tab w:val="num" w:pos="0"/>
        </w:tabs>
        <w:ind w:left="2934" w:hanging="1440"/>
      </w:pPr>
      <w:rPr>
        <w:rFonts w:hint="default"/>
      </w:rPr>
    </w:lvl>
    <w:lvl w:ilvl="7">
      <w:start w:val="1"/>
      <w:numFmt w:val="decimal"/>
      <w:lvlText w:val="%1.%2.%3.%4.%5.%6.%7.%8"/>
      <w:lvlJc w:val="left"/>
      <w:pPr>
        <w:tabs>
          <w:tab w:val="num" w:pos="0"/>
        </w:tabs>
        <w:ind w:left="2934" w:hanging="1440"/>
      </w:pPr>
      <w:rPr>
        <w:rFonts w:hint="default"/>
      </w:rPr>
    </w:lvl>
    <w:lvl w:ilvl="8">
      <w:start w:val="1"/>
      <w:numFmt w:val="decimal"/>
      <w:lvlText w:val="%1.%2.%3.%4.%5.%6.%7.%8.%9"/>
      <w:lvlJc w:val="left"/>
      <w:pPr>
        <w:tabs>
          <w:tab w:val="num" w:pos="0"/>
        </w:tabs>
        <w:ind w:left="3294" w:hanging="1800"/>
      </w:pPr>
      <w:rPr>
        <w:rFonts w:hint="default"/>
      </w:rPr>
    </w:lvl>
  </w:abstractNum>
  <w:abstractNum w:abstractNumId="214" w15:restartNumberingAfterBreak="0">
    <w:nsid w:val="000000DD"/>
    <w:multiLevelType w:val="multilevel"/>
    <w:tmpl w:val="000000DD"/>
    <w:name w:val="WW8Num227"/>
    <w:lvl w:ilvl="0">
      <w:start w:val="2"/>
      <w:numFmt w:val="decimal"/>
      <w:lvlText w:val="%1"/>
      <w:lvlJc w:val="left"/>
      <w:pPr>
        <w:tabs>
          <w:tab w:val="num" w:pos="360"/>
        </w:tabs>
        <w:ind w:left="360" w:hanging="360"/>
      </w:pPr>
      <w:rPr>
        <w:rFonts w:hint="default"/>
        <w:b/>
        <w:color w:val="auto"/>
      </w:rPr>
    </w:lvl>
    <w:lvl w:ilvl="1">
      <w:start w:val="3"/>
      <w:numFmt w:val="decimal"/>
      <w:lvlText w:val="%1.%2"/>
      <w:lvlJc w:val="left"/>
      <w:pPr>
        <w:tabs>
          <w:tab w:val="num" w:pos="360"/>
        </w:tabs>
        <w:ind w:left="360" w:hanging="360"/>
      </w:pPr>
      <w:rPr>
        <w:rFonts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080"/>
        </w:tabs>
        <w:ind w:left="1080" w:hanging="1080"/>
      </w:pPr>
      <w:rPr>
        <w:rFonts w:hint="default"/>
        <w:b/>
        <w:color w:val="auto"/>
      </w:rPr>
    </w:lvl>
    <w:lvl w:ilvl="6">
      <w:start w:val="1"/>
      <w:numFmt w:val="decimal"/>
      <w:lvlText w:val="%1.%2.%3.%4.%5.%6.%7"/>
      <w:lvlJc w:val="left"/>
      <w:pPr>
        <w:tabs>
          <w:tab w:val="num" w:pos="1440"/>
        </w:tabs>
        <w:ind w:left="1440" w:hanging="1440"/>
      </w:pPr>
      <w:rPr>
        <w:rFonts w:hint="default"/>
        <w:b/>
        <w:color w:val="auto"/>
      </w:rPr>
    </w:lvl>
    <w:lvl w:ilvl="7">
      <w:start w:val="1"/>
      <w:numFmt w:val="decimal"/>
      <w:lvlText w:val="%1.%2.%3.%4.%5.%6.%7.%8"/>
      <w:lvlJc w:val="left"/>
      <w:pPr>
        <w:tabs>
          <w:tab w:val="num" w:pos="1440"/>
        </w:tabs>
        <w:ind w:left="1440" w:hanging="1440"/>
      </w:pPr>
      <w:rPr>
        <w:rFonts w:hint="default"/>
        <w:b/>
        <w:color w:val="auto"/>
      </w:rPr>
    </w:lvl>
    <w:lvl w:ilvl="8">
      <w:start w:val="1"/>
      <w:numFmt w:val="decimal"/>
      <w:lvlText w:val="%1.%2.%3.%4.%5.%6.%7.%8.%9"/>
      <w:lvlJc w:val="left"/>
      <w:pPr>
        <w:tabs>
          <w:tab w:val="num" w:pos="1800"/>
        </w:tabs>
        <w:ind w:left="1800" w:hanging="1800"/>
      </w:pPr>
      <w:rPr>
        <w:rFonts w:hint="default"/>
        <w:b/>
        <w:color w:val="auto"/>
      </w:rPr>
    </w:lvl>
  </w:abstractNum>
  <w:abstractNum w:abstractNumId="215" w15:restartNumberingAfterBreak="0">
    <w:nsid w:val="000000DE"/>
    <w:multiLevelType w:val="multilevel"/>
    <w:tmpl w:val="000000DE"/>
    <w:name w:val="WW8Num228"/>
    <w:lvl w:ilvl="0">
      <w:start w:val="3"/>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5"/>
      <w:numFmt w:val="decimal"/>
      <w:lvlText w:val="%1.%2.%3"/>
      <w:lvlJc w:val="left"/>
      <w:pPr>
        <w:tabs>
          <w:tab w:val="num" w:pos="0"/>
        </w:tabs>
        <w:ind w:left="720" w:hanging="720"/>
      </w:pPr>
      <w:rPr>
        <w:rFonts w:hint="default"/>
      </w:rPr>
    </w:lvl>
    <w:lvl w:ilvl="3">
      <w:start w:val="2"/>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16" w15:restartNumberingAfterBreak="0">
    <w:nsid w:val="000000DF"/>
    <w:multiLevelType w:val="singleLevel"/>
    <w:tmpl w:val="000000DF"/>
    <w:name w:val="WW8Num229"/>
    <w:lvl w:ilvl="0">
      <w:start w:val="1"/>
      <w:numFmt w:val="lowerLetter"/>
      <w:lvlText w:val="%1)"/>
      <w:lvlJc w:val="left"/>
      <w:pPr>
        <w:tabs>
          <w:tab w:val="num" w:pos="720"/>
        </w:tabs>
        <w:ind w:left="720" w:hanging="360"/>
      </w:pPr>
      <w:rPr>
        <w:rFonts w:ascii="Calibri" w:hAnsi="Calibri" w:cs="Calibri"/>
        <w:b/>
      </w:rPr>
    </w:lvl>
  </w:abstractNum>
  <w:abstractNum w:abstractNumId="217" w15:restartNumberingAfterBreak="0">
    <w:nsid w:val="000000E0"/>
    <w:multiLevelType w:val="singleLevel"/>
    <w:tmpl w:val="000000E0"/>
    <w:name w:val="WW8Num230"/>
    <w:lvl w:ilvl="0">
      <w:start w:val="11"/>
      <w:numFmt w:val="decimal"/>
      <w:lvlText w:val="%1."/>
      <w:lvlJc w:val="left"/>
      <w:pPr>
        <w:tabs>
          <w:tab w:val="num" w:pos="596"/>
        </w:tabs>
        <w:ind w:left="596" w:hanging="360"/>
      </w:pPr>
      <w:rPr>
        <w:rFonts w:hint="default"/>
      </w:rPr>
    </w:lvl>
  </w:abstractNum>
  <w:abstractNum w:abstractNumId="218" w15:restartNumberingAfterBreak="0">
    <w:nsid w:val="000000E1"/>
    <w:multiLevelType w:val="multilevel"/>
    <w:tmpl w:val="000000E1"/>
    <w:name w:val="WW8Num23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b/>
        <w:bCs/>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9" w15:restartNumberingAfterBreak="0">
    <w:nsid w:val="000000E2"/>
    <w:multiLevelType w:val="singleLevel"/>
    <w:tmpl w:val="000000E2"/>
    <w:name w:val="WW8Num232"/>
    <w:lvl w:ilvl="0">
      <w:start w:val="1"/>
      <w:numFmt w:val="bullet"/>
      <w:lvlText w:val=""/>
      <w:lvlJc w:val="left"/>
      <w:pPr>
        <w:tabs>
          <w:tab w:val="num" w:pos="0"/>
        </w:tabs>
        <w:ind w:left="720" w:hanging="360"/>
      </w:pPr>
      <w:rPr>
        <w:rFonts w:ascii="Symbol" w:hAnsi="Symbol" w:cs="Symbol" w:hint="default"/>
      </w:rPr>
    </w:lvl>
  </w:abstractNum>
  <w:abstractNum w:abstractNumId="220" w15:restartNumberingAfterBreak="0">
    <w:nsid w:val="000000E3"/>
    <w:multiLevelType w:val="multilevel"/>
    <w:tmpl w:val="000000E3"/>
    <w:name w:val="WW8Num233"/>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21" w15:restartNumberingAfterBreak="0">
    <w:nsid w:val="000000E4"/>
    <w:multiLevelType w:val="singleLevel"/>
    <w:tmpl w:val="000000E4"/>
    <w:name w:val="WW8Num234"/>
    <w:lvl w:ilvl="0">
      <w:start w:val="1"/>
      <w:numFmt w:val="decimal"/>
      <w:lvlText w:val="%1."/>
      <w:lvlJc w:val="left"/>
      <w:pPr>
        <w:tabs>
          <w:tab w:val="num" w:pos="1140"/>
        </w:tabs>
        <w:ind w:left="1140" w:hanging="360"/>
      </w:pPr>
    </w:lvl>
  </w:abstractNum>
  <w:abstractNum w:abstractNumId="222" w15:restartNumberingAfterBreak="0">
    <w:nsid w:val="000000E5"/>
    <w:multiLevelType w:val="multilevel"/>
    <w:tmpl w:val="000000E5"/>
    <w:name w:val="WW8Num235"/>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23" w15:restartNumberingAfterBreak="0">
    <w:nsid w:val="000000E6"/>
    <w:multiLevelType w:val="singleLevel"/>
    <w:tmpl w:val="000000E6"/>
    <w:name w:val="WW8Num236"/>
    <w:lvl w:ilvl="0">
      <w:start w:val="1"/>
      <w:numFmt w:val="bullet"/>
      <w:lvlText w:val=""/>
      <w:lvlJc w:val="left"/>
      <w:pPr>
        <w:tabs>
          <w:tab w:val="num" w:pos="720"/>
        </w:tabs>
        <w:ind w:left="720" w:hanging="360"/>
      </w:pPr>
      <w:rPr>
        <w:rFonts w:ascii="Symbol" w:hAnsi="Symbol" w:cs="Symbol" w:hint="default"/>
      </w:rPr>
    </w:lvl>
  </w:abstractNum>
  <w:abstractNum w:abstractNumId="224" w15:restartNumberingAfterBreak="0">
    <w:nsid w:val="000000E7"/>
    <w:multiLevelType w:val="singleLevel"/>
    <w:tmpl w:val="000000E7"/>
    <w:name w:val="WW8Num237"/>
    <w:lvl w:ilvl="0">
      <w:start w:val="1"/>
      <w:numFmt w:val="lowerLetter"/>
      <w:lvlText w:val="%1)"/>
      <w:lvlJc w:val="left"/>
      <w:pPr>
        <w:tabs>
          <w:tab w:val="num" w:pos="0"/>
        </w:tabs>
        <w:ind w:left="1080" w:hanging="360"/>
      </w:pPr>
      <w:rPr>
        <w:rFonts w:ascii="Calibri" w:hAnsi="Calibri" w:cs="Calibri" w:hint="default"/>
        <w:b w:val="0"/>
      </w:rPr>
    </w:lvl>
  </w:abstractNum>
  <w:abstractNum w:abstractNumId="225" w15:restartNumberingAfterBreak="0">
    <w:nsid w:val="000000E8"/>
    <w:multiLevelType w:val="singleLevel"/>
    <w:tmpl w:val="000000E8"/>
    <w:name w:val="WW8Num238"/>
    <w:lvl w:ilvl="0">
      <w:start w:val="1"/>
      <w:numFmt w:val="lowerLetter"/>
      <w:lvlText w:val="%1)"/>
      <w:lvlJc w:val="left"/>
      <w:pPr>
        <w:tabs>
          <w:tab w:val="num" w:pos="709"/>
        </w:tabs>
        <w:ind w:left="2913" w:hanging="360"/>
      </w:pPr>
      <w:rPr>
        <w:rFonts w:hint="default"/>
      </w:rPr>
    </w:lvl>
  </w:abstractNum>
  <w:abstractNum w:abstractNumId="226" w15:restartNumberingAfterBreak="0">
    <w:nsid w:val="000000E9"/>
    <w:multiLevelType w:val="multilevel"/>
    <w:tmpl w:val="000000E9"/>
    <w:name w:val="WW8Num239"/>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Wingdings" w:hAnsi="Wingdings" w:cs="Wingdings"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27" w15:restartNumberingAfterBreak="0">
    <w:nsid w:val="000000EA"/>
    <w:multiLevelType w:val="multilevel"/>
    <w:tmpl w:val="000000EA"/>
    <w:name w:val="WW8Num240"/>
    <w:lvl w:ilvl="0">
      <w:start w:val="1"/>
      <w:numFmt w:val="decimal"/>
      <w:lvlText w:val="%1."/>
      <w:lvlJc w:val="left"/>
      <w:pPr>
        <w:tabs>
          <w:tab w:val="num" w:pos="0"/>
        </w:tabs>
        <w:ind w:left="360" w:hanging="360"/>
      </w:pPr>
      <w:rPr>
        <w:b/>
        <w:i w:val="0"/>
      </w:rPr>
    </w:lvl>
    <w:lvl w:ilvl="1">
      <w:start w:val="1"/>
      <w:numFmt w:val="decimal"/>
      <w:lvlText w:val="%1.%2."/>
      <w:lvlJc w:val="left"/>
      <w:pPr>
        <w:tabs>
          <w:tab w:val="num" w:pos="0"/>
        </w:tabs>
        <w:ind w:left="792" w:hanging="432"/>
      </w:pPr>
    </w:lvl>
    <w:lvl w:ilvl="2">
      <w:start w:val="1"/>
      <w:numFmt w:val="decimal"/>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bullet"/>
      <w:lvlText w:val=""/>
      <w:lvlJc w:val="left"/>
      <w:pPr>
        <w:tabs>
          <w:tab w:val="num" w:pos="0"/>
        </w:tabs>
        <w:ind w:left="2736" w:hanging="936"/>
      </w:pPr>
      <w:rPr>
        <w:rFonts w:ascii="Symbol" w:hAnsi="Symbol" w:cs="Symbol" w:hint="default"/>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8" w15:restartNumberingAfterBreak="0">
    <w:nsid w:val="000000EC"/>
    <w:multiLevelType w:val="singleLevel"/>
    <w:tmpl w:val="000000EC"/>
    <w:name w:val="WW8Num242"/>
    <w:lvl w:ilvl="0">
      <w:start w:val="1"/>
      <w:numFmt w:val="bullet"/>
      <w:lvlText w:val=""/>
      <w:lvlJc w:val="left"/>
      <w:pPr>
        <w:tabs>
          <w:tab w:val="num" w:pos="360"/>
        </w:tabs>
        <w:ind w:left="360" w:hanging="360"/>
      </w:pPr>
      <w:rPr>
        <w:rFonts w:ascii="Symbol" w:hAnsi="Symbol" w:cs="Symbol" w:hint="default"/>
      </w:rPr>
    </w:lvl>
  </w:abstractNum>
  <w:abstractNum w:abstractNumId="229" w15:restartNumberingAfterBreak="0">
    <w:nsid w:val="000000ED"/>
    <w:multiLevelType w:val="singleLevel"/>
    <w:tmpl w:val="000000ED"/>
    <w:name w:val="WW8Num243"/>
    <w:lvl w:ilvl="0">
      <w:start w:val="1"/>
      <w:numFmt w:val="lowerLetter"/>
      <w:lvlText w:val="%1)"/>
      <w:lvlJc w:val="left"/>
      <w:pPr>
        <w:tabs>
          <w:tab w:val="num" w:pos="0"/>
        </w:tabs>
        <w:ind w:left="1080" w:hanging="360"/>
      </w:pPr>
      <w:rPr>
        <w:rFonts w:ascii="Calibri" w:hAnsi="Calibri" w:cs="Calibri" w:hint="default"/>
        <w:b/>
      </w:rPr>
    </w:lvl>
  </w:abstractNum>
  <w:abstractNum w:abstractNumId="230" w15:restartNumberingAfterBreak="0">
    <w:nsid w:val="000000EE"/>
    <w:multiLevelType w:val="multilevel"/>
    <w:tmpl w:val="000000EE"/>
    <w:name w:val="WW8Num244"/>
    <w:lvl w:ilvl="0">
      <w:start w:val="2"/>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31" w15:restartNumberingAfterBreak="0">
    <w:nsid w:val="000000EF"/>
    <w:multiLevelType w:val="multilevel"/>
    <w:tmpl w:val="000000EF"/>
    <w:name w:val="WW8Num245"/>
    <w:lvl w:ilvl="0">
      <w:start w:val="3"/>
      <w:numFmt w:val="decimal"/>
      <w:lvlText w:val="%1"/>
      <w:lvlJc w:val="left"/>
      <w:pPr>
        <w:tabs>
          <w:tab w:val="num" w:pos="0"/>
        </w:tabs>
        <w:ind w:left="480" w:hanging="480"/>
      </w:pPr>
      <w:rPr>
        <w:rFonts w:hint="default"/>
      </w:rPr>
    </w:lvl>
    <w:lvl w:ilvl="1">
      <w:start w:val="3"/>
      <w:numFmt w:val="decimal"/>
      <w:lvlText w:val="%1.%2"/>
      <w:lvlJc w:val="left"/>
      <w:pPr>
        <w:tabs>
          <w:tab w:val="num" w:pos="0"/>
        </w:tabs>
        <w:ind w:left="480" w:hanging="480"/>
      </w:pPr>
      <w:rPr>
        <w:rFonts w:hint="default"/>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32" w15:restartNumberingAfterBreak="0">
    <w:nsid w:val="000000F0"/>
    <w:multiLevelType w:val="singleLevel"/>
    <w:tmpl w:val="000000F0"/>
    <w:name w:val="WW8Num246"/>
    <w:lvl w:ilvl="0">
      <w:start w:val="1"/>
      <w:numFmt w:val="lowerLetter"/>
      <w:lvlText w:val="%1)"/>
      <w:lvlJc w:val="left"/>
      <w:pPr>
        <w:tabs>
          <w:tab w:val="num" w:pos="720"/>
        </w:tabs>
        <w:ind w:left="720" w:hanging="360"/>
      </w:pPr>
      <w:rPr>
        <w:rFonts w:ascii="Calibri" w:hAnsi="Calibri" w:cs="Calibri" w:hint="default"/>
      </w:rPr>
    </w:lvl>
  </w:abstractNum>
  <w:abstractNum w:abstractNumId="233" w15:restartNumberingAfterBreak="0">
    <w:nsid w:val="000000F1"/>
    <w:multiLevelType w:val="singleLevel"/>
    <w:tmpl w:val="000000F1"/>
    <w:name w:val="WW8Num247"/>
    <w:lvl w:ilvl="0">
      <w:start w:val="1"/>
      <w:numFmt w:val="bullet"/>
      <w:lvlText w:val=""/>
      <w:lvlJc w:val="left"/>
      <w:pPr>
        <w:tabs>
          <w:tab w:val="num" w:pos="360"/>
        </w:tabs>
        <w:ind w:left="360" w:hanging="360"/>
      </w:pPr>
      <w:rPr>
        <w:rFonts w:ascii="Wingdings" w:hAnsi="Wingdings" w:cs="Wingdings" w:hint="default"/>
      </w:rPr>
    </w:lvl>
  </w:abstractNum>
  <w:abstractNum w:abstractNumId="234" w15:restartNumberingAfterBreak="0">
    <w:nsid w:val="000000F2"/>
    <w:multiLevelType w:val="singleLevel"/>
    <w:tmpl w:val="000000F2"/>
    <w:name w:val="WW8Num248"/>
    <w:lvl w:ilvl="0">
      <w:start w:val="1"/>
      <w:numFmt w:val="lowerLetter"/>
      <w:lvlText w:val="%1)"/>
      <w:lvlJc w:val="left"/>
      <w:pPr>
        <w:tabs>
          <w:tab w:val="num" w:pos="0"/>
        </w:tabs>
        <w:ind w:left="1080" w:hanging="360"/>
      </w:pPr>
      <w:rPr>
        <w:rFonts w:hint="default"/>
        <w:b w:val="0"/>
      </w:rPr>
    </w:lvl>
  </w:abstractNum>
  <w:abstractNum w:abstractNumId="235" w15:restartNumberingAfterBreak="0">
    <w:nsid w:val="000000F3"/>
    <w:multiLevelType w:val="singleLevel"/>
    <w:tmpl w:val="000000F3"/>
    <w:name w:val="WW8Num249"/>
    <w:lvl w:ilvl="0">
      <w:start w:val="1"/>
      <w:numFmt w:val="bullet"/>
      <w:lvlText w:val=""/>
      <w:lvlJc w:val="left"/>
      <w:pPr>
        <w:tabs>
          <w:tab w:val="num" w:pos="0"/>
        </w:tabs>
        <w:ind w:left="720" w:hanging="360"/>
      </w:pPr>
      <w:rPr>
        <w:rFonts w:ascii="Symbol" w:hAnsi="Symbol" w:cs="Symbol" w:hint="default"/>
        <w:sz w:val="16"/>
      </w:rPr>
    </w:lvl>
  </w:abstractNum>
  <w:abstractNum w:abstractNumId="236" w15:restartNumberingAfterBreak="0">
    <w:nsid w:val="000000F4"/>
    <w:multiLevelType w:val="singleLevel"/>
    <w:tmpl w:val="000000F4"/>
    <w:name w:val="WW8Num251"/>
    <w:lvl w:ilvl="0">
      <w:start w:val="1"/>
      <w:numFmt w:val="lowerLetter"/>
      <w:lvlText w:val="%1)"/>
      <w:lvlJc w:val="left"/>
      <w:pPr>
        <w:tabs>
          <w:tab w:val="num" w:pos="0"/>
        </w:tabs>
        <w:ind w:left="1080" w:hanging="360"/>
      </w:pPr>
      <w:rPr>
        <w:rFonts w:hint="default"/>
      </w:rPr>
    </w:lvl>
  </w:abstractNum>
  <w:abstractNum w:abstractNumId="237" w15:restartNumberingAfterBreak="0">
    <w:nsid w:val="000000F5"/>
    <w:multiLevelType w:val="multilevel"/>
    <w:tmpl w:val="000000F5"/>
    <w:name w:val="WW8Num252"/>
    <w:lvl w:ilvl="0">
      <w:start w:val="1"/>
      <w:numFmt w:val="decimal"/>
      <w:lvlText w:val="%1."/>
      <w:lvlJc w:val="left"/>
      <w:pPr>
        <w:tabs>
          <w:tab w:val="num" w:pos="0"/>
        </w:tabs>
        <w:ind w:left="1046" w:hanging="360"/>
      </w:pPr>
    </w:lvl>
    <w:lvl w:ilvl="1">
      <w:start w:val="1"/>
      <w:numFmt w:val="decimal"/>
      <w:lvlText w:val="%1.%2"/>
      <w:lvlJc w:val="left"/>
      <w:pPr>
        <w:tabs>
          <w:tab w:val="num" w:pos="0"/>
        </w:tabs>
        <w:ind w:left="1046" w:hanging="360"/>
      </w:pPr>
      <w:rPr>
        <w:rFonts w:hint="default"/>
        <w:b w:val="0"/>
      </w:rPr>
    </w:lvl>
    <w:lvl w:ilvl="2">
      <w:start w:val="1"/>
      <w:numFmt w:val="decimal"/>
      <w:lvlText w:val="%1.%2.%3"/>
      <w:lvlJc w:val="left"/>
      <w:pPr>
        <w:tabs>
          <w:tab w:val="num" w:pos="0"/>
        </w:tabs>
        <w:ind w:left="1406" w:hanging="720"/>
      </w:pPr>
      <w:rPr>
        <w:rFonts w:hint="default"/>
        <w:b w:val="0"/>
      </w:rPr>
    </w:lvl>
    <w:lvl w:ilvl="3">
      <w:start w:val="1"/>
      <w:numFmt w:val="decimal"/>
      <w:lvlText w:val="%1.%2.%3.%4"/>
      <w:lvlJc w:val="left"/>
      <w:pPr>
        <w:tabs>
          <w:tab w:val="num" w:pos="0"/>
        </w:tabs>
        <w:ind w:left="1406" w:hanging="720"/>
      </w:pPr>
      <w:rPr>
        <w:rFonts w:hint="default"/>
        <w:b w:val="0"/>
      </w:rPr>
    </w:lvl>
    <w:lvl w:ilvl="4">
      <w:start w:val="1"/>
      <w:numFmt w:val="decimal"/>
      <w:lvlText w:val="%1.%2.%3.%4.%5"/>
      <w:lvlJc w:val="left"/>
      <w:pPr>
        <w:tabs>
          <w:tab w:val="num" w:pos="0"/>
        </w:tabs>
        <w:ind w:left="1766" w:hanging="1080"/>
      </w:pPr>
      <w:rPr>
        <w:rFonts w:hint="default"/>
        <w:b w:val="0"/>
      </w:rPr>
    </w:lvl>
    <w:lvl w:ilvl="5">
      <w:start w:val="1"/>
      <w:numFmt w:val="decimal"/>
      <w:lvlText w:val="%1.%2.%3.%4.%5.%6"/>
      <w:lvlJc w:val="left"/>
      <w:pPr>
        <w:tabs>
          <w:tab w:val="num" w:pos="0"/>
        </w:tabs>
        <w:ind w:left="1766" w:hanging="1080"/>
      </w:pPr>
      <w:rPr>
        <w:rFonts w:hint="default"/>
        <w:b w:val="0"/>
      </w:rPr>
    </w:lvl>
    <w:lvl w:ilvl="6">
      <w:start w:val="1"/>
      <w:numFmt w:val="decimal"/>
      <w:lvlText w:val="%1.%2.%3.%4.%5.%6.%7"/>
      <w:lvlJc w:val="left"/>
      <w:pPr>
        <w:tabs>
          <w:tab w:val="num" w:pos="0"/>
        </w:tabs>
        <w:ind w:left="2126" w:hanging="1440"/>
      </w:pPr>
      <w:rPr>
        <w:rFonts w:hint="default"/>
        <w:b w:val="0"/>
      </w:rPr>
    </w:lvl>
    <w:lvl w:ilvl="7">
      <w:start w:val="1"/>
      <w:numFmt w:val="decimal"/>
      <w:lvlText w:val="%1.%2.%3.%4.%5.%6.%7.%8"/>
      <w:lvlJc w:val="left"/>
      <w:pPr>
        <w:tabs>
          <w:tab w:val="num" w:pos="0"/>
        </w:tabs>
        <w:ind w:left="2126" w:hanging="1440"/>
      </w:pPr>
      <w:rPr>
        <w:rFonts w:hint="default"/>
        <w:b w:val="0"/>
      </w:rPr>
    </w:lvl>
    <w:lvl w:ilvl="8">
      <w:start w:val="1"/>
      <w:numFmt w:val="decimal"/>
      <w:lvlText w:val="%1.%2.%3.%4.%5.%6.%7.%8.%9"/>
      <w:lvlJc w:val="left"/>
      <w:pPr>
        <w:tabs>
          <w:tab w:val="num" w:pos="0"/>
        </w:tabs>
        <w:ind w:left="2486" w:hanging="1800"/>
      </w:pPr>
      <w:rPr>
        <w:rFonts w:hint="default"/>
        <w:b w:val="0"/>
      </w:rPr>
    </w:lvl>
  </w:abstractNum>
  <w:abstractNum w:abstractNumId="238" w15:restartNumberingAfterBreak="0">
    <w:nsid w:val="000000F6"/>
    <w:multiLevelType w:val="singleLevel"/>
    <w:tmpl w:val="000000F6"/>
    <w:name w:val="WW8Num253"/>
    <w:lvl w:ilvl="0">
      <w:start w:val="1"/>
      <w:numFmt w:val="lowerLetter"/>
      <w:lvlText w:val="%1)"/>
      <w:lvlJc w:val="left"/>
      <w:pPr>
        <w:tabs>
          <w:tab w:val="num" w:pos="720"/>
        </w:tabs>
        <w:ind w:left="720" w:hanging="360"/>
      </w:pPr>
    </w:lvl>
  </w:abstractNum>
  <w:abstractNum w:abstractNumId="239" w15:restartNumberingAfterBreak="0">
    <w:nsid w:val="000000F7"/>
    <w:multiLevelType w:val="singleLevel"/>
    <w:tmpl w:val="000000F7"/>
    <w:name w:val="WW8Num254"/>
    <w:lvl w:ilvl="0">
      <w:start w:val="1"/>
      <w:numFmt w:val="lowerLetter"/>
      <w:lvlText w:val="%1)"/>
      <w:lvlJc w:val="left"/>
      <w:pPr>
        <w:tabs>
          <w:tab w:val="num" w:pos="0"/>
        </w:tabs>
        <w:ind w:left="1211" w:hanging="360"/>
      </w:pPr>
      <w:rPr>
        <w:rFonts w:ascii="Calibri" w:hAnsi="Calibri" w:cs="Calibri" w:hint="default"/>
        <w:b w:val="0"/>
      </w:rPr>
    </w:lvl>
  </w:abstractNum>
  <w:abstractNum w:abstractNumId="240" w15:restartNumberingAfterBreak="0">
    <w:nsid w:val="000000F8"/>
    <w:multiLevelType w:val="multilevel"/>
    <w:tmpl w:val="000000F8"/>
    <w:name w:val="WW8Num255"/>
    <w:lvl w:ilvl="0">
      <w:start w:val="8"/>
      <w:numFmt w:val="decimal"/>
      <w:lvlText w:val="%1"/>
      <w:lvlJc w:val="left"/>
      <w:pPr>
        <w:tabs>
          <w:tab w:val="num" w:pos="0"/>
        </w:tabs>
        <w:ind w:left="360" w:hanging="360"/>
      </w:pPr>
      <w:rPr>
        <w:rFonts w:hint="default"/>
      </w:rPr>
    </w:lvl>
    <w:lvl w:ilvl="1">
      <w:start w:val="2"/>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41" w15:restartNumberingAfterBreak="0">
    <w:nsid w:val="000000F9"/>
    <w:multiLevelType w:val="multilevel"/>
    <w:tmpl w:val="000000F9"/>
    <w:name w:val="WW8Num2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2" w15:restartNumberingAfterBreak="0">
    <w:nsid w:val="000000FA"/>
    <w:multiLevelType w:val="multilevel"/>
    <w:tmpl w:val="000000FA"/>
    <w:name w:val="WW8Num257"/>
    <w:lvl w:ilvl="0">
      <w:start w:val="3"/>
      <w:numFmt w:val="decimal"/>
      <w:lvlText w:val="%1"/>
      <w:lvlJc w:val="left"/>
      <w:pPr>
        <w:tabs>
          <w:tab w:val="num" w:pos="0"/>
        </w:tabs>
        <w:ind w:left="660" w:hanging="660"/>
      </w:pPr>
      <w:rPr>
        <w:rFonts w:hint="default"/>
      </w:rPr>
    </w:lvl>
    <w:lvl w:ilvl="1">
      <w:start w:val="2"/>
      <w:numFmt w:val="decimal"/>
      <w:lvlText w:val="%1.%2"/>
      <w:lvlJc w:val="left"/>
      <w:pPr>
        <w:tabs>
          <w:tab w:val="num" w:pos="0"/>
        </w:tabs>
        <w:ind w:left="660" w:hanging="660"/>
      </w:pPr>
      <w:rPr>
        <w:rFonts w:hint="default"/>
      </w:rPr>
    </w:lvl>
    <w:lvl w:ilvl="2">
      <w:start w:val="3"/>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ascii="Calibri" w:hAnsi="Calibri" w:cs="Calibri"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43" w15:restartNumberingAfterBreak="0">
    <w:nsid w:val="000000FB"/>
    <w:multiLevelType w:val="singleLevel"/>
    <w:tmpl w:val="000000FB"/>
    <w:name w:val="WW8Num258"/>
    <w:lvl w:ilvl="0">
      <w:start w:val="1"/>
      <w:numFmt w:val="decimal"/>
      <w:lvlText w:val="5.5.%1"/>
      <w:lvlJc w:val="left"/>
      <w:pPr>
        <w:tabs>
          <w:tab w:val="num" w:pos="709"/>
        </w:tabs>
        <w:ind w:left="644" w:hanging="360"/>
      </w:pPr>
      <w:rPr>
        <w:rFonts w:ascii="Calibri" w:hAnsi="Calibri" w:cs="Calibri" w:hint="default"/>
        <w:b/>
      </w:rPr>
    </w:lvl>
  </w:abstractNum>
  <w:abstractNum w:abstractNumId="244" w15:restartNumberingAfterBreak="0">
    <w:nsid w:val="00001AD4"/>
    <w:multiLevelType w:val="hybridMultilevel"/>
    <w:tmpl w:val="B03A507C"/>
    <w:styleLink w:val="Stil12"/>
    <w:lvl w:ilvl="0" w:tplc="0B925114">
      <w:start w:val="1"/>
      <w:numFmt w:val="decimal"/>
      <w:lvlText w:val="%1."/>
      <w:lvlJc w:val="left"/>
    </w:lvl>
    <w:lvl w:ilvl="1" w:tplc="D786ECAA">
      <w:start w:val="2"/>
      <w:numFmt w:val="upperLetter"/>
      <w:lvlText w:val="%2."/>
      <w:lvlJc w:val="left"/>
    </w:lvl>
    <w:lvl w:ilvl="2" w:tplc="F4840066">
      <w:numFmt w:val="decimal"/>
      <w:lvlText w:val=""/>
      <w:lvlJc w:val="left"/>
    </w:lvl>
    <w:lvl w:ilvl="3" w:tplc="C2B88DA6">
      <w:numFmt w:val="decimal"/>
      <w:lvlText w:val=""/>
      <w:lvlJc w:val="left"/>
    </w:lvl>
    <w:lvl w:ilvl="4" w:tplc="9E06D376">
      <w:numFmt w:val="decimal"/>
      <w:lvlText w:val=""/>
      <w:lvlJc w:val="left"/>
    </w:lvl>
    <w:lvl w:ilvl="5" w:tplc="F334AF6A">
      <w:numFmt w:val="decimal"/>
      <w:lvlText w:val=""/>
      <w:lvlJc w:val="left"/>
    </w:lvl>
    <w:lvl w:ilvl="6" w:tplc="F71A61B8">
      <w:numFmt w:val="decimal"/>
      <w:lvlText w:val=""/>
      <w:lvlJc w:val="left"/>
    </w:lvl>
    <w:lvl w:ilvl="7" w:tplc="3AD44060">
      <w:numFmt w:val="decimal"/>
      <w:lvlText w:val=""/>
      <w:lvlJc w:val="left"/>
    </w:lvl>
    <w:lvl w:ilvl="8" w:tplc="34D67220">
      <w:numFmt w:val="decimal"/>
      <w:lvlText w:val=""/>
      <w:lvlJc w:val="left"/>
    </w:lvl>
  </w:abstractNum>
  <w:abstractNum w:abstractNumId="245" w15:restartNumberingAfterBreak="0">
    <w:nsid w:val="00002629"/>
    <w:multiLevelType w:val="multilevel"/>
    <w:tmpl w:val="0A745414"/>
    <w:lvl w:ilvl="0">
      <w:start w:val="1"/>
      <w:numFmt w:val="decimal"/>
      <w:lvlText w:val="%1."/>
      <w:lvlJc w:val="left"/>
      <w:pPr>
        <w:ind w:left="360" w:hanging="360"/>
      </w:pPr>
      <w:rPr>
        <w:rFonts w:hint="default"/>
      </w:rPr>
    </w:lvl>
    <w:lvl w:ilvl="1">
      <w:start w:val="2"/>
      <w:numFmt w:val="decimal"/>
      <w:isLgl/>
      <w:lvlText w:val="%1.%2"/>
      <w:lvlJc w:val="left"/>
      <w:pPr>
        <w:ind w:left="735" w:hanging="735"/>
      </w:pPr>
      <w:rPr>
        <w:rFonts w:hint="default"/>
        <w:b/>
      </w:rPr>
    </w:lvl>
    <w:lvl w:ilvl="2">
      <w:start w:val="2"/>
      <w:numFmt w:val="decimal"/>
      <w:isLgl/>
      <w:lvlText w:val="%1.%2.%3"/>
      <w:lvlJc w:val="left"/>
      <w:pPr>
        <w:ind w:left="735" w:hanging="735"/>
      </w:pPr>
      <w:rPr>
        <w:rFonts w:hint="default"/>
        <w:b/>
      </w:rPr>
    </w:lvl>
    <w:lvl w:ilvl="3">
      <w:start w:val="2"/>
      <w:numFmt w:val="decimal"/>
      <w:isLgl/>
      <w:lvlText w:val="%1.%2.%3.%4"/>
      <w:lvlJc w:val="left"/>
      <w:pPr>
        <w:ind w:left="735" w:hanging="735"/>
      </w:pPr>
      <w:rPr>
        <w:rFonts w:hint="default"/>
        <w:b/>
      </w:rPr>
    </w:lvl>
    <w:lvl w:ilvl="4">
      <w:start w:val="1"/>
      <w:numFmt w:val="decimal"/>
      <w:isLgl/>
      <w:lvlText w:val="%1.%2.%3.%4.%5"/>
      <w:lvlJc w:val="left"/>
      <w:pPr>
        <w:ind w:left="1080" w:hanging="1080"/>
      </w:pPr>
      <w:rPr>
        <w:rFonts w:hint="default"/>
        <w:b/>
      </w:rPr>
    </w:lvl>
    <w:lvl w:ilvl="5">
      <w:start w:val="1"/>
      <w:numFmt w:val="decimal"/>
      <w:pStyle w:val="fc6"/>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46" w15:restartNumberingAfterBreak="0">
    <w:nsid w:val="000063CB"/>
    <w:multiLevelType w:val="hybridMultilevel"/>
    <w:tmpl w:val="944CAC0E"/>
    <w:styleLink w:val="1ai1"/>
    <w:lvl w:ilvl="0" w:tplc="2B9AFF20">
      <w:start w:val="1"/>
      <w:numFmt w:val="decimal"/>
      <w:lvlText w:val="%1."/>
      <w:lvlJc w:val="left"/>
    </w:lvl>
    <w:lvl w:ilvl="1" w:tplc="3342D08A">
      <w:numFmt w:val="decimal"/>
      <w:lvlText w:val=""/>
      <w:lvlJc w:val="left"/>
    </w:lvl>
    <w:lvl w:ilvl="2" w:tplc="E64C7E0A">
      <w:numFmt w:val="decimal"/>
      <w:lvlText w:val=""/>
      <w:lvlJc w:val="left"/>
    </w:lvl>
    <w:lvl w:ilvl="3" w:tplc="DCB6D62C">
      <w:numFmt w:val="decimal"/>
      <w:lvlText w:val=""/>
      <w:lvlJc w:val="left"/>
    </w:lvl>
    <w:lvl w:ilvl="4" w:tplc="E132DDD2">
      <w:numFmt w:val="decimal"/>
      <w:lvlText w:val=""/>
      <w:lvlJc w:val="left"/>
    </w:lvl>
    <w:lvl w:ilvl="5" w:tplc="7820E760">
      <w:numFmt w:val="decimal"/>
      <w:lvlText w:val=""/>
      <w:lvlJc w:val="left"/>
    </w:lvl>
    <w:lvl w:ilvl="6" w:tplc="F0906DB0">
      <w:numFmt w:val="decimal"/>
      <w:lvlText w:val=""/>
      <w:lvlJc w:val="left"/>
    </w:lvl>
    <w:lvl w:ilvl="7" w:tplc="7E8A0B30">
      <w:numFmt w:val="decimal"/>
      <w:lvlText w:val=""/>
      <w:lvlJc w:val="left"/>
    </w:lvl>
    <w:lvl w:ilvl="8" w:tplc="9C807DB0">
      <w:numFmt w:val="decimal"/>
      <w:lvlText w:val=""/>
      <w:lvlJc w:val="left"/>
    </w:lvl>
  </w:abstractNum>
  <w:abstractNum w:abstractNumId="247" w15:restartNumberingAfterBreak="0">
    <w:nsid w:val="00006E5D"/>
    <w:multiLevelType w:val="hybridMultilevel"/>
    <w:tmpl w:val="262823CA"/>
    <w:styleLink w:val="Stil111"/>
    <w:lvl w:ilvl="0" w:tplc="405453C0">
      <w:start w:val="1"/>
      <w:numFmt w:val="decimal"/>
      <w:lvlText w:val="%1"/>
      <w:lvlJc w:val="left"/>
    </w:lvl>
    <w:lvl w:ilvl="1" w:tplc="69BAA0C8">
      <w:start w:val="1"/>
      <w:numFmt w:val="upperLetter"/>
      <w:lvlText w:val="%2."/>
      <w:lvlJc w:val="left"/>
    </w:lvl>
    <w:lvl w:ilvl="2" w:tplc="ABAEB614">
      <w:numFmt w:val="decimal"/>
      <w:lvlText w:val=""/>
      <w:lvlJc w:val="left"/>
    </w:lvl>
    <w:lvl w:ilvl="3" w:tplc="8CEA5D7A">
      <w:numFmt w:val="decimal"/>
      <w:lvlText w:val=""/>
      <w:lvlJc w:val="left"/>
    </w:lvl>
    <w:lvl w:ilvl="4" w:tplc="A6CC7A6C">
      <w:numFmt w:val="decimal"/>
      <w:lvlText w:val=""/>
      <w:lvlJc w:val="left"/>
    </w:lvl>
    <w:lvl w:ilvl="5" w:tplc="F3604CEE">
      <w:numFmt w:val="decimal"/>
      <w:lvlText w:val=""/>
      <w:lvlJc w:val="left"/>
    </w:lvl>
    <w:lvl w:ilvl="6" w:tplc="CA42E64C">
      <w:numFmt w:val="decimal"/>
      <w:lvlText w:val=""/>
      <w:lvlJc w:val="left"/>
    </w:lvl>
    <w:lvl w:ilvl="7" w:tplc="70969788">
      <w:numFmt w:val="decimal"/>
      <w:lvlText w:val=""/>
      <w:lvlJc w:val="left"/>
    </w:lvl>
    <w:lvl w:ilvl="8" w:tplc="AF56FC88">
      <w:numFmt w:val="decimal"/>
      <w:lvlText w:val=""/>
      <w:lvlJc w:val="left"/>
    </w:lvl>
  </w:abstractNum>
  <w:abstractNum w:abstractNumId="248" w15:restartNumberingAfterBreak="0">
    <w:nsid w:val="0A44070D"/>
    <w:multiLevelType w:val="hybridMultilevel"/>
    <w:tmpl w:val="C97C3F48"/>
    <w:lvl w:ilvl="0" w:tplc="A70E4490">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0BD35942"/>
    <w:multiLevelType w:val="hybridMultilevel"/>
    <w:tmpl w:val="4058D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0" w15:restartNumberingAfterBreak="0">
    <w:nsid w:val="0CC474D0"/>
    <w:multiLevelType w:val="multilevel"/>
    <w:tmpl w:val="8954ECE4"/>
    <w:lvl w:ilvl="0">
      <w:start w:val="1"/>
      <w:numFmt w:val="upperRoman"/>
      <w:pStyle w:val="SartnameBaslik"/>
      <w:lvlText w:val="%1."/>
      <w:lvlJc w:val="right"/>
      <w:pPr>
        <w:ind w:left="360" w:hanging="360"/>
      </w:pPr>
      <w:rPr>
        <w:rFonts w:hint="default"/>
      </w:rPr>
    </w:lvl>
    <w:lvl w:ilvl="1">
      <w:start w:val="2"/>
      <w:numFmt w:val="decimal"/>
      <w:pStyle w:val="Sartname"/>
      <w:lvlText w:val="%1.%2"/>
      <w:lvlJc w:val="left"/>
      <w:pPr>
        <w:tabs>
          <w:tab w:val="num" w:pos="360"/>
        </w:tabs>
        <w:ind w:left="360" w:hanging="360"/>
      </w:pPr>
      <w:rPr>
        <w:rFonts w:hint="default"/>
      </w:rPr>
    </w:lvl>
    <w:lvl w:ilvl="2">
      <w:start w:val="1"/>
      <w:numFmt w:val="decimal"/>
      <w:pStyle w:val="sartname2"/>
      <w:lvlText w:val="%1.%2.%3"/>
      <w:lvlJc w:val="left"/>
      <w:pPr>
        <w:tabs>
          <w:tab w:val="num" w:pos="720"/>
        </w:tabs>
        <w:ind w:left="720" w:hanging="720"/>
      </w:pPr>
      <w:rPr>
        <w:rFonts w:hint="default"/>
      </w:rPr>
    </w:lvl>
    <w:lvl w:ilvl="3">
      <w:start w:val="1"/>
      <w:numFmt w:val="decimal"/>
      <w:pStyle w:val="Sartname3"/>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1" w15:restartNumberingAfterBreak="0">
    <w:nsid w:val="0DE716B7"/>
    <w:multiLevelType w:val="hybridMultilevel"/>
    <w:tmpl w:val="5C38512E"/>
    <w:lvl w:ilvl="0" w:tplc="7F1A8186">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2" w15:restartNumberingAfterBreak="0">
    <w:nsid w:val="0F4614A2"/>
    <w:multiLevelType w:val="singleLevel"/>
    <w:tmpl w:val="A36048C2"/>
    <w:lvl w:ilvl="0">
      <w:start w:val="1"/>
      <w:numFmt w:val="upperLetter"/>
      <w:pStyle w:val="T3"/>
      <w:lvlText w:val="%1."/>
      <w:lvlJc w:val="left"/>
      <w:pPr>
        <w:tabs>
          <w:tab w:val="num" w:pos="1152"/>
        </w:tabs>
        <w:ind w:left="1152" w:hanging="576"/>
      </w:pPr>
      <w:rPr>
        <w:rFonts w:hint="default"/>
      </w:rPr>
    </w:lvl>
  </w:abstractNum>
  <w:abstractNum w:abstractNumId="253" w15:restartNumberingAfterBreak="0">
    <w:nsid w:val="11297556"/>
    <w:multiLevelType w:val="multilevel"/>
    <w:tmpl w:val="62F23406"/>
    <w:lvl w:ilvl="0">
      <w:start w:val="1"/>
      <w:numFmt w:val="decimal"/>
      <w:pStyle w:val="SUT"/>
      <w:lvlText w:val="%1."/>
      <w:lvlJc w:val="left"/>
      <w:pPr>
        <w:tabs>
          <w:tab w:val="num" w:pos="705"/>
        </w:tabs>
        <w:ind w:left="705" w:hanging="705"/>
      </w:pPr>
      <w:rPr>
        <w:rFonts w:hint="default"/>
        <w:b/>
        <w:bCs/>
      </w:rPr>
    </w:lvl>
    <w:lvl w:ilvl="1">
      <w:start w:val="3"/>
      <w:numFmt w:val="decimal"/>
      <w:pStyle w:val="PR1"/>
      <w:lvlText w:val="%1.%2."/>
      <w:lvlJc w:val="left"/>
      <w:pPr>
        <w:tabs>
          <w:tab w:val="num" w:pos="705"/>
        </w:tabs>
        <w:ind w:left="705" w:hanging="705"/>
      </w:pPr>
      <w:rPr>
        <w:rFonts w:hint="default"/>
        <w:b/>
        <w:bCs/>
      </w:rPr>
    </w:lvl>
    <w:lvl w:ilvl="2">
      <w:start w:val="5"/>
      <w:numFmt w:val="decimal"/>
      <w:pStyle w:val="ART"/>
      <w:lvlText w:val="%1.%2.%3."/>
      <w:lvlJc w:val="left"/>
      <w:pPr>
        <w:tabs>
          <w:tab w:val="num" w:pos="720"/>
        </w:tabs>
        <w:ind w:left="720" w:hanging="720"/>
      </w:pPr>
      <w:rPr>
        <w:rFonts w:hint="default"/>
        <w:b/>
        <w:bCs/>
      </w:rPr>
    </w:lvl>
    <w:lvl w:ilvl="3">
      <w:start w:val="1"/>
      <w:numFmt w:val="decimal"/>
      <w:pStyle w:val="PR2"/>
      <w:lvlText w:val="%1.%2.%3.%4."/>
      <w:lvlJc w:val="left"/>
      <w:pPr>
        <w:tabs>
          <w:tab w:val="num" w:pos="720"/>
        </w:tabs>
        <w:ind w:left="720" w:hanging="720"/>
      </w:pPr>
      <w:rPr>
        <w:rFonts w:hint="default"/>
        <w:b/>
        <w:bCs/>
      </w:rPr>
    </w:lvl>
    <w:lvl w:ilvl="4">
      <w:start w:val="1"/>
      <w:numFmt w:val="decimal"/>
      <w:pStyle w:val="DST"/>
      <w:lvlText w:val="%1.%2.%3.%4.%5."/>
      <w:lvlJc w:val="left"/>
      <w:pPr>
        <w:tabs>
          <w:tab w:val="num" w:pos="1080"/>
        </w:tabs>
        <w:ind w:left="1080" w:hanging="1080"/>
      </w:pPr>
      <w:rPr>
        <w:rFonts w:hint="default"/>
        <w:b/>
        <w:bCs/>
      </w:rPr>
    </w:lvl>
    <w:lvl w:ilvl="5">
      <w:start w:val="1"/>
      <w:numFmt w:val="decimal"/>
      <w:pStyle w:val="PR3"/>
      <w:lvlText w:val="%1.%2.%3.%4.%5.%6."/>
      <w:lvlJc w:val="left"/>
      <w:pPr>
        <w:tabs>
          <w:tab w:val="num" w:pos="1080"/>
        </w:tabs>
        <w:ind w:left="1080" w:hanging="1080"/>
      </w:pPr>
      <w:rPr>
        <w:rFonts w:hint="default"/>
        <w:b/>
        <w:bCs/>
      </w:rPr>
    </w:lvl>
    <w:lvl w:ilvl="6">
      <w:start w:val="1"/>
      <w:numFmt w:val="decimal"/>
      <w:pStyle w:val="PR4"/>
      <w:lvlText w:val="%1.%2.%3.%4.%5.%6.%7."/>
      <w:lvlJc w:val="left"/>
      <w:pPr>
        <w:tabs>
          <w:tab w:val="num" w:pos="1440"/>
        </w:tabs>
        <w:ind w:left="1440" w:hanging="1440"/>
      </w:pPr>
      <w:rPr>
        <w:rFonts w:hint="default"/>
        <w:b/>
        <w:bCs/>
      </w:rPr>
    </w:lvl>
    <w:lvl w:ilvl="7">
      <w:start w:val="1"/>
      <w:numFmt w:val="decimal"/>
      <w:pStyle w:val="PR5"/>
      <w:lvlText w:val="%1.%2.%3.%4.%5.%6.%7.%8."/>
      <w:lvlJc w:val="left"/>
      <w:pPr>
        <w:tabs>
          <w:tab w:val="num" w:pos="1440"/>
        </w:tabs>
        <w:ind w:left="1440" w:hanging="144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254" w15:restartNumberingAfterBreak="0">
    <w:nsid w:val="117444BF"/>
    <w:multiLevelType w:val="multilevel"/>
    <w:tmpl w:val="0CC086AA"/>
    <w:lvl w:ilvl="0">
      <w:start w:val="1"/>
      <w:numFmt w:val="decimal"/>
      <w:lvlText w:val="%1."/>
      <w:lvlJc w:val="left"/>
      <w:pPr>
        <w:ind w:left="360" w:hanging="360"/>
      </w:pPr>
      <w:rPr>
        <w:rFonts w:hint="default"/>
      </w:rPr>
    </w:lvl>
    <w:lvl w:ilvl="1">
      <w:start w:val="1"/>
      <w:numFmt w:val="decimal"/>
      <w:pStyle w:val="3BalkStili"/>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5" w15:restartNumberingAfterBreak="0">
    <w:nsid w:val="15FE7889"/>
    <w:multiLevelType w:val="hybridMultilevel"/>
    <w:tmpl w:val="0B9821E0"/>
    <w:lvl w:ilvl="0" w:tplc="6512F018">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600"/>
        </w:tabs>
        <w:ind w:left="600" w:hanging="360"/>
      </w:pPr>
    </w:lvl>
    <w:lvl w:ilvl="2" w:tplc="041F001B" w:tentative="1">
      <w:start w:val="1"/>
      <w:numFmt w:val="lowerRoman"/>
      <w:lvlText w:val="%3."/>
      <w:lvlJc w:val="right"/>
      <w:pPr>
        <w:tabs>
          <w:tab w:val="num" w:pos="1320"/>
        </w:tabs>
        <w:ind w:left="1320" w:hanging="180"/>
      </w:pPr>
    </w:lvl>
    <w:lvl w:ilvl="3" w:tplc="041F000F" w:tentative="1">
      <w:start w:val="1"/>
      <w:numFmt w:val="decimal"/>
      <w:lvlText w:val="%4."/>
      <w:lvlJc w:val="left"/>
      <w:pPr>
        <w:tabs>
          <w:tab w:val="num" w:pos="2040"/>
        </w:tabs>
        <w:ind w:left="2040" w:hanging="360"/>
      </w:pPr>
    </w:lvl>
    <w:lvl w:ilvl="4" w:tplc="041F0019" w:tentative="1">
      <w:start w:val="1"/>
      <w:numFmt w:val="lowerLetter"/>
      <w:lvlText w:val="%5."/>
      <w:lvlJc w:val="left"/>
      <w:pPr>
        <w:tabs>
          <w:tab w:val="num" w:pos="2760"/>
        </w:tabs>
        <w:ind w:left="2760" w:hanging="360"/>
      </w:pPr>
    </w:lvl>
    <w:lvl w:ilvl="5" w:tplc="041F001B" w:tentative="1">
      <w:start w:val="1"/>
      <w:numFmt w:val="lowerRoman"/>
      <w:lvlText w:val="%6."/>
      <w:lvlJc w:val="right"/>
      <w:pPr>
        <w:tabs>
          <w:tab w:val="num" w:pos="3480"/>
        </w:tabs>
        <w:ind w:left="3480" w:hanging="180"/>
      </w:pPr>
    </w:lvl>
    <w:lvl w:ilvl="6" w:tplc="041F000F" w:tentative="1">
      <w:start w:val="1"/>
      <w:numFmt w:val="decimal"/>
      <w:lvlText w:val="%7."/>
      <w:lvlJc w:val="left"/>
      <w:pPr>
        <w:tabs>
          <w:tab w:val="num" w:pos="4200"/>
        </w:tabs>
        <w:ind w:left="4200" w:hanging="360"/>
      </w:pPr>
    </w:lvl>
    <w:lvl w:ilvl="7" w:tplc="041F0019" w:tentative="1">
      <w:start w:val="1"/>
      <w:numFmt w:val="lowerLetter"/>
      <w:lvlText w:val="%8."/>
      <w:lvlJc w:val="left"/>
      <w:pPr>
        <w:tabs>
          <w:tab w:val="num" w:pos="4920"/>
        </w:tabs>
        <w:ind w:left="4920" w:hanging="360"/>
      </w:pPr>
    </w:lvl>
    <w:lvl w:ilvl="8" w:tplc="041F001B" w:tentative="1">
      <w:start w:val="1"/>
      <w:numFmt w:val="lowerRoman"/>
      <w:lvlText w:val="%9."/>
      <w:lvlJc w:val="right"/>
      <w:pPr>
        <w:tabs>
          <w:tab w:val="num" w:pos="5640"/>
        </w:tabs>
        <w:ind w:left="5640" w:hanging="180"/>
      </w:pPr>
    </w:lvl>
  </w:abstractNum>
  <w:abstractNum w:abstractNumId="256" w15:restartNumberingAfterBreak="0">
    <w:nsid w:val="1E276695"/>
    <w:multiLevelType w:val="hybridMultilevel"/>
    <w:tmpl w:val="270408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7" w15:restartNumberingAfterBreak="0">
    <w:nsid w:val="201173D8"/>
    <w:multiLevelType w:val="hybridMultilevel"/>
    <w:tmpl w:val="4EEC0BF4"/>
    <w:lvl w:ilvl="0" w:tplc="6512F018">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600"/>
        </w:tabs>
        <w:ind w:left="600" w:hanging="360"/>
      </w:pPr>
    </w:lvl>
    <w:lvl w:ilvl="2" w:tplc="041F001B" w:tentative="1">
      <w:start w:val="1"/>
      <w:numFmt w:val="lowerRoman"/>
      <w:lvlText w:val="%3."/>
      <w:lvlJc w:val="right"/>
      <w:pPr>
        <w:tabs>
          <w:tab w:val="num" w:pos="1320"/>
        </w:tabs>
        <w:ind w:left="1320" w:hanging="180"/>
      </w:pPr>
    </w:lvl>
    <w:lvl w:ilvl="3" w:tplc="041F000F" w:tentative="1">
      <w:start w:val="1"/>
      <w:numFmt w:val="decimal"/>
      <w:lvlText w:val="%4."/>
      <w:lvlJc w:val="left"/>
      <w:pPr>
        <w:tabs>
          <w:tab w:val="num" w:pos="2040"/>
        </w:tabs>
        <w:ind w:left="2040" w:hanging="360"/>
      </w:pPr>
    </w:lvl>
    <w:lvl w:ilvl="4" w:tplc="041F0019" w:tentative="1">
      <w:start w:val="1"/>
      <w:numFmt w:val="lowerLetter"/>
      <w:lvlText w:val="%5."/>
      <w:lvlJc w:val="left"/>
      <w:pPr>
        <w:tabs>
          <w:tab w:val="num" w:pos="2760"/>
        </w:tabs>
        <w:ind w:left="2760" w:hanging="360"/>
      </w:pPr>
    </w:lvl>
    <w:lvl w:ilvl="5" w:tplc="041F001B" w:tentative="1">
      <w:start w:val="1"/>
      <w:numFmt w:val="lowerRoman"/>
      <w:lvlText w:val="%6."/>
      <w:lvlJc w:val="right"/>
      <w:pPr>
        <w:tabs>
          <w:tab w:val="num" w:pos="3480"/>
        </w:tabs>
        <w:ind w:left="3480" w:hanging="180"/>
      </w:pPr>
    </w:lvl>
    <w:lvl w:ilvl="6" w:tplc="041F000F" w:tentative="1">
      <w:start w:val="1"/>
      <w:numFmt w:val="decimal"/>
      <w:lvlText w:val="%7."/>
      <w:lvlJc w:val="left"/>
      <w:pPr>
        <w:tabs>
          <w:tab w:val="num" w:pos="4200"/>
        </w:tabs>
        <w:ind w:left="4200" w:hanging="360"/>
      </w:pPr>
    </w:lvl>
    <w:lvl w:ilvl="7" w:tplc="041F0019" w:tentative="1">
      <w:start w:val="1"/>
      <w:numFmt w:val="lowerLetter"/>
      <w:lvlText w:val="%8."/>
      <w:lvlJc w:val="left"/>
      <w:pPr>
        <w:tabs>
          <w:tab w:val="num" w:pos="4920"/>
        </w:tabs>
        <w:ind w:left="4920" w:hanging="360"/>
      </w:pPr>
    </w:lvl>
    <w:lvl w:ilvl="8" w:tplc="041F001B" w:tentative="1">
      <w:start w:val="1"/>
      <w:numFmt w:val="lowerRoman"/>
      <w:lvlText w:val="%9."/>
      <w:lvlJc w:val="right"/>
      <w:pPr>
        <w:tabs>
          <w:tab w:val="num" w:pos="5640"/>
        </w:tabs>
        <w:ind w:left="5640" w:hanging="180"/>
      </w:pPr>
    </w:lvl>
  </w:abstractNum>
  <w:abstractNum w:abstractNumId="258" w15:restartNumberingAfterBreak="0">
    <w:nsid w:val="21F85CE4"/>
    <w:multiLevelType w:val="hybridMultilevel"/>
    <w:tmpl w:val="8E865594"/>
    <w:lvl w:ilvl="0" w:tplc="041F0011">
      <w:start w:val="1"/>
      <w:numFmt w:val="decimal"/>
      <w:pStyle w:val="N-4"/>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9" w15:restartNumberingAfterBreak="0">
    <w:nsid w:val="244C1FAB"/>
    <w:multiLevelType w:val="hybridMultilevel"/>
    <w:tmpl w:val="4D062D58"/>
    <w:lvl w:ilvl="0" w:tplc="6512F018">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600"/>
        </w:tabs>
        <w:ind w:left="600" w:hanging="360"/>
      </w:pPr>
    </w:lvl>
    <w:lvl w:ilvl="2" w:tplc="041F001B" w:tentative="1">
      <w:start w:val="1"/>
      <w:numFmt w:val="lowerRoman"/>
      <w:lvlText w:val="%3."/>
      <w:lvlJc w:val="right"/>
      <w:pPr>
        <w:tabs>
          <w:tab w:val="num" w:pos="1320"/>
        </w:tabs>
        <w:ind w:left="1320" w:hanging="180"/>
      </w:pPr>
    </w:lvl>
    <w:lvl w:ilvl="3" w:tplc="041F000F" w:tentative="1">
      <w:start w:val="1"/>
      <w:numFmt w:val="decimal"/>
      <w:lvlText w:val="%4."/>
      <w:lvlJc w:val="left"/>
      <w:pPr>
        <w:tabs>
          <w:tab w:val="num" w:pos="2040"/>
        </w:tabs>
        <w:ind w:left="2040" w:hanging="360"/>
      </w:pPr>
    </w:lvl>
    <w:lvl w:ilvl="4" w:tplc="041F0019" w:tentative="1">
      <w:start w:val="1"/>
      <w:numFmt w:val="lowerLetter"/>
      <w:lvlText w:val="%5."/>
      <w:lvlJc w:val="left"/>
      <w:pPr>
        <w:tabs>
          <w:tab w:val="num" w:pos="2760"/>
        </w:tabs>
        <w:ind w:left="2760" w:hanging="360"/>
      </w:pPr>
    </w:lvl>
    <w:lvl w:ilvl="5" w:tplc="041F001B" w:tentative="1">
      <w:start w:val="1"/>
      <w:numFmt w:val="lowerRoman"/>
      <w:lvlText w:val="%6."/>
      <w:lvlJc w:val="right"/>
      <w:pPr>
        <w:tabs>
          <w:tab w:val="num" w:pos="3480"/>
        </w:tabs>
        <w:ind w:left="3480" w:hanging="180"/>
      </w:pPr>
    </w:lvl>
    <w:lvl w:ilvl="6" w:tplc="041F000F" w:tentative="1">
      <w:start w:val="1"/>
      <w:numFmt w:val="decimal"/>
      <w:lvlText w:val="%7."/>
      <w:lvlJc w:val="left"/>
      <w:pPr>
        <w:tabs>
          <w:tab w:val="num" w:pos="4200"/>
        </w:tabs>
        <w:ind w:left="4200" w:hanging="360"/>
      </w:pPr>
    </w:lvl>
    <w:lvl w:ilvl="7" w:tplc="041F0019" w:tentative="1">
      <w:start w:val="1"/>
      <w:numFmt w:val="lowerLetter"/>
      <w:lvlText w:val="%8."/>
      <w:lvlJc w:val="left"/>
      <w:pPr>
        <w:tabs>
          <w:tab w:val="num" w:pos="4920"/>
        </w:tabs>
        <w:ind w:left="4920" w:hanging="360"/>
      </w:pPr>
    </w:lvl>
    <w:lvl w:ilvl="8" w:tplc="041F001B" w:tentative="1">
      <w:start w:val="1"/>
      <w:numFmt w:val="lowerRoman"/>
      <w:lvlText w:val="%9."/>
      <w:lvlJc w:val="right"/>
      <w:pPr>
        <w:tabs>
          <w:tab w:val="num" w:pos="5640"/>
        </w:tabs>
        <w:ind w:left="5640" w:hanging="180"/>
      </w:pPr>
    </w:lvl>
  </w:abstractNum>
  <w:abstractNum w:abstractNumId="260" w15:restartNumberingAfterBreak="0">
    <w:nsid w:val="26037240"/>
    <w:multiLevelType w:val="hybridMultilevel"/>
    <w:tmpl w:val="EACEA402"/>
    <w:lvl w:ilvl="0" w:tplc="8C3C4DFA">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086"/>
        </w:tabs>
        <w:ind w:left="1086" w:hanging="360"/>
      </w:pPr>
      <w:rPr>
        <w:rFonts w:ascii="Courier New" w:hAnsi="Courier New" w:cs="Courier New" w:hint="default"/>
      </w:rPr>
    </w:lvl>
    <w:lvl w:ilvl="2" w:tplc="041F0005" w:tentative="1">
      <w:start w:val="1"/>
      <w:numFmt w:val="bullet"/>
      <w:lvlText w:val=""/>
      <w:lvlJc w:val="left"/>
      <w:pPr>
        <w:tabs>
          <w:tab w:val="num" w:pos="1806"/>
        </w:tabs>
        <w:ind w:left="1806" w:hanging="360"/>
      </w:pPr>
      <w:rPr>
        <w:rFonts w:ascii="Wingdings" w:hAnsi="Wingdings" w:hint="default"/>
      </w:rPr>
    </w:lvl>
    <w:lvl w:ilvl="3" w:tplc="041F0001" w:tentative="1">
      <w:start w:val="1"/>
      <w:numFmt w:val="bullet"/>
      <w:lvlText w:val=""/>
      <w:lvlJc w:val="left"/>
      <w:pPr>
        <w:tabs>
          <w:tab w:val="num" w:pos="2526"/>
        </w:tabs>
        <w:ind w:left="2526" w:hanging="360"/>
      </w:pPr>
      <w:rPr>
        <w:rFonts w:ascii="Symbol" w:hAnsi="Symbol" w:hint="default"/>
      </w:rPr>
    </w:lvl>
    <w:lvl w:ilvl="4" w:tplc="041F0003" w:tentative="1">
      <w:start w:val="1"/>
      <w:numFmt w:val="bullet"/>
      <w:lvlText w:val="o"/>
      <w:lvlJc w:val="left"/>
      <w:pPr>
        <w:tabs>
          <w:tab w:val="num" w:pos="3246"/>
        </w:tabs>
        <w:ind w:left="3246" w:hanging="360"/>
      </w:pPr>
      <w:rPr>
        <w:rFonts w:ascii="Courier New" w:hAnsi="Courier New" w:cs="Courier New" w:hint="default"/>
      </w:rPr>
    </w:lvl>
    <w:lvl w:ilvl="5" w:tplc="041F0005" w:tentative="1">
      <w:start w:val="1"/>
      <w:numFmt w:val="bullet"/>
      <w:lvlText w:val=""/>
      <w:lvlJc w:val="left"/>
      <w:pPr>
        <w:tabs>
          <w:tab w:val="num" w:pos="3966"/>
        </w:tabs>
        <w:ind w:left="3966" w:hanging="360"/>
      </w:pPr>
      <w:rPr>
        <w:rFonts w:ascii="Wingdings" w:hAnsi="Wingdings" w:hint="default"/>
      </w:rPr>
    </w:lvl>
    <w:lvl w:ilvl="6" w:tplc="041F0001" w:tentative="1">
      <w:start w:val="1"/>
      <w:numFmt w:val="bullet"/>
      <w:lvlText w:val=""/>
      <w:lvlJc w:val="left"/>
      <w:pPr>
        <w:tabs>
          <w:tab w:val="num" w:pos="4686"/>
        </w:tabs>
        <w:ind w:left="4686" w:hanging="360"/>
      </w:pPr>
      <w:rPr>
        <w:rFonts w:ascii="Symbol" w:hAnsi="Symbol" w:hint="default"/>
      </w:rPr>
    </w:lvl>
    <w:lvl w:ilvl="7" w:tplc="041F0003" w:tentative="1">
      <w:start w:val="1"/>
      <w:numFmt w:val="bullet"/>
      <w:lvlText w:val="o"/>
      <w:lvlJc w:val="left"/>
      <w:pPr>
        <w:tabs>
          <w:tab w:val="num" w:pos="5406"/>
        </w:tabs>
        <w:ind w:left="5406" w:hanging="360"/>
      </w:pPr>
      <w:rPr>
        <w:rFonts w:ascii="Courier New" w:hAnsi="Courier New" w:cs="Courier New" w:hint="default"/>
      </w:rPr>
    </w:lvl>
    <w:lvl w:ilvl="8" w:tplc="041F0005" w:tentative="1">
      <w:start w:val="1"/>
      <w:numFmt w:val="bullet"/>
      <w:lvlText w:val=""/>
      <w:lvlJc w:val="left"/>
      <w:pPr>
        <w:tabs>
          <w:tab w:val="num" w:pos="6126"/>
        </w:tabs>
        <w:ind w:left="6126" w:hanging="360"/>
      </w:pPr>
      <w:rPr>
        <w:rFonts w:ascii="Wingdings" w:hAnsi="Wingdings" w:hint="default"/>
      </w:rPr>
    </w:lvl>
  </w:abstractNum>
  <w:abstractNum w:abstractNumId="261" w15:restartNumberingAfterBreak="0">
    <w:nsid w:val="269132F8"/>
    <w:multiLevelType w:val="hybridMultilevel"/>
    <w:tmpl w:val="9836FF36"/>
    <w:lvl w:ilvl="0" w:tplc="3E909584">
      <w:start w:val="1"/>
      <w:numFmt w:val="bullet"/>
      <w:pStyle w:val="TBullets1"/>
      <w:lvlText w:val="¬"/>
      <w:lvlJc w:val="left"/>
      <w:pPr>
        <w:tabs>
          <w:tab w:val="num" w:pos="-31680"/>
        </w:tabs>
        <w:ind w:left="227" w:hanging="227"/>
      </w:pPr>
      <w:rPr>
        <w:rFonts w:ascii="Tahoma" w:hAnsi="Tahoma" w:hint="default"/>
        <w:b/>
        <w:i w:val="0"/>
        <w:color w:val="004588"/>
        <w:position w:val="0"/>
        <w:sz w:val="24"/>
      </w:rPr>
    </w:lvl>
    <w:lvl w:ilvl="1" w:tplc="0A5834D8">
      <w:start w:val="1"/>
      <w:numFmt w:val="bullet"/>
      <w:lvlText w:val="&gt;"/>
      <w:lvlJc w:val="left"/>
      <w:pPr>
        <w:tabs>
          <w:tab w:val="num" w:pos="0"/>
        </w:tabs>
        <w:ind w:left="227" w:hanging="227"/>
      </w:pPr>
      <w:rPr>
        <w:rFonts w:ascii="Tahoma" w:hAnsi="Tahoma" w:hint="default"/>
        <w:b/>
        <w:i w:val="0"/>
        <w:color w:val="004588"/>
        <w:position w:val="0"/>
        <w:sz w:val="16"/>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2A454E3D"/>
    <w:multiLevelType w:val="multilevel"/>
    <w:tmpl w:val="9D041FD8"/>
    <w:lvl w:ilvl="0">
      <w:start w:val="1"/>
      <w:numFmt w:val="decimal"/>
      <w:lvlText w:val="%1.0"/>
      <w:lvlJc w:val="left"/>
      <w:pPr>
        <w:tabs>
          <w:tab w:val="num" w:pos="705"/>
        </w:tabs>
        <w:ind w:left="705" w:hanging="705"/>
      </w:pPr>
      <w:rPr>
        <w:rFonts w:hint="default"/>
      </w:rPr>
    </w:lvl>
    <w:lvl w:ilvl="1">
      <w:start w:val="1"/>
      <w:numFmt w:val="decimal"/>
      <w:pStyle w:val="Balk2balk"/>
      <w:lvlText w:val="%1.%2"/>
      <w:lvlJc w:val="left"/>
      <w:pPr>
        <w:tabs>
          <w:tab w:val="num" w:pos="1413"/>
        </w:tabs>
        <w:ind w:left="1413" w:hanging="705"/>
      </w:pPr>
      <w:rPr>
        <w:rFonts w:hint="default"/>
      </w:rPr>
    </w:lvl>
    <w:lvl w:ilvl="2">
      <w:start w:val="1"/>
      <w:numFmt w:val="decimal"/>
      <w:pStyle w:val="ReportLevel3"/>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3" w15:restartNumberingAfterBreak="0">
    <w:nsid w:val="2B4C3950"/>
    <w:multiLevelType w:val="hybridMultilevel"/>
    <w:tmpl w:val="4B72E4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4" w15:restartNumberingAfterBreak="0">
    <w:nsid w:val="2E9B3BCD"/>
    <w:multiLevelType w:val="hybridMultilevel"/>
    <w:tmpl w:val="BF104AD8"/>
    <w:lvl w:ilvl="0" w:tplc="39409D10">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360"/>
        </w:tabs>
        <w:ind w:left="360" w:hanging="360"/>
      </w:pPr>
      <w:rPr>
        <w:rFonts w:ascii="Courier New" w:hAnsi="Courier New" w:cs="Courier New" w:hint="default"/>
      </w:rPr>
    </w:lvl>
    <w:lvl w:ilvl="2" w:tplc="041F0005" w:tentative="1">
      <w:start w:val="1"/>
      <w:numFmt w:val="bullet"/>
      <w:lvlText w:val=""/>
      <w:lvlJc w:val="left"/>
      <w:pPr>
        <w:tabs>
          <w:tab w:val="num" w:pos="1080"/>
        </w:tabs>
        <w:ind w:left="1080" w:hanging="360"/>
      </w:pPr>
      <w:rPr>
        <w:rFonts w:ascii="Wingdings" w:hAnsi="Wingdings" w:hint="default"/>
      </w:rPr>
    </w:lvl>
    <w:lvl w:ilvl="3" w:tplc="041F0001" w:tentative="1">
      <w:start w:val="1"/>
      <w:numFmt w:val="bullet"/>
      <w:lvlText w:val=""/>
      <w:lvlJc w:val="left"/>
      <w:pPr>
        <w:tabs>
          <w:tab w:val="num" w:pos="1800"/>
        </w:tabs>
        <w:ind w:left="1800" w:hanging="360"/>
      </w:pPr>
      <w:rPr>
        <w:rFonts w:ascii="Symbol" w:hAnsi="Symbol" w:hint="default"/>
      </w:rPr>
    </w:lvl>
    <w:lvl w:ilvl="4" w:tplc="041F0003" w:tentative="1">
      <w:start w:val="1"/>
      <w:numFmt w:val="bullet"/>
      <w:lvlText w:val="o"/>
      <w:lvlJc w:val="left"/>
      <w:pPr>
        <w:tabs>
          <w:tab w:val="num" w:pos="2520"/>
        </w:tabs>
        <w:ind w:left="2520" w:hanging="360"/>
      </w:pPr>
      <w:rPr>
        <w:rFonts w:ascii="Courier New" w:hAnsi="Courier New" w:cs="Courier New" w:hint="default"/>
      </w:rPr>
    </w:lvl>
    <w:lvl w:ilvl="5" w:tplc="041F0005" w:tentative="1">
      <w:start w:val="1"/>
      <w:numFmt w:val="bullet"/>
      <w:lvlText w:val=""/>
      <w:lvlJc w:val="left"/>
      <w:pPr>
        <w:tabs>
          <w:tab w:val="num" w:pos="3240"/>
        </w:tabs>
        <w:ind w:left="3240" w:hanging="360"/>
      </w:pPr>
      <w:rPr>
        <w:rFonts w:ascii="Wingdings" w:hAnsi="Wingdings" w:hint="default"/>
      </w:rPr>
    </w:lvl>
    <w:lvl w:ilvl="6" w:tplc="041F0001" w:tentative="1">
      <w:start w:val="1"/>
      <w:numFmt w:val="bullet"/>
      <w:lvlText w:val=""/>
      <w:lvlJc w:val="left"/>
      <w:pPr>
        <w:tabs>
          <w:tab w:val="num" w:pos="3960"/>
        </w:tabs>
        <w:ind w:left="3960" w:hanging="360"/>
      </w:pPr>
      <w:rPr>
        <w:rFonts w:ascii="Symbol" w:hAnsi="Symbol" w:hint="default"/>
      </w:rPr>
    </w:lvl>
    <w:lvl w:ilvl="7" w:tplc="041F0003" w:tentative="1">
      <w:start w:val="1"/>
      <w:numFmt w:val="bullet"/>
      <w:lvlText w:val="o"/>
      <w:lvlJc w:val="left"/>
      <w:pPr>
        <w:tabs>
          <w:tab w:val="num" w:pos="4680"/>
        </w:tabs>
        <w:ind w:left="4680" w:hanging="360"/>
      </w:pPr>
      <w:rPr>
        <w:rFonts w:ascii="Courier New" w:hAnsi="Courier New" w:cs="Courier New" w:hint="default"/>
      </w:rPr>
    </w:lvl>
    <w:lvl w:ilvl="8" w:tplc="041F0005" w:tentative="1">
      <w:start w:val="1"/>
      <w:numFmt w:val="bullet"/>
      <w:lvlText w:val=""/>
      <w:lvlJc w:val="left"/>
      <w:pPr>
        <w:tabs>
          <w:tab w:val="num" w:pos="5400"/>
        </w:tabs>
        <w:ind w:left="5400" w:hanging="360"/>
      </w:pPr>
      <w:rPr>
        <w:rFonts w:ascii="Wingdings" w:hAnsi="Wingdings" w:hint="default"/>
      </w:rPr>
    </w:lvl>
  </w:abstractNum>
  <w:abstractNum w:abstractNumId="265" w15:restartNumberingAfterBreak="0">
    <w:nsid w:val="302C3B35"/>
    <w:multiLevelType w:val="hybridMultilevel"/>
    <w:tmpl w:val="3FE6B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6" w15:restartNumberingAfterBreak="0">
    <w:nsid w:val="33480A0F"/>
    <w:multiLevelType w:val="hybridMultilevel"/>
    <w:tmpl w:val="3A6EFA80"/>
    <w:lvl w:ilvl="0" w:tplc="7F1A8186">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7" w15:restartNumberingAfterBreak="0">
    <w:nsid w:val="37310DA5"/>
    <w:multiLevelType w:val="hybridMultilevel"/>
    <w:tmpl w:val="B3D8D410"/>
    <w:lvl w:ilvl="0" w:tplc="A70E449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8" w15:restartNumberingAfterBreak="0">
    <w:nsid w:val="3F991E60"/>
    <w:multiLevelType w:val="hybridMultilevel"/>
    <w:tmpl w:val="AC163AD2"/>
    <w:lvl w:ilvl="0" w:tplc="4966661A">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3FCE7924"/>
    <w:multiLevelType w:val="hybridMultilevel"/>
    <w:tmpl w:val="957C5230"/>
    <w:styleLink w:val="Stil11"/>
    <w:lvl w:ilvl="0" w:tplc="FFFFFFFF">
      <w:start w:val="1"/>
      <w:numFmt w:val="upperLetter"/>
      <w:lvlText w:val="%1."/>
      <w:lvlJc w:val="left"/>
      <w:pPr>
        <w:tabs>
          <w:tab w:val="num" w:pos="1077"/>
        </w:tabs>
        <w:ind w:left="1077" w:hanging="360"/>
      </w:pPr>
    </w:lvl>
    <w:lvl w:ilvl="1" w:tplc="FFFFFFFF">
      <w:start w:val="1"/>
      <w:numFmt w:val="lowerLetter"/>
      <w:lvlText w:val="%2."/>
      <w:lvlJc w:val="left"/>
      <w:pPr>
        <w:tabs>
          <w:tab w:val="num" w:pos="1797"/>
        </w:tabs>
        <w:ind w:left="1797" w:hanging="360"/>
      </w:pPr>
    </w:lvl>
    <w:lvl w:ilvl="2" w:tplc="FFFFFFFF">
      <w:start w:val="1"/>
      <w:numFmt w:val="lowerRoman"/>
      <w:lvlText w:val="%3."/>
      <w:lvlJc w:val="right"/>
      <w:pPr>
        <w:tabs>
          <w:tab w:val="num" w:pos="2517"/>
        </w:tabs>
        <w:ind w:left="2517" w:hanging="180"/>
      </w:pPr>
    </w:lvl>
    <w:lvl w:ilvl="3" w:tplc="FFFFFFFF">
      <w:start w:val="1"/>
      <w:numFmt w:val="decimal"/>
      <w:lvlText w:val="%4."/>
      <w:lvlJc w:val="left"/>
      <w:pPr>
        <w:tabs>
          <w:tab w:val="num" w:pos="3237"/>
        </w:tabs>
        <w:ind w:left="3237" w:hanging="360"/>
      </w:pPr>
    </w:lvl>
    <w:lvl w:ilvl="4" w:tplc="FFFFFFFF">
      <w:start w:val="1"/>
      <w:numFmt w:val="lowerLetter"/>
      <w:lvlText w:val="%5."/>
      <w:lvlJc w:val="left"/>
      <w:pPr>
        <w:tabs>
          <w:tab w:val="num" w:pos="3957"/>
        </w:tabs>
        <w:ind w:left="3957" w:hanging="360"/>
      </w:pPr>
    </w:lvl>
    <w:lvl w:ilvl="5" w:tplc="FFFFFFFF">
      <w:start w:val="1"/>
      <w:numFmt w:val="lowerRoman"/>
      <w:lvlText w:val="%6."/>
      <w:lvlJc w:val="right"/>
      <w:pPr>
        <w:tabs>
          <w:tab w:val="num" w:pos="4677"/>
        </w:tabs>
        <w:ind w:left="4677" w:hanging="180"/>
      </w:pPr>
    </w:lvl>
    <w:lvl w:ilvl="6" w:tplc="FFFFFFFF">
      <w:start w:val="1"/>
      <w:numFmt w:val="decimal"/>
      <w:lvlText w:val="%7."/>
      <w:lvlJc w:val="left"/>
      <w:pPr>
        <w:tabs>
          <w:tab w:val="num" w:pos="5397"/>
        </w:tabs>
        <w:ind w:left="5397" w:hanging="360"/>
      </w:pPr>
    </w:lvl>
    <w:lvl w:ilvl="7" w:tplc="FFFFFFFF">
      <w:start w:val="1"/>
      <w:numFmt w:val="lowerLetter"/>
      <w:lvlText w:val="%8."/>
      <w:lvlJc w:val="left"/>
      <w:pPr>
        <w:tabs>
          <w:tab w:val="num" w:pos="6117"/>
        </w:tabs>
        <w:ind w:left="6117" w:hanging="360"/>
      </w:pPr>
    </w:lvl>
    <w:lvl w:ilvl="8" w:tplc="FFFFFFFF">
      <w:start w:val="1"/>
      <w:numFmt w:val="lowerRoman"/>
      <w:lvlText w:val="%9."/>
      <w:lvlJc w:val="right"/>
      <w:pPr>
        <w:tabs>
          <w:tab w:val="num" w:pos="6837"/>
        </w:tabs>
        <w:ind w:left="6837" w:hanging="180"/>
      </w:pPr>
    </w:lvl>
  </w:abstractNum>
  <w:abstractNum w:abstractNumId="270" w15:restartNumberingAfterBreak="0">
    <w:nsid w:val="407339A3"/>
    <w:multiLevelType w:val="hybridMultilevel"/>
    <w:tmpl w:val="E3189706"/>
    <w:lvl w:ilvl="0" w:tplc="A70E449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1" w15:restartNumberingAfterBreak="0">
    <w:nsid w:val="4389223F"/>
    <w:multiLevelType w:val="hybridMultilevel"/>
    <w:tmpl w:val="1CF8B7D2"/>
    <w:lvl w:ilvl="0" w:tplc="6512F018">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600"/>
        </w:tabs>
        <w:ind w:left="600" w:hanging="360"/>
      </w:pPr>
    </w:lvl>
    <w:lvl w:ilvl="2" w:tplc="041F001B" w:tentative="1">
      <w:start w:val="1"/>
      <w:numFmt w:val="lowerRoman"/>
      <w:lvlText w:val="%3."/>
      <w:lvlJc w:val="right"/>
      <w:pPr>
        <w:tabs>
          <w:tab w:val="num" w:pos="1320"/>
        </w:tabs>
        <w:ind w:left="1320" w:hanging="180"/>
      </w:pPr>
    </w:lvl>
    <w:lvl w:ilvl="3" w:tplc="041F000F" w:tentative="1">
      <w:start w:val="1"/>
      <w:numFmt w:val="decimal"/>
      <w:lvlText w:val="%4."/>
      <w:lvlJc w:val="left"/>
      <w:pPr>
        <w:tabs>
          <w:tab w:val="num" w:pos="2040"/>
        </w:tabs>
        <w:ind w:left="2040" w:hanging="360"/>
      </w:pPr>
    </w:lvl>
    <w:lvl w:ilvl="4" w:tplc="041F0019" w:tentative="1">
      <w:start w:val="1"/>
      <w:numFmt w:val="lowerLetter"/>
      <w:lvlText w:val="%5."/>
      <w:lvlJc w:val="left"/>
      <w:pPr>
        <w:tabs>
          <w:tab w:val="num" w:pos="2760"/>
        </w:tabs>
        <w:ind w:left="2760" w:hanging="360"/>
      </w:pPr>
    </w:lvl>
    <w:lvl w:ilvl="5" w:tplc="041F001B" w:tentative="1">
      <w:start w:val="1"/>
      <w:numFmt w:val="lowerRoman"/>
      <w:lvlText w:val="%6."/>
      <w:lvlJc w:val="right"/>
      <w:pPr>
        <w:tabs>
          <w:tab w:val="num" w:pos="3480"/>
        </w:tabs>
        <w:ind w:left="3480" w:hanging="180"/>
      </w:pPr>
    </w:lvl>
    <w:lvl w:ilvl="6" w:tplc="041F000F" w:tentative="1">
      <w:start w:val="1"/>
      <w:numFmt w:val="decimal"/>
      <w:lvlText w:val="%7."/>
      <w:lvlJc w:val="left"/>
      <w:pPr>
        <w:tabs>
          <w:tab w:val="num" w:pos="4200"/>
        </w:tabs>
        <w:ind w:left="4200" w:hanging="360"/>
      </w:pPr>
    </w:lvl>
    <w:lvl w:ilvl="7" w:tplc="041F0019" w:tentative="1">
      <w:start w:val="1"/>
      <w:numFmt w:val="lowerLetter"/>
      <w:lvlText w:val="%8."/>
      <w:lvlJc w:val="left"/>
      <w:pPr>
        <w:tabs>
          <w:tab w:val="num" w:pos="4920"/>
        </w:tabs>
        <w:ind w:left="4920" w:hanging="360"/>
      </w:pPr>
    </w:lvl>
    <w:lvl w:ilvl="8" w:tplc="041F001B" w:tentative="1">
      <w:start w:val="1"/>
      <w:numFmt w:val="lowerRoman"/>
      <w:lvlText w:val="%9."/>
      <w:lvlJc w:val="right"/>
      <w:pPr>
        <w:tabs>
          <w:tab w:val="num" w:pos="5640"/>
        </w:tabs>
        <w:ind w:left="5640" w:hanging="180"/>
      </w:pPr>
    </w:lvl>
  </w:abstractNum>
  <w:abstractNum w:abstractNumId="272" w15:restartNumberingAfterBreak="0">
    <w:nsid w:val="44F103DF"/>
    <w:multiLevelType w:val="multilevel"/>
    <w:tmpl w:val="0FA0C41E"/>
    <w:lvl w:ilvl="0">
      <w:start w:val="1"/>
      <w:numFmt w:val="decimal"/>
      <w:pStyle w:val="fc2"/>
      <w:lvlText w:val="%1."/>
      <w:lvlJc w:val="left"/>
      <w:pPr>
        <w:tabs>
          <w:tab w:val="num" w:pos="716"/>
        </w:tabs>
        <w:ind w:left="716" w:hanging="432"/>
      </w:pPr>
      <w:rPr>
        <w:rFonts w:hint="default"/>
      </w:rPr>
    </w:lvl>
    <w:lvl w:ilvl="1">
      <w:start w:val="1"/>
      <w:numFmt w:val="decimal"/>
      <w:isLgl/>
      <w:lvlText w:val="%1.%2."/>
      <w:lvlJc w:val="left"/>
      <w:pPr>
        <w:tabs>
          <w:tab w:val="num" w:pos="1536"/>
        </w:tabs>
        <w:ind w:left="1536" w:hanging="576"/>
      </w:pPr>
      <w:rPr>
        <w:rFonts w:ascii="Arial" w:hAnsi="Arial" w:cs="Arial" w:hint="default"/>
        <w:b/>
        <w:color w:val="auto"/>
        <w:sz w:val="22"/>
        <w:szCs w:val="22"/>
      </w:rPr>
    </w:lvl>
    <w:lvl w:ilvl="2">
      <w:start w:val="1"/>
      <w:numFmt w:val="decimal"/>
      <w:pStyle w:val="fc3"/>
      <w:lvlText w:val="%1.%2.%3."/>
      <w:lvlJc w:val="left"/>
      <w:pPr>
        <w:tabs>
          <w:tab w:val="num" w:pos="2160"/>
        </w:tabs>
        <w:ind w:left="2160" w:hanging="720"/>
      </w:pPr>
      <w:rPr>
        <w:rFonts w:ascii="Arial" w:hAnsi="Arial" w:cs="Arial" w:hint="default"/>
        <w:b/>
        <w:i w:val="0"/>
        <w:color w:val="auto"/>
        <w:sz w:val="22"/>
        <w:szCs w:val="22"/>
      </w:rPr>
    </w:lvl>
    <w:lvl w:ilvl="3">
      <w:start w:val="1"/>
      <w:numFmt w:val="decimal"/>
      <w:lvlText w:val="%1.%2.%3.%4"/>
      <w:lvlJc w:val="left"/>
      <w:pPr>
        <w:tabs>
          <w:tab w:val="num" w:pos="2304"/>
        </w:tabs>
        <w:ind w:left="2304" w:hanging="864"/>
      </w:pPr>
      <w:rPr>
        <w:rFonts w:hint="default"/>
        <w:b/>
        <w:strike w:val="0"/>
        <w:color w:val="auto"/>
        <w:sz w:val="22"/>
        <w:szCs w:val="22"/>
      </w:rPr>
    </w:lvl>
    <w:lvl w:ilvl="4">
      <w:start w:val="1"/>
      <w:numFmt w:val="decimal"/>
      <w:pStyle w:val="fc4"/>
      <w:lvlText w:val="%1.%2.%3.%4.%5"/>
      <w:lvlJc w:val="left"/>
      <w:pPr>
        <w:tabs>
          <w:tab w:val="num" w:pos="1728"/>
        </w:tabs>
        <w:ind w:left="1728" w:hanging="1008"/>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lvlText w:val="%1.%2.%3.%4.%5.%6"/>
      <w:lvlJc w:val="left"/>
      <w:pPr>
        <w:tabs>
          <w:tab w:val="num" w:pos="1436"/>
        </w:tabs>
        <w:ind w:left="1436" w:hanging="1152"/>
      </w:pPr>
      <w:rPr>
        <w:rFonts w:hint="default"/>
        <w:b w:val="0"/>
      </w:rPr>
    </w:lvl>
    <w:lvl w:ilvl="6">
      <w:start w:val="1"/>
      <w:numFmt w:val="decimal"/>
      <w:pStyle w:val="fc5"/>
      <w:lvlText w:val="%1.%2.%3.%4.%5.%6.%7"/>
      <w:lvlJc w:val="left"/>
      <w:pPr>
        <w:tabs>
          <w:tab w:val="num" w:pos="1580"/>
        </w:tabs>
        <w:ind w:left="1580" w:hanging="1296"/>
      </w:pPr>
      <w:rPr>
        <w:rFonts w:hint="default"/>
        <w:b w:val="0"/>
      </w:rPr>
    </w:lvl>
    <w:lvl w:ilvl="7">
      <w:start w:val="1"/>
      <w:numFmt w:val="decimal"/>
      <w:pStyle w:val="fc7"/>
      <w:lvlText w:val="%1.%2.%3.%4.%5.%6.%7.%8"/>
      <w:lvlJc w:val="left"/>
      <w:pPr>
        <w:tabs>
          <w:tab w:val="num" w:pos="1724"/>
        </w:tabs>
        <w:ind w:left="1724" w:hanging="1440"/>
      </w:pPr>
      <w:rPr>
        <w:rFonts w:hint="default"/>
      </w:rPr>
    </w:lvl>
    <w:lvl w:ilvl="8">
      <w:start w:val="1"/>
      <w:numFmt w:val="decimal"/>
      <w:pStyle w:val="fc8"/>
      <w:lvlText w:val="%1.%2.%3.%4.%5.%6.%7.%8.%9"/>
      <w:lvlJc w:val="left"/>
      <w:pPr>
        <w:tabs>
          <w:tab w:val="num" w:pos="1868"/>
        </w:tabs>
        <w:ind w:left="1868" w:hanging="1584"/>
      </w:pPr>
      <w:rPr>
        <w:rFonts w:hint="default"/>
      </w:rPr>
    </w:lvl>
  </w:abstractNum>
  <w:abstractNum w:abstractNumId="273" w15:restartNumberingAfterBreak="0">
    <w:nsid w:val="46A16454"/>
    <w:multiLevelType w:val="hybridMultilevel"/>
    <w:tmpl w:val="448C1AA6"/>
    <w:lvl w:ilvl="0" w:tplc="E1308E76">
      <w:start w:val="21"/>
      <w:numFmt w:val="bullet"/>
      <w:lvlText w:val="-"/>
      <w:lvlJc w:val="left"/>
      <w:pPr>
        <w:ind w:left="720" w:hanging="360"/>
      </w:pPr>
      <w:rPr>
        <w:rFonts w:ascii="Trebuchet MS" w:eastAsia="Times New Roman" w:hAnsi="Trebuchet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4" w15:restartNumberingAfterBreak="0">
    <w:nsid w:val="47486B5E"/>
    <w:multiLevelType w:val="multilevel"/>
    <w:tmpl w:val="041F001D"/>
    <w:styleLink w:val="Sti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5" w15:restartNumberingAfterBreak="0">
    <w:nsid w:val="48536CF6"/>
    <w:multiLevelType w:val="hybridMultilevel"/>
    <w:tmpl w:val="9FF63064"/>
    <w:lvl w:ilvl="0" w:tplc="E1308E76">
      <w:start w:val="21"/>
      <w:numFmt w:val="bullet"/>
      <w:lvlText w:val="-"/>
      <w:lvlJc w:val="left"/>
      <w:pPr>
        <w:ind w:left="720" w:hanging="360"/>
      </w:pPr>
      <w:rPr>
        <w:rFonts w:ascii="Trebuchet MS" w:eastAsia="Times New Roman" w:hAnsi="Trebuchet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6" w15:restartNumberingAfterBreak="0">
    <w:nsid w:val="488E2E9E"/>
    <w:multiLevelType w:val="hybridMultilevel"/>
    <w:tmpl w:val="0D18B0E6"/>
    <w:lvl w:ilvl="0" w:tplc="041F0001">
      <w:start w:val="1"/>
      <w:numFmt w:val="bullet"/>
      <w:lvlText w:val=""/>
      <w:lvlJc w:val="left"/>
      <w:pPr>
        <w:ind w:left="1196" w:hanging="360"/>
      </w:pPr>
      <w:rPr>
        <w:rFonts w:ascii="Symbol" w:hAnsi="Symbol" w:hint="default"/>
      </w:rPr>
    </w:lvl>
    <w:lvl w:ilvl="1" w:tplc="041F0001">
      <w:start w:val="1"/>
      <w:numFmt w:val="bullet"/>
      <w:lvlText w:val=""/>
      <w:lvlJc w:val="left"/>
      <w:pPr>
        <w:ind w:left="1916" w:hanging="360"/>
      </w:pPr>
      <w:rPr>
        <w:rFonts w:ascii="Symbol" w:hAnsi="Symbol" w:hint="default"/>
      </w:rPr>
    </w:lvl>
    <w:lvl w:ilvl="2" w:tplc="041F0005" w:tentative="1">
      <w:start w:val="1"/>
      <w:numFmt w:val="bullet"/>
      <w:lvlText w:val=""/>
      <w:lvlJc w:val="left"/>
      <w:pPr>
        <w:ind w:left="2636" w:hanging="360"/>
      </w:pPr>
      <w:rPr>
        <w:rFonts w:ascii="Wingdings" w:hAnsi="Wingdings" w:hint="default"/>
      </w:rPr>
    </w:lvl>
    <w:lvl w:ilvl="3" w:tplc="041F0001" w:tentative="1">
      <w:start w:val="1"/>
      <w:numFmt w:val="bullet"/>
      <w:lvlText w:val=""/>
      <w:lvlJc w:val="left"/>
      <w:pPr>
        <w:ind w:left="3356" w:hanging="360"/>
      </w:pPr>
      <w:rPr>
        <w:rFonts w:ascii="Symbol" w:hAnsi="Symbol" w:hint="default"/>
      </w:rPr>
    </w:lvl>
    <w:lvl w:ilvl="4" w:tplc="041F0003" w:tentative="1">
      <w:start w:val="1"/>
      <w:numFmt w:val="bullet"/>
      <w:lvlText w:val="o"/>
      <w:lvlJc w:val="left"/>
      <w:pPr>
        <w:ind w:left="4076" w:hanging="360"/>
      </w:pPr>
      <w:rPr>
        <w:rFonts w:ascii="Courier New" w:hAnsi="Courier New" w:cs="Courier New" w:hint="default"/>
      </w:rPr>
    </w:lvl>
    <w:lvl w:ilvl="5" w:tplc="041F0005" w:tentative="1">
      <w:start w:val="1"/>
      <w:numFmt w:val="bullet"/>
      <w:lvlText w:val=""/>
      <w:lvlJc w:val="left"/>
      <w:pPr>
        <w:ind w:left="4796" w:hanging="360"/>
      </w:pPr>
      <w:rPr>
        <w:rFonts w:ascii="Wingdings" w:hAnsi="Wingdings" w:hint="default"/>
      </w:rPr>
    </w:lvl>
    <w:lvl w:ilvl="6" w:tplc="041F0001" w:tentative="1">
      <w:start w:val="1"/>
      <w:numFmt w:val="bullet"/>
      <w:lvlText w:val=""/>
      <w:lvlJc w:val="left"/>
      <w:pPr>
        <w:ind w:left="5516" w:hanging="360"/>
      </w:pPr>
      <w:rPr>
        <w:rFonts w:ascii="Symbol" w:hAnsi="Symbol" w:hint="default"/>
      </w:rPr>
    </w:lvl>
    <w:lvl w:ilvl="7" w:tplc="041F0003" w:tentative="1">
      <w:start w:val="1"/>
      <w:numFmt w:val="bullet"/>
      <w:lvlText w:val="o"/>
      <w:lvlJc w:val="left"/>
      <w:pPr>
        <w:ind w:left="6236" w:hanging="360"/>
      </w:pPr>
      <w:rPr>
        <w:rFonts w:ascii="Courier New" w:hAnsi="Courier New" w:cs="Courier New" w:hint="default"/>
      </w:rPr>
    </w:lvl>
    <w:lvl w:ilvl="8" w:tplc="041F0005" w:tentative="1">
      <w:start w:val="1"/>
      <w:numFmt w:val="bullet"/>
      <w:lvlText w:val=""/>
      <w:lvlJc w:val="left"/>
      <w:pPr>
        <w:ind w:left="6956" w:hanging="360"/>
      </w:pPr>
      <w:rPr>
        <w:rFonts w:ascii="Wingdings" w:hAnsi="Wingdings" w:hint="default"/>
      </w:rPr>
    </w:lvl>
  </w:abstractNum>
  <w:abstractNum w:abstractNumId="277" w15:restartNumberingAfterBreak="0">
    <w:nsid w:val="49BC6BDB"/>
    <w:multiLevelType w:val="singleLevel"/>
    <w:tmpl w:val="11124EAE"/>
    <w:lvl w:ilvl="0">
      <w:start w:val="1"/>
      <w:numFmt w:val="lowerLetter"/>
      <w:pStyle w:val="B"/>
      <w:lvlText w:val="%1)"/>
      <w:legacy w:legacy="1" w:legacySpace="0" w:legacyIndent="360"/>
      <w:lvlJc w:val="left"/>
      <w:rPr>
        <w:rFonts w:ascii="HG Mincho Light J" w:hAnsi="HG Mincho Light J" w:cs="HG Mincho Light J" w:hint="default"/>
      </w:rPr>
    </w:lvl>
  </w:abstractNum>
  <w:abstractNum w:abstractNumId="278" w15:restartNumberingAfterBreak="0">
    <w:nsid w:val="4A3E627E"/>
    <w:multiLevelType w:val="singleLevel"/>
    <w:tmpl w:val="855A464A"/>
    <w:lvl w:ilvl="0">
      <w:start w:val="1"/>
      <w:numFmt w:val="bullet"/>
      <w:pStyle w:val="ReportText"/>
      <w:lvlText w:val=""/>
      <w:lvlJc w:val="left"/>
      <w:pPr>
        <w:tabs>
          <w:tab w:val="num" w:pos="1440"/>
        </w:tabs>
        <w:ind w:left="1440" w:hanging="360"/>
      </w:pPr>
      <w:rPr>
        <w:rFonts w:ascii="Symbol" w:hAnsi="Symbol" w:hint="default"/>
      </w:rPr>
    </w:lvl>
  </w:abstractNum>
  <w:abstractNum w:abstractNumId="279" w15:restartNumberingAfterBreak="0">
    <w:nsid w:val="4B4441F7"/>
    <w:multiLevelType w:val="singleLevel"/>
    <w:tmpl w:val="7CAEA95A"/>
    <w:lvl w:ilvl="0">
      <w:start w:val="1"/>
      <w:numFmt w:val="bullet"/>
      <w:pStyle w:val="MaddeNo"/>
      <w:lvlText w:val=""/>
      <w:lvlJc w:val="left"/>
      <w:pPr>
        <w:tabs>
          <w:tab w:val="num" w:pos="1440"/>
        </w:tabs>
        <w:ind w:left="1440" w:hanging="360"/>
      </w:pPr>
      <w:rPr>
        <w:rFonts w:ascii="Symbol" w:hAnsi="Symbol" w:hint="default"/>
      </w:rPr>
    </w:lvl>
  </w:abstractNum>
  <w:abstractNum w:abstractNumId="280" w15:restartNumberingAfterBreak="0">
    <w:nsid w:val="4C2E4B45"/>
    <w:multiLevelType w:val="multilevel"/>
    <w:tmpl w:val="A59E09E6"/>
    <w:lvl w:ilvl="0">
      <w:start w:val="1"/>
      <w:numFmt w:val="upperRoman"/>
      <w:pStyle w:val="L1PRT"/>
      <w:lvlText w:val="%1."/>
      <w:lvlJc w:val="right"/>
      <w:pPr>
        <w:ind w:left="1233" w:hanging="360"/>
      </w:pPr>
    </w:lvl>
    <w:lvl w:ilvl="1">
      <w:start w:val="1"/>
      <w:numFmt w:val="decimal"/>
      <w:isLgl/>
      <w:lvlText w:val="%1.%2"/>
      <w:lvlJc w:val="left"/>
      <w:pPr>
        <w:ind w:left="1353" w:hanging="480"/>
      </w:pPr>
      <w:rPr>
        <w:rFonts w:hint="default"/>
        <w:b/>
      </w:rPr>
    </w:lvl>
    <w:lvl w:ilvl="2">
      <w:start w:val="1"/>
      <w:numFmt w:val="decimal"/>
      <w:isLgl/>
      <w:lvlText w:val="%1.%2.%3"/>
      <w:lvlJc w:val="left"/>
      <w:pPr>
        <w:ind w:left="1593" w:hanging="720"/>
      </w:pPr>
      <w:rPr>
        <w:rFonts w:hint="default"/>
        <w:b/>
      </w:rPr>
    </w:lvl>
    <w:lvl w:ilvl="3">
      <w:start w:val="1"/>
      <w:numFmt w:val="decimal"/>
      <w:isLgl/>
      <w:lvlText w:val="%1.%2.%3.%4"/>
      <w:lvlJc w:val="left"/>
      <w:pPr>
        <w:ind w:left="1593" w:hanging="720"/>
      </w:pPr>
      <w:rPr>
        <w:rFonts w:hint="default"/>
        <w:b/>
      </w:rPr>
    </w:lvl>
    <w:lvl w:ilvl="4">
      <w:start w:val="1"/>
      <w:numFmt w:val="decimal"/>
      <w:isLgl/>
      <w:lvlText w:val="%1.%2.%3.%4.%5"/>
      <w:lvlJc w:val="left"/>
      <w:pPr>
        <w:ind w:left="1953" w:hanging="1080"/>
      </w:pPr>
      <w:rPr>
        <w:rFonts w:hint="default"/>
        <w:b/>
      </w:rPr>
    </w:lvl>
    <w:lvl w:ilvl="5">
      <w:start w:val="1"/>
      <w:numFmt w:val="decimal"/>
      <w:isLgl/>
      <w:lvlText w:val="%1.%2.%3.%4.%5.%6"/>
      <w:lvlJc w:val="left"/>
      <w:pPr>
        <w:ind w:left="1953" w:hanging="1080"/>
      </w:pPr>
      <w:rPr>
        <w:rFonts w:hint="default"/>
        <w:b/>
      </w:rPr>
    </w:lvl>
    <w:lvl w:ilvl="6">
      <w:start w:val="1"/>
      <w:numFmt w:val="decimal"/>
      <w:isLgl/>
      <w:lvlText w:val="%1.%2.%3.%4.%5.%6.%7"/>
      <w:lvlJc w:val="left"/>
      <w:pPr>
        <w:ind w:left="2313" w:hanging="1440"/>
      </w:pPr>
      <w:rPr>
        <w:rFonts w:hint="default"/>
        <w:b/>
      </w:rPr>
    </w:lvl>
    <w:lvl w:ilvl="7">
      <w:start w:val="1"/>
      <w:numFmt w:val="decimal"/>
      <w:isLgl/>
      <w:lvlText w:val="%1.%2.%3.%4.%5.%6.%7.%8"/>
      <w:lvlJc w:val="left"/>
      <w:pPr>
        <w:ind w:left="2313" w:hanging="1440"/>
      </w:pPr>
      <w:rPr>
        <w:rFonts w:hint="default"/>
        <w:b/>
      </w:rPr>
    </w:lvl>
    <w:lvl w:ilvl="8">
      <w:start w:val="1"/>
      <w:numFmt w:val="decimal"/>
      <w:isLgl/>
      <w:lvlText w:val="%1.%2.%3.%4.%5.%6.%7.%8.%9"/>
      <w:lvlJc w:val="left"/>
      <w:pPr>
        <w:ind w:left="2673" w:hanging="1800"/>
      </w:pPr>
      <w:rPr>
        <w:rFonts w:hint="default"/>
        <w:b/>
      </w:rPr>
    </w:lvl>
  </w:abstractNum>
  <w:abstractNum w:abstractNumId="281" w15:restartNumberingAfterBreak="0">
    <w:nsid w:val="4F0B22C5"/>
    <w:multiLevelType w:val="hybridMultilevel"/>
    <w:tmpl w:val="089E1A7E"/>
    <w:lvl w:ilvl="0" w:tplc="8C3C4DFA">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086"/>
        </w:tabs>
        <w:ind w:left="1086" w:hanging="360"/>
      </w:pPr>
      <w:rPr>
        <w:rFonts w:ascii="Courier New" w:hAnsi="Courier New" w:cs="Courier New" w:hint="default"/>
      </w:rPr>
    </w:lvl>
    <w:lvl w:ilvl="2" w:tplc="041F0005" w:tentative="1">
      <w:start w:val="1"/>
      <w:numFmt w:val="bullet"/>
      <w:lvlText w:val=""/>
      <w:lvlJc w:val="left"/>
      <w:pPr>
        <w:tabs>
          <w:tab w:val="num" w:pos="1806"/>
        </w:tabs>
        <w:ind w:left="1806" w:hanging="360"/>
      </w:pPr>
      <w:rPr>
        <w:rFonts w:ascii="Wingdings" w:hAnsi="Wingdings" w:hint="default"/>
      </w:rPr>
    </w:lvl>
    <w:lvl w:ilvl="3" w:tplc="041F0001" w:tentative="1">
      <w:start w:val="1"/>
      <w:numFmt w:val="bullet"/>
      <w:lvlText w:val=""/>
      <w:lvlJc w:val="left"/>
      <w:pPr>
        <w:tabs>
          <w:tab w:val="num" w:pos="2526"/>
        </w:tabs>
        <w:ind w:left="2526" w:hanging="360"/>
      </w:pPr>
      <w:rPr>
        <w:rFonts w:ascii="Symbol" w:hAnsi="Symbol" w:hint="default"/>
      </w:rPr>
    </w:lvl>
    <w:lvl w:ilvl="4" w:tplc="041F0003" w:tentative="1">
      <w:start w:val="1"/>
      <w:numFmt w:val="bullet"/>
      <w:lvlText w:val="o"/>
      <w:lvlJc w:val="left"/>
      <w:pPr>
        <w:tabs>
          <w:tab w:val="num" w:pos="3246"/>
        </w:tabs>
        <w:ind w:left="3246" w:hanging="360"/>
      </w:pPr>
      <w:rPr>
        <w:rFonts w:ascii="Courier New" w:hAnsi="Courier New" w:cs="Courier New" w:hint="default"/>
      </w:rPr>
    </w:lvl>
    <w:lvl w:ilvl="5" w:tplc="041F0005" w:tentative="1">
      <w:start w:val="1"/>
      <w:numFmt w:val="bullet"/>
      <w:lvlText w:val=""/>
      <w:lvlJc w:val="left"/>
      <w:pPr>
        <w:tabs>
          <w:tab w:val="num" w:pos="3966"/>
        </w:tabs>
        <w:ind w:left="3966" w:hanging="360"/>
      </w:pPr>
      <w:rPr>
        <w:rFonts w:ascii="Wingdings" w:hAnsi="Wingdings" w:hint="default"/>
      </w:rPr>
    </w:lvl>
    <w:lvl w:ilvl="6" w:tplc="041F0001" w:tentative="1">
      <w:start w:val="1"/>
      <w:numFmt w:val="bullet"/>
      <w:lvlText w:val=""/>
      <w:lvlJc w:val="left"/>
      <w:pPr>
        <w:tabs>
          <w:tab w:val="num" w:pos="4686"/>
        </w:tabs>
        <w:ind w:left="4686" w:hanging="360"/>
      </w:pPr>
      <w:rPr>
        <w:rFonts w:ascii="Symbol" w:hAnsi="Symbol" w:hint="default"/>
      </w:rPr>
    </w:lvl>
    <w:lvl w:ilvl="7" w:tplc="041F0003" w:tentative="1">
      <w:start w:val="1"/>
      <w:numFmt w:val="bullet"/>
      <w:lvlText w:val="o"/>
      <w:lvlJc w:val="left"/>
      <w:pPr>
        <w:tabs>
          <w:tab w:val="num" w:pos="5406"/>
        </w:tabs>
        <w:ind w:left="5406" w:hanging="360"/>
      </w:pPr>
      <w:rPr>
        <w:rFonts w:ascii="Courier New" w:hAnsi="Courier New" w:cs="Courier New" w:hint="default"/>
      </w:rPr>
    </w:lvl>
    <w:lvl w:ilvl="8" w:tplc="041F0005" w:tentative="1">
      <w:start w:val="1"/>
      <w:numFmt w:val="bullet"/>
      <w:lvlText w:val=""/>
      <w:lvlJc w:val="left"/>
      <w:pPr>
        <w:tabs>
          <w:tab w:val="num" w:pos="6126"/>
        </w:tabs>
        <w:ind w:left="6126" w:hanging="360"/>
      </w:pPr>
      <w:rPr>
        <w:rFonts w:ascii="Wingdings" w:hAnsi="Wingdings" w:hint="default"/>
      </w:rPr>
    </w:lvl>
  </w:abstractNum>
  <w:abstractNum w:abstractNumId="282" w15:restartNumberingAfterBreak="0">
    <w:nsid w:val="4FBA4B9B"/>
    <w:multiLevelType w:val="singleLevel"/>
    <w:tmpl w:val="AABC5B34"/>
    <w:lvl w:ilvl="0">
      <w:start w:val="8"/>
      <w:numFmt w:val="none"/>
      <w:pStyle w:val="fc9"/>
      <w:lvlText w:val="9. "/>
      <w:lvlJc w:val="left"/>
      <w:pPr>
        <w:tabs>
          <w:tab w:val="num" w:pos="927"/>
        </w:tabs>
        <w:ind w:left="850" w:hanging="283"/>
      </w:pPr>
      <w:rPr>
        <w:rFonts w:ascii="TimesNewRoman" w:hAnsi="TimesNewRoman" w:cs="TimesNewRoman" w:hint="default"/>
        <w:b/>
        <w:bCs/>
        <w:i w:val="0"/>
        <w:iCs w:val="0"/>
        <w:sz w:val="24"/>
        <w:szCs w:val="24"/>
        <w:u w:val="none"/>
      </w:rPr>
    </w:lvl>
  </w:abstractNum>
  <w:abstractNum w:abstractNumId="283" w15:restartNumberingAfterBreak="0">
    <w:nsid w:val="53007D66"/>
    <w:multiLevelType w:val="hybridMultilevel"/>
    <w:tmpl w:val="1A1C224C"/>
    <w:lvl w:ilvl="0" w:tplc="8C3C4DFA">
      <w:start w:val="1"/>
      <w:numFmt w:val="bullet"/>
      <w:lvlText w:val=""/>
      <w:lvlJc w:val="left"/>
      <w:pPr>
        <w:ind w:left="720" w:hanging="360"/>
      </w:pPr>
      <w:rPr>
        <w:rFonts w:ascii="Wingdings" w:hAnsi="Wingdings"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4" w15:restartNumberingAfterBreak="0">
    <w:nsid w:val="55BF41A8"/>
    <w:multiLevelType w:val="hybridMultilevel"/>
    <w:tmpl w:val="0BDE9F5E"/>
    <w:lvl w:ilvl="0" w:tplc="4DD44D4E">
      <w:start w:val="1"/>
      <w:numFmt w:val="decimal"/>
      <w:pStyle w:val="Normal2"/>
      <w:lvlText w:val="%1."/>
      <w:lvlJc w:val="left"/>
      <w:pPr>
        <w:ind w:left="720" w:hanging="360"/>
      </w:pPr>
      <w:rPr>
        <w:rFonts w:ascii="Calibri" w:hAnsi="Calibri" w:cs="Calibri" w:hint="default"/>
        <w:b/>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D076CA9A">
      <w:start w:val="1"/>
      <w:numFmt w:val="lowerLetter"/>
      <w:lvlText w:val="%9)"/>
      <w:lvlJc w:val="left"/>
      <w:pPr>
        <w:tabs>
          <w:tab w:val="num" w:pos="6660"/>
        </w:tabs>
        <w:ind w:left="6660" w:hanging="360"/>
      </w:pPr>
      <w:rPr>
        <w:rFonts w:hint="default"/>
      </w:rPr>
    </w:lvl>
  </w:abstractNum>
  <w:abstractNum w:abstractNumId="285" w15:restartNumberingAfterBreak="0">
    <w:nsid w:val="5C753485"/>
    <w:multiLevelType w:val="multilevel"/>
    <w:tmpl w:val="2CF63FA2"/>
    <w:lvl w:ilvl="0">
      <w:start w:val="1"/>
      <w:numFmt w:val="decimal"/>
      <w:lvlText w:val="%1."/>
      <w:lvlJc w:val="left"/>
      <w:pPr>
        <w:ind w:left="360" w:hanging="360"/>
      </w:pPr>
    </w:lvl>
    <w:lvl w:ilvl="1">
      <w:start w:val="1"/>
      <w:numFmt w:val="decimal"/>
      <w:pStyle w:val="2BalkSeviyesi"/>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6" w15:restartNumberingAfterBreak="0">
    <w:nsid w:val="625B1B42"/>
    <w:multiLevelType w:val="hybridMultilevel"/>
    <w:tmpl w:val="71B22922"/>
    <w:lvl w:ilvl="0" w:tplc="8C3C4DFA">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086"/>
        </w:tabs>
        <w:ind w:left="1086" w:hanging="360"/>
      </w:pPr>
      <w:rPr>
        <w:rFonts w:ascii="Courier New" w:hAnsi="Courier New" w:cs="Courier New" w:hint="default"/>
      </w:rPr>
    </w:lvl>
    <w:lvl w:ilvl="2" w:tplc="041F0005" w:tentative="1">
      <w:start w:val="1"/>
      <w:numFmt w:val="bullet"/>
      <w:lvlText w:val=""/>
      <w:lvlJc w:val="left"/>
      <w:pPr>
        <w:tabs>
          <w:tab w:val="num" w:pos="1806"/>
        </w:tabs>
        <w:ind w:left="1806" w:hanging="360"/>
      </w:pPr>
      <w:rPr>
        <w:rFonts w:ascii="Wingdings" w:hAnsi="Wingdings" w:hint="default"/>
      </w:rPr>
    </w:lvl>
    <w:lvl w:ilvl="3" w:tplc="041F0001" w:tentative="1">
      <w:start w:val="1"/>
      <w:numFmt w:val="bullet"/>
      <w:lvlText w:val=""/>
      <w:lvlJc w:val="left"/>
      <w:pPr>
        <w:tabs>
          <w:tab w:val="num" w:pos="2526"/>
        </w:tabs>
        <w:ind w:left="2526" w:hanging="360"/>
      </w:pPr>
      <w:rPr>
        <w:rFonts w:ascii="Symbol" w:hAnsi="Symbol" w:hint="default"/>
      </w:rPr>
    </w:lvl>
    <w:lvl w:ilvl="4" w:tplc="041F0003" w:tentative="1">
      <w:start w:val="1"/>
      <w:numFmt w:val="bullet"/>
      <w:lvlText w:val="o"/>
      <w:lvlJc w:val="left"/>
      <w:pPr>
        <w:tabs>
          <w:tab w:val="num" w:pos="3246"/>
        </w:tabs>
        <w:ind w:left="3246" w:hanging="360"/>
      </w:pPr>
      <w:rPr>
        <w:rFonts w:ascii="Courier New" w:hAnsi="Courier New" w:cs="Courier New" w:hint="default"/>
      </w:rPr>
    </w:lvl>
    <w:lvl w:ilvl="5" w:tplc="041F0005" w:tentative="1">
      <w:start w:val="1"/>
      <w:numFmt w:val="bullet"/>
      <w:lvlText w:val=""/>
      <w:lvlJc w:val="left"/>
      <w:pPr>
        <w:tabs>
          <w:tab w:val="num" w:pos="3966"/>
        </w:tabs>
        <w:ind w:left="3966" w:hanging="360"/>
      </w:pPr>
      <w:rPr>
        <w:rFonts w:ascii="Wingdings" w:hAnsi="Wingdings" w:hint="default"/>
      </w:rPr>
    </w:lvl>
    <w:lvl w:ilvl="6" w:tplc="041F0001" w:tentative="1">
      <w:start w:val="1"/>
      <w:numFmt w:val="bullet"/>
      <w:lvlText w:val=""/>
      <w:lvlJc w:val="left"/>
      <w:pPr>
        <w:tabs>
          <w:tab w:val="num" w:pos="4686"/>
        </w:tabs>
        <w:ind w:left="4686" w:hanging="360"/>
      </w:pPr>
      <w:rPr>
        <w:rFonts w:ascii="Symbol" w:hAnsi="Symbol" w:hint="default"/>
      </w:rPr>
    </w:lvl>
    <w:lvl w:ilvl="7" w:tplc="041F0003" w:tentative="1">
      <w:start w:val="1"/>
      <w:numFmt w:val="bullet"/>
      <w:lvlText w:val="o"/>
      <w:lvlJc w:val="left"/>
      <w:pPr>
        <w:tabs>
          <w:tab w:val="num" w:pos="5406"/>
        </w:tabs>
        <w:ind w:left="5406" w:hanging="360"/>
      </w:pPr>
      <w:rPr>
        <w:rFonts w:ascii="Courier New" w:hAnsi="Courier New" w:cs="Courier New" w:hint="default"/>
      </w:rPr>
    </w:lvl>
    <w:lvl w:ilvl="8" w:tplc="041F0005" w:tentative="1">
      <w:start w:val="1"/>
      <w:numFmt w:val="bullet"/>
      <w:lvlText w:val=""/>
      <w:lvlJc w:val="left"/>
      <w:pPr>
        <w:tabs>
          <w:tab w:val="num" w:pos="6126"/>
        </w:tabs>
        <w:ind w:left="6126" w:hanging="360"/>
      </w:pPr>
      <w:rPr>
        <w:rFonts w:ascii="Wingdings" w:hAnsi="Wingdings" w:hint="default"/>
      </w:rPr>
    </w:lvl>
  </w:abstractNum>
  <w:abstractNum w:abstractNumId="287" w15:restartNumberingAfterBreak="0">
    <w:nsid w:val="6574559A"/>
    <w:multiLevelType w:val="hybridMultilevel"/>
    <w:tmpl w:val="8CC28C16"/>
    <w:lvl w:ilvl="0" w:tplc="041F0001">
      <w:start w:val="1"/>
      <w:numFmt w:val="bullet"/>
      <w:lvlText w:val=""/>
      <w:lvlJc w:val="left"/>
      <w:pPr>
        <w:ind w:left="1196" w:hanging="360"/>
      </w:pPr>
      <w:rPr>
        <w:rFonts w:ascii="Symbol" w:hAnsi="Symbol" w:hint="default"/>
      </w:rPr>
    </w:lvl>
    <w:lvl w:ilvl="1" w:tplc="041F0003" w:tentative="1">
      <w:start w:val="1"/>
      <w:numFmt w:val="bullet"/>
      <w:lvlText w:val="o"/>
      <w:lvlJc w:val="left"/>
      <w:pPr>
        <w:ind w:left="1916" w:hanging="360"/>
      </w:pPr>
      <w:rPr>
        <w:rFonts w:ascii="Courier New" w:hAnsi="Courier New" w:cs="Courier New" w:hint="default"/>
      </w:rPr>
    </w:lvl>
    <w:lvl w:ilvl="2" w:tplc="041F0005" w:tentative="1">
      <w:start w:val="1"/>
      <w:numFmt w:val="bullet"/>
      <w:lvlText w:val=""/>
      <w:lvlJc w:val="left"/>
      <w:pPr>
        <w:ind w:left="2636" w:hanging="360"/>
      </w:pPr>
      <w:rPr>
        <w:rFonts w:ascii="Wingdings" w:hAnsi="Wingdings" w:hint="default"/>
      </w:rPr>
    </w:lvl>
    <w:lvl w:ilvl="3" w:tplc="041F0001" w:tentative="1">
      <w:start w:val="1"/>
      <w:numFmt w:val="bullet"/>
      <w:lvlText w:val=""/>
      <w:lvlJc w:val="left"/>
      <w:pPr>
        <w:ind w:left="3356" w:hanging="360"/>
      </w:pPr>
      <w:rPr>
        <w:rFonts w:ascii="Symbol" w:hAnsi="Symbol" w:hint="default"/>
      </w:rPr>
    </w:lvl>
    <w:lvl w:ilvl="4" w:tplc="041F0003" w:tentative="1">
      <w:start w:val="1"/>
      <w:numFmt w:val="bullet"/>
      <w:lvlText w:val="o"/>
      <w:lvlJc w:val="left"/>
      <w:pPr>
        <w:ind w:left="4076" w:hanging="360"/>
      </w:pPr>
      <w:rPr>
        <w:rFonts w:ascii="Courier New" w:hAnsi="Courier New" w:cs="Courier New" w:hint="default"/>
      </w:rPr>
    </w:lvl>
    <w:lvl w:ilvl="5" w:tplc="041F0005" w:tentative="1">
      <w:start w:val="1"/>
      <w:numFmt w:val="bullet"/>
      <w:lvlText w:val=""/>
      <w:lvlJc w:val="left"/>
      <w:pPr>
        <w:ind w:left="4796" w:hanging="360"/>
      </w:pPr>
      <w:rPr>
        <w:rFonts w:ascii="Wingdings" w:hAnsi="Wingdings" w:hint="default"/>
      </w:rPr>
    </w:lvl>
    <w:lvl w:ilvl="6" w:tplc="041F0001" w:tentative="1">
      <w:start w:val="1"/>
      <w:numFmt w:val="bullet"/>
      <w:lvlText w:val=""/>
      <w:lvlJc w:val="left"/>
      <w:pPr>
        <w:ind w:left="5516" w:hanging="360"/>
      </w:pPr>
      <w:rPr>
        <w:rFonts w:ascii="Symbol" w:hAnsi="Symbol" w:hint="default"/>
      </w:rPr>
    </w:lvl>
    <w:lvl w:ilvl="7" w:tplc="041F0003" w:tentative="1">
      <w:start w:val="1"/>
      <w:numFmt w:val="bullet"/>
      <w:lvlText w:val="o"/>
      <w:lvlJc w:val="left"/>
      <w:pPr>
        <w:ind w:left="6236" w:hanging="360"/>
      </w:pPr>
      <w:rPr>
        <w:rFonts w:ascii="Courier New" w:hAnsi="Courier New" w:cs="Courier New" w:hint="default"/>
      </w:rPr>
    </w:lvl>
    <w:lvl w:ilvl="8" w:tplc="041F0005" w:tentative="1">
      <w:start w:val="1"/>
      <w:numFmt w:val="bullet"/>
      <w:lvlText w:val=""/>
      <w:lvlJc w:val="left"/>
      <w:pPr>
        <w:ind w:left="6956" w:hanging="360"/>
      </w:pPr>
      <w:rPr>
        <w:rFonts w:ascii="Wingdings" w:hAnsi="Wingdings" w:hint="default"/>
      </w:rPr>
    </w:lvl>
  </w:abstractNum>
  <w:abstractNum w:abstractNumId="288" w15:restartNumberingAfterBreak="0">
    <w:nsid w:val="6ABB4787"/>
    <w:multiLevelType w:val="hybridMultilevel"/>
    <w:tmpl w:val="D4F20430"/>
    <w:lvl w:ilvl="0" w:tplc="FFFFFFFF">
      <w:start w:val="1"/>
      <w:numFmt w:val="decimal"/>
      <w:pStyle w:val="ReportList1"/>
      <w:lvlText w:val="%1."/>
      <w:lvlJc w:val="left"/>
      <w:pPr>
        <w:ind w:left="720" w:hanging="360"/>
      </w:pPr>
    </w:lvl>
    <w:lvl w:ilvl="1" w:tplc="28FE1B3C">
      <w:start w:val="1"/>
      <w:numFmt w:val="decimal"/>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9" w15:restartNumberingAfterBreak="0">
    <w:nsid w:val="6BB30B80"/>
    <w:multiLevelType w:val="hybridMultilevel"/>
    <w:tmpl w:val="030E6878"/>
    <w:lvl w:ilvl="0" w:tplc="39409D10">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360"/>
        </w:tabs>
        <w:ind w:left="360" w:hanging="360"/>
      </w:pPr>
      <w:rPr>
        <w:rFonts w:ascii="Courier New" w:hAnsi="Courier New" w:cs="Courier New" w:hint="default"/>
      </w:rPr>
    </w:lvl>
    <w:lvl w:ilvl="2" w:tplc="041F0005" w:tentative="1">
      <w:start w:val="1"/>
      <w:numFmt w:val="bullet"/>
      <w:lvlText w:val=""/>
      <w:lvlJc w:val="left"/>
      <w:pPr>
        <w:tabs>
          <w:tab w:val="num" w:pos="1080"/>
        </w:tabs>
        <w:ind w:left="1080" w:hanging="360"/>
      </w:pPr>
      <w:rPr>
        <w:rFonts w:ascii="Wingdings" w:hAnsi="Wingdings" w:hint="default"/>
      </w:rPr>
    </w:lvl>
    <w:lvl w:ilvl="3" w:tplc="041F0001" w:tentative="1">
      <w:start w:val="1"/>
      <w:numFmt w:val="bullet"/>
      <w:lvlText w:val=""/>
      <w:lvlJc w:val="left"/>
      <w:pPr>
        <w:tabs>
          <w:tab w:val="num" w:pos="1800"/>
        </w:tabs>
        <w:ind w:left="1800" w:hanging="360"/>
      </w:pPr>
      <w:rPr>
        <w:rFonts w:ascii="Symbol" w:hAnsi="Symbol" w:hint="default"/>
      </w:rPr>
    </w:lvl>
    <w:lvl w:ilvl="4" w:tplc="041F0003" w:tentative="1">
      <w:start w:val="1"/>
      <w:numFmt w:val="bullet"/>
      <w:lvlText w:val="o"/>
      <w:lvlJc w:val="left"/>
      <w:pPr>
        <w:tabs>
          <w:tab w:val="num" w:pos="2520"/>
        </w:tabs>
        <w:ind w:left="2520" w:hanging="360"/>
      </w:pPr>
      <w:rPr>
        <w:rFonts w:ascii="Courier New" w:hAnsi="Courier New" w:cs="Courier New" w:hint="default"/>
      </w:rPr>
    </w:lvl>
    <w:lvl w:ilvl="5" w:tplc="041F0005" w:tentative="1">
      <w:start w:val="1"/>
      <w:numFmt w:val="bullet"/>
      <w:lvlText w:val=""/>
      <w:lvlJc w:val="left"/>
      <w:pPr>
        <w:tabs>
          <w:tab w:val="num" w:pos="3240"/>
        </w:tabs>
        <w:ind w:left="3240" w:hanging="360"/>
      </w:pPr>
      <w:rPr>
        <w:rFonts w:ascii="Wingdings" w:hAnsi="Wingdings" w:hint="default"/>
      </w:rPr>
    </w:lvl>
    <w:lvl w:ilvl="6" w:tplc="041F0001" w:tentative="1">
      <w:start w:val="1"/>
      <w:numFmt w:val="bullet"/>
      <w:lvlText w:val=""/>
      <w:lvlJc w:val="left"/>
      <w:pPr>
        <w:tabs>
          <w:tab w:val="num" w:pos="3960"/>
        </w:tabs>
        <w:ind w:left="3960" w:hanging="360"/>
      </w:pPr>
      <w:rPr>
        <w:rFonts w:ascii="Symbol" w:hAnsi="Symbol" w:hint="default"/>
      </w:rPr>
    </w:lvl>
    <w:lvl w:ilvl="7" w:tplc="041F0003" w:tentative="1">
      <w:start w:val="1"/>
      <w:numFmt w:val="bullet"/>
      <w:lvlText w:val="o"/>
      <w:lvlJc w:val="left"/>
      <w:pPr>
        <w:tabs>
          <w:tab w:val="num" w:pos="4680"/>
        </w:tabs>
        <w:ind w:left="4680" w:hanging="360"/>
      </w:pPr>
      <w:rPr>
        <w:rFonts w:ascii="Courier New" w:hAnsi="Courier New" w:cs="Courier New" w:hint="default"/>
      </w:rPr>
    </w:lvl>
    <w:lvl w:ilvl="8" w:tplc="041F0005" w:tentative="1">
      <w:start w:val="1"/>
      <w:numFmt w:val="bullet"/>
      <w:lvlText w:val=""/>
      <w:lvlJc w:val="left"/>
      <w:pPr>
        <w:tabs>
          <w:tab w:val="num" w:pos="5400"/>
        </w:tabs>
        <w:ind w:left="5400" w:hanging="360"/>
      </w:pPr>
      <w:rPr>
        <w:rFonts w:ascii="Wingdings" w:hAnsi="Wingdings" w:hint="default"/>
      </w:rPr>
    </w:lvl>
  </w:abstractNum>
  <w:abstractNum w:abstractNumId="290" w15:restartNumberingAfterBreak="0">
    <w:nsid w:val="6C373F69"/>
    <w:multiLevelType w:val="hybridMultilevel"/>
    <w:tmpl w:val="C74E81F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1" w15:restartNumberingAfterBreak="0">
    <w:nsid w:val="6EEB6FE7"/>
    <w:multiLevelType w:val="hybridMultilevel"/>
    <w:tmpl w:val="206A00A4"/>
    <w:lvl w:ilvl="0" w:tplc="39409D10">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360"/>
        </w:tabs>
        <w:ind w:left="360" w:hanging="360"/>
      </w:pPr>
      <w:rPr>
        <w:rFonts w:ascii="Courier New" w:hAnsi="Courier New" w:cs="Courier New" w:hint="default"/>
      </w:rPr>
    </w:lvl>
    <w:lvl w:ilvl="2" w:tplc="041F0005" w:tentative="1">
      <w:start w:val="1"/>
      <w:numFmt w:val="bullet"/>
      <w:lvlText w:val=""/>
      <w:lvlJc w:val="left"/>
      <w:pPr>
        <w:tabs>
          <w:tab w:val="num" w:pos="1080"/>
        </w:tabs>
        <w:ind w:left="1080" w:hanging="360"/>
      </w:pPr>
      <w:rPr>
        <w:rFonts w:ascii="Wingdings" w:hAnsi="Wingdings" w:hint="default"/>
      </w:rPr>
    </w:lvl>
    <w:lvl w:ilvl="3" w:tplc="041F0001" w:tentative="1">
      <w:start w:val="1"/>
      <w:numFmt w:val="bullet"/>
      <w:lvlText w:val=""/>
      <w:lvlJc w:val="left"/>
      <w:pPr>
        <w:tabs>
          <w:tab w:val="num" w:pos="1800"/>
        </w:tabs>
        <w:ind w:left="1800" w:hanging="360"/>
      </w:pPr>
      <w:rPr>
        <w:rFonts w:ascii="Symbol" w:hAnsi="Symbol" w:hint="default"/>
      </w:rPr>
    </w:lvl>
    <w:lvl w:ilvl="4" w:tplc="041F0003" w:tentative="1">
      <w:start w:val="1"/>
      <w:numFmt w:val="bullet"/>
      <w:lvlText w:val="o"/>
      <w:lvlJc w:val="left"/>
      <w:pPr>
        <w:tabs>
          <w:tab w:val="num" w:pos="2520"/>
        </w:tabs>
        <w:ind w:left="2520" w:hanging="360"/>
      </w:pPr>
      <w:rPr>
        <w:rFonts w:ascii="Courier New" w:hAnsi="Courier New" w:cs="Courier New" w:hint="default"/>
      </w:rPr>
    </w:lvl>
    <w:lvl w:ilvl="5" w:tplc="041F0005" w:tentative="1">
      <w:start w:val="1"/>
      <w:numFmt w:val="bullet"/>
      <w:lvlText w:val=""/>
      <w:lvlJc w:val="left"/>
      <w:pPr>
        <w:tabs>
          <w:tab w:val="num" w:pos="3240"/>
        </w:tabs>
        <w:ind w:left="3240" w:hanging="360"/>
      </w:pPr>
      <w:rPr>
        <w:rFonts w:ascii="Wingdings" w:hAnsi="Wingdings" w:hint="default"/>
      </w:rPr>
    </w:lvl>
    <w:lvl w:ilvl="6" w:tplc="041F0001" w:tentative="1">
      <w:start w:val="1"/>
      <w:numFmt w:val="bullet"/>
      <w:lvlText w:val=""/>
      <w:lvlJc w:val="left"/>
      <w:pPr>
        <w:tabs>
          <w:tab w:val="num" w:pos="3960"/>
        </w:tabs>
        <w:ind w:left="3960" w:hanging="360"/>
      </w:pPr>
      <w:rPr>
        <w:rFonts w:ascii="Symbol" w:hAnsi="Symbol" w:hint="default"/>
      </w:rPr>
    </w:lvl>
    <w:lvl w:ilvl="7" w:tplc="041F0003" w:tentative="1">
      <w:start w:val="1"/>
      <w:numFmt w:val="bullet"/>
      <w:lvlText w:val="o"/>
      <w:lvlJc w:val="left"/>
      <w:pPr>
        <w:tabs>
          <w:tab w:val="num" w:pos="4680"/>
        </w:tabs>
        <w:ind w:left="4680" w:hanging="360"/>
      </w:pPr>
      <w:rPr>
        <w:rFonts w:ascii="Courier New" w:hAnsi="Courier New" w:cs="Courier New" w:hint="default"/>
      </w:rPr>
    </w:lvl>
    <w:lvl w:ilvl="8" w:tplc="041F0005" w:tentative="1">
      <w:start w:val="1"/>
      <w:numFmt w:val="bullet"/>
      <w:lvlText w:val=""/>
      <w:lvlJc w:val="left"/>
      <w:pPr>
        <w:tabs>
          <w:tab w:val="num" w:pos="5400"/>
        </w:tabs>
        <w:ind w:left="5400" w:hanging="360"/>
      </w:pPr>
      <w:rPr>
        <w:rFonts w:ascii="Wingdings" w:hAnsi="Wingdings" w:hint="default"/>
      </w:rPr>
    </w:lvl>
  </w:abstractNum>
  <w:abstractNum w:abstractNumId="292" w15:restartNumberingAfterBreak="0">
    <w:nsid w:val="6EFA2AF6"/>
    <w:multiLevelType w:val="hybridMultilevel"/>
    <w:tmpl w:val="C49C30A4"/>
    <w:lvl w:ilvl="0" w:tplc="E1308E76">
      <w:start w:val="21"/>
      <w:numFmt w:val="bullet"/>
      <w:lvlText w:val="-"/>
      <w:lvlJc w:val="left"/>
      <w:pPr>
        <w:ind w:left="720" w:hanging="360"/>
      </w:pPr>
      <w:rPr>
        <w:rFonts w:ascii="Trebuchet MS" w:eastAsia="Times New Roman" w:hAnsi="Trebuchet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3" w15:restartNumberingAfterBreak="0">
    <w:nsid w:val="7045552D"/>
    <w:multiLevelType w:val="hybridMultilevel"/>
    <w:tmpl w:val="CB12271C"/>
    <w:lvl w:ilvl="0" w:tplc="6DB88E9E">
      <w:start w:val="11"/>
      <w:numFmt w:val="decimal"/>
      <w:pStyle w:val="ReportList2"/>
      <w:lvlText w:val="%1."/>
      <w:lvlJc w:val="left"/>
      <w:pPr>
        <w:tabs>
          <w:tab w:val="num" w:pos="596"/>
        </w:tabs>
        <w:ind w:left="596" w:hanging="360"/>
      </w:pPr>
      <w:rPr>
        <w:rFonts w:hint="default"/>
      </w:rPr>
    </w:lvl>
    <w:lvl w:ilvl="1" w:tplc="041F0019">
      <w:start w:val="1"/>
      <w:numFmt w:val="lowerLetter"/>
      <w:lvlText w:val="%2."/>
      <w:lvlJc w:val="left"/>
      <w:pPr>
        <w:tabs>
          <w:tab w:val="num" w:pos="1316"/>
        </w:tabs>
        <w:ind w:left="1316" w:hanging="360"/>
      </w:pPr>
    </w:lvl>
    <w:lvl w:ilvl="2" w:tplc="041F001B">
      <w:start w:val="1"/>
      <w:numFmt w:val="lowerRoman"/>
      <w:lvlText w:val="%3."/>
      <w:lvlJc w:val="right"/>
      <w:pPr>
        <w:tabs>
          <w:tab w:val="num" w:pos="2036"/>
        </w:tabs>
        <w:ind w:left="2036" w:hanging="180"/>
      </w:pPr>
    </w:lvl>
    <w:lvl w:ilvl="3" w:tplc="041F000F">
      <w:start w:val="1"/>
      <w:numFmt w:val="decimal"/>
      <w:lvlText w:val="%4."/>
      <w:lvlJc w:val="left"/>
      <w:pPr>
        <w:tabs>
          <w:tab w:val="num" w:pos="2756"/>
        </w:tabs>
        <w:ind w:left="2756" w:hanging="360"/>
      </w:pPr>
    </w:lvl>
    <w:lvl w:ilvl="4" w:tplc="041F0019">
      <w:start w:val="1"/>
      <w:numFmt w:val="lowerLetter"/>
      <w:lvlText w:val="%5."/>
      <w:lvlJc w:val="left"/>
      <w:pPr>
        <w:tabs>
          <w:tab w:val="num" w:pos="3476"/>
        </w:tabs>
        <w:ind w:left="3476" w:hanging="360"/>
      </w:pPr>
    </w:lvl>
    <w:lvl w:ilvl="5" w:tplc="041F001B">
      <w:start w:val="1"/>
      <w:numFmt w:val="lowerRoman"/>
      <w:lvlText w:val="%6."/>
      <w:lvlJc w:val="right"/>
      <w:pPr>
        <w:tabs>
          <w:tab w:val="num" w:pos="4196"/>
        </w:tabs>
        <w:ind w:left="4196" w:hanging="180"/>
      </w:pPr>
    </w:lvl>
    <w:lvl w:ilvl="6" w:tplc="041F000F">
      <w:start w:val="1"/>
      <w:numFmt w:val="decimal"/>
      <w:lvlText w:val="%7."/>
      <w:lvlJc w:val="left"/>
      <w:pPr>
        <w:tabs>
          <w:tab w:val="num" w:pos="4916"/>
        </w:tabs>
        <w:ind w:left="4916" w:hanging="360"/>
      </w:pPr>
    </w:lvl>
    <w:lvl w:ilvl="7" w:tplc="041F0019">
      <w:start w:val="1"/>
      <w:numFmt w:val="lowerLetter"/>
      <w:lvlText w:val="%8."/>
      <w:lvlJc w:val="left"/>
      <w:pPr>
        <w:tabs>
          <w:tab w:val="num" w:pos="5636"/>
        </w:tabs>
        <w:ind w:left="5636" w:hanging="360"/>
      </w:pPr>
    </w:lvl>
    <w:lvl w:ilvl="8" w:tplc="041F001B">
      <w:start w:val="1"/>
      <w:numFmt w:val="lowerRoman"/>
      <w:lvlText w:val="%9."/>
      <w:lvlJc w:val="right"/>
      <w:pPr>
        <w:tabs>
          <w:tab w:val="num" w:pos="6356"/>
        </w:tabs>
        <w:ind w:left="6356" w:hanging="180"/>
      </w:pPr>
    </w:lvl>
  </w:abstractNum>
  <w:abstractNum w:abstractNumId="294" w15:restartNumberingAfterBreak="0">
    <w:nsid w:val="712018A1"/>
    <w:multiLevelType w:val="multilevel"/>
    <w:tmpl w:val="20523618"/>
    <w:lvl w:ilvl="0">
      <w:start w:val="1"/>
      <w:numFmt w:val="decimal"/>
      <w:pStyle w:val="ReportLevel1"/>
      <w:lvlText w:val="%1."/>
      <w:lvlJc w:val="left"/>
      <w:pPr>
        <w:tabs>
          <w:tab w:val="num" w:pos="360"/>
        </w:tabs>
        <w:ind w:left="360" w:hanging="36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pStyle w:val="ReportLevel2"/>
      <w:lvlText w:val="%1.%2.%3."/>
      <w:lvlJc w:val="left"/>
      <w:pPr>
        <w:tabs>
          <w:tab w:val="num" w:pos="1571"/>
        </w:tabs>
        <w:ind w:left="1355" w:hanging="504"/>
      </w:pPr>
      <w:rPr>
        <w:rFonts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b/>
        <w:bCs/>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5" w15:restartNumberingAfterBreak="0">
    <w:nsid w:val="755333CE"/>
    <w:multiLevelType w:val="hybridMultilevel"/>
    <w:tmpl w:val="21C258FE"/>
    <w:lvl w:ilvl="0" w:tplc="E1308E76">
      <w:start w:val="21"/>
      <w:numFmt w:val="bullet"/>
      <w:lvlText w:val="-"/>
      <w:lvlJc w:val="left"/>
      <w:pPr>
        <w:ind w:left="720" w:hanging="360"/>
      </w:pPr>
      <w:rPr>
        <w:rFonts w:ascii="Trebuchet MS" w:eastAsia="Times New Roman" w:hAnsi="Trebuchet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6" w15:restartNumberingAfterBreak="0">
    <w:nsid w:val="755930A5"/>
    <w:multiLevelType w:val="hybridMultilevel"/>
    <w:tmpl w:val="EDF2042E"/>
    <w:lvl w:ilvl="0" w:tplc="7F1A8186">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7" w15:restartNumberingAfterBreak="0">
    <w:nsid w:val="758A727B"/>
    <w:multiLevelType w:val="hybridMultilevel"/>
    <w:tmpl w:val="8EC81B20"/>
    <w:lvl w:ilvl="0" w:tplc="5F00F880">
      <w:start w:val="1"/>
      <w:numFmt w:val="low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8" w15:restartNumberingAfterBreak="0">
    <w:nsid w:val="75EF2DE5"/>
    <w:multiLevelType w:val="hybridMultilevel"/>
    <w:tmpl w:val="C4243896"/>
    <w:lvl w:ilvl="0" w:tplc="7F1A8186">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9" w15:restartNumberingAfterBreak="0">
    <w:nsid w:val="7992380F"/>
    <w:multiLevelType w:val="hybridMultilevel"/>
    <w:tmpl w:val="E5269344"/>
    <w:lvl w:ilvl="0" w:tplc="07023BBC">
      <w:start w:val="28"/>
      <w:numFmt w:val="bullet"/>
      <w:pStyle w:val="NormalGirinti1"/>
      <w:lvlText w:val=""/>
      <w:lvlJc w:val="left"/>
      <w:pPr>
        <w:ind w:left="618" w:hanging="360"/>
      </w:pPr>
      <w:rPr>
        <w:rFonts w:ascii="Symbol" w:eastAsia="Times New Roman" w:hAnsi="Symbol" w:cs="Times New Roman" w:hint="default"/>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300" w15:restartNumberingAfterBreak="0">
    <w:nsid w:val="7AB97118"/>
    <w:multiLevelType w:val="multilevel"/>
    <w:tmpl w:val="041F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1" w15:restartNumberingAfterBreak="0">
    <w:nsid w:val="7AE910DD"/>
    <w:multiLevelType w:val="hybridMultilevel"/>
    <w:tmpl w:val="29C4AC54"/>
    <w:lvl w:ilvl="0" w:tplc="7F1A8186">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2" w15:restartNumberingAfterBreak="0">
    <w:nsid w:val="7D852324"/>
    <w:multiLevelType w:val="hybridMultilevel"/>
    <w:tmpl w:val="9912C092"/>
    <w:lvl w:ilvl="0" w:tplc="E1308E76">
      <w:start w:val="21"/>
      <w:numFmt w:val="bullet"/>
      <w:lvlText w:val="-"/>
      <w:lvlJc w:val="left"/>
      <w:pPr>
        <w:ind w:left="795" w:hanging="360"/>
      </w:pPr>
      <w:rPr>
        <w:rFonts w:ascii="Trebuchet MS" w:eastAsia="Times New Roman" w:hAnsi="Trebuchet MS" w:cs="Times New Roman"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303" w15:restartNumberingAfterBreak="0">
    <w:nsid w:val="7E8208C9"/>
    <w:multiLevelType w:val="multilevel"/>
    <w:tmpl w:val="BED210F0"/>
    <w:lvl w:ilvl="0">
      <w:start w:val="1"/>
      <w:numFmt w:val="decimal"/>
      <w:pStyle w:val="Balk1"/>
      <w:lvlText w:val="%1"/>
      <w:lvlJc w:val="left"/>
      <w:pPr>
        <w:ind w:left="432" w:hanging="432"/>
      </w:pPr>
    </w:lvl>
    <w:lvl w:ilvl="1">
      <w:start w:val="1"/>
      <w:numFmt w:val="decimal"/>
      <w:pStyle w:val="Balk2"/>
      <w:lvlText w:val="%1.%2"/>
      <w:lvlJc w:val="left"/>
      <w:pPr>
        <w:ind w:left="576" w:hanging="576"/>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Balk3"/>
      <w:lvlText w:val="%1.%2.%3"/>
      <w:lvlJc w:val="left"/>
      <w:pPr>
        <w:ind w:left="2705"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num w:numId="1" w16cid:durableId="816190589">
    <w:abstractNumId w:val="245"/>
  </w:num>
  <w:num w:numId="2" w16cid:durableId="1410273064">
    <w:abstractNumId w:val="299"/>
  </w:num>
  <w:num w:numId="3" w16cid:durableId="1342779783">
    <w:abstractNumId w:val="247"/>
  </w:num>
  <w:num w:numId="4" w16cid:durableId="722753441">
    <w:abstractNumId w:val="244"/>
  </w:num>
  <w:num w:numId="5" w16cid:durableId="1873495880">
    <w:abstractNumId w:val="246"/>
  </w:num>
  <w:num w:numId="6" w16cid:durableId="1567380302">
    <w:abstractNumId w:val="280"/>
  </w:num>
  <w:num w:numId="7" w16cid:durableId="1641959688">
    <w:abstractNumId w:val="269"/>
  </w:num>
  <w:num w:numId="8" w16cid:durableId="1273971897">
    <w:abstractNumId w:val="277"/>
  </w:num>
  <w:num w:numId="9" w16cid:durableId="1243026641">
    <w:abstractNumId w:val="262"/>
  </w:num>
  <w:num w:numId="10" w16cid:durableId="1938632009">
    <w:abstractNumId w:val="250"/>
  </w:num>
  <w:num w:numId="11" w16cid:durableId="666055905">
    <w:abstractNumId w:val="253"/>
  </w:num>
  <w:num w:numId="12" w16cid:durableId="196166932">
    <w:abstractNumId w:val="288"/>
  </w:num>
  <w:num w:numId="13" w16cid:durableId="1794783350">
    <w:abstractNumId w:val="293"/>
  </w:num>
  <w:num w:numId="14" w16cid:durableId="1578979711">
    <w:abstractNumId w:val="258"/>
  </w:num>
  <w:num w:numId="15" w16cid:durableId="202135192">
    <w:abstractNumId w:val="282"/>
  </w:num>
  <w:num w:numId="16" w16cid:durableId="2046443578">
    <w:abstractNumId w:val="274"/>
  </w:num>
  <w:num w:numId="17" w16cid:durableId="747773881">
    <w:abstractNumId w:val="294"/>
  </w:num>
  <w:num w:numId="18" w16cid:durableId="611745318">
    <w:abstractNumId w:val="279"/>
  </w:num>
  <w:num w:numId="19" w16cid:durableId="287207318">
    <w:abstractNumId w:val="278"/>
  </w:num>
  <w:num w:numId="20" w16cid:durableId="1465350638">
    <w:abstractNumId w:val="252"/>
  </w:num>
  <w:num w:numId="21" w16cid:durableId="763569911">
    <w:abstractNumId w:val="272"/>
  </w:num>
  <w:num w:numId="22" w16cid:durableId="482353991">
    <w:abstractNumId w:val="300"/>
  </w:num>
  <w:num w:numId="23" w16cid:durableId="163322215">
    <w:abstractNumId w:val="261"/>
  </w:num>
  <w:num w:numId="24" w16cid:durableId="803698818">
    <w:abstractNumId w:val="284"/>
  </w:num>
  <w:num w:numId="25" w16cid:durableId="438337318">
    <w:abstractNumId w:val="271"/>
  </w:num>
  <w:num w:numId="26" w16cid:durableId="1676153125">
    <w:abstractNumId w:val="249"/>
  </w:num>
  <w:num w:numId="27" w16cid:durableId="1745108198">
    <w:abstractNumId w:val="303"/>
  </w:num>
  <w:num w:numId="28" w16cid:durableId="1064642965">
    <w:abstractNumId w:val="285"/>
  </w:num>
  <w:num w:numId="29" w16cid:durableId="173694502">
    <w:abstractNumId w:val="254"/>
  </w:num>
  <w:num w:numId="30" w16cid:durableId="546991506">
    <w:abstractNumId w:val="287"/>
  </w:num>
  <w:num w:numId="31" w16cid:durableId="1134637497">
    <w:abstractNumId w:val="276"/>
  </w:num>
  <w:num w:numId="32" w16cid:durableId="1141120461">
    <w:abstractNumId w:val="256"/>
  </w:num>
  <w:num w:numId="33" w16cid:durableId="1106465955">
    <w:abstractNumId w:val="292"/>
  </w:num>
  <w:num w:numId="34" w16cid:durableId="361244589">
    <w:abstractNumId w:val="273"/>
  </w:num>
  <w:num w:numId="35" w16cid:durableId="1798336200">
    <w:abstractNumId w:val="295"/>
  </w:num>
  <w:num w:numId="36" w16cid:durableId="24718429">
    <w:abstractNumId w:val="275"/>
  </w:num>
  <w:num w:numId="37" w16cid:durableId="170411851">
    <w:abstractNumId w:val="270"/>
  </w:num>
  <w:num w:numId="38" w16cid:durableId="1693410436">
    <w:abstractNumId w:val="248"/>
  </w:num>
  <w:num w:numId="39" w16cid:durableId="96565689">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0000458">
    <w:abstractNumId w:val="281"/>
  </w:num>
  <w:num w:numId="41" w16cid:durableId="1682273608">
    <w:abstractNumId w:val="286"/>
  </w:num>
  <w:num w:numId="42" w16cid:durableId="1267352477">
    <w:abstractNumId w:val="260"/>
  </w:num>
  <w:num w:numId="43" w16cid:durableId="1164856229">
    <w:abstractNumId w:val="283"/>
  </w:num>
  <w:num w:numId="44" w16cid:durableId="1497185461">
    <w:abstractNumId w:val="267"/>
  </w:num>
  <w:num w:numId="45" w16cid:durableId="2134446679">
    <w:abstractNumId w:val="302"/>
  </w:num>
  <w:num w:numId="46" w16cid:durableId="100015693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1790884">
    <w:abstractNumId w:val="265"/>
  </w:num>
  <w:num w:numId="48" w16cid:durableId="250896624">
    <w:abstractNumId w:val="296"/>
  </w:num>
  <w:num w:numId="49" w16cid:durableId="1574585118">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9957982">
    <w:abstractNumId w:val="268"/>
  </w:num>
  <w:num w:numId="51" w16cid:durableId="2116710526">
    <w:abstractNumId w:val="291"/>
  </w:num>
  <w:num w:numId="52" w16cid:durableId="1072846398">
    <w:abstractNumId w:val="264"/>
  </w:num>
  <w:num w:numId="53" w16cid:durableId="1246065543">
    <w:abstractNumId w:val="289"/>
  </w:num>
  <w:num w:numId="54" w16cid:durableId="375349111">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7183516">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61372415">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69597611">
    <w:abstractNumId w:val="301"/>
  </w:num>
  <w:num w:numId="58" w16cid:durableId="162010399">
    <w:abstractNumId w:val="298"/>
  </w:num>
  <w:num w:numId="59" w16cid:durableId="918101206">
    <w:abstractNumId w:val="251"/>
  </w:num>
  <w:num w:numId="60" w16cid:durableId="863178090">
    <w:abstractNumId w:val="26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activeWritingStyle w:appName="MSWord" w:lang="de-DE"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6" w:nlCheck="1" w:checkStyle="0"/>
  <w:activeWritingStyle w:appName="MSWord" w:lang="en-AU" w:vendorID="64" w:dllVersion="6" w:nlCheck="1" w:checkStyle="0"/>
  <w:activeWritingStyle w:appName="MSWord" w:lang="tr-TR" w:vendorID="64" w:dllVersion="4096" w:nlCheck="1" w:checkStyle="0"/>
  <w:activeWritingStyle w:appName="MSWord" w:lang="en-US" w:vendorID="64" w:dllVersion="4096" w:nlCheck="1" w:checkStyle="0"/>
  <w:activeWritingStyle w:appName="MSWord" w:lang="tr-T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07A"/>
    <w:rsid w:val="0000015C"/>
    <w:rsid w:val="00000AB4"/>
    <w:rsid w:val="00001202"/>
    <w:rsid w:val="00001AB1"/>
    <w:rsid w:val="00001BD9"/>
    <w:rsid w:val="00002103"/>
    <w:rsid w:val="00002447"/>
    <w:rsid w:val="0000256A"/>
    <w:rsid w:val="00002AF8"/>
    <w:rsid w:val="00002CF1"/>
    <w:rsid w:val="000037EF"/>
    <w:rsid w:val="00003BAF"/>
    <w:rsid w:val="00003C97"/>
    <w:rsid w:val="00004652"/>
    <w:rsid w:val="00006F64"/>
    <w:rsid w:val="00010E77"/>
    <w:rsid w:val="0001316C"/>
    <w:rsid w:val="00015D83"/>
    <w:rsid w:val="00016628"/>
    <w:rsid w:val="000171DD"/>
    <w:rsid w:val="000179E8"/>
    <w:rsid w:val="00020981"/>
    <w:rsid w:val="000219F9"/>
    <w:rsid w:val="00022523"/>
    <w:rsid w:val="000236FA"/>
    <w:rsid w:val="00023A3E"/>
    <w:rsid w:val="00023A8D"/>
    <w:rsid w:val="00023B5E"/>
    <w:rsid w:val="000242B0"/>
    <w:rsid w:val="00024BB2"/>
    <w:rsid w:val="000257F4"/>
    <w:rsid w:val="00026B4C"/>
    <w:rsid w:val="00026B8E"/>
    <w:rsid w:val="00027349"/>
    <w:rsid w:val="000276F6"/>
    <w:rsid w:val="00027CB0"/>
    <w:rsid w:val="00027FE3"/>
    <w:rsid w:val="00030115"/>
    <w:rsid w:val="00030E70"/>
    <w:rsid w:val="00030F2B"/>
    <w:rsid w:val="0003112A"/>
    <w:rsid w:val="000311A7"/>
    <w:rsid w:val="00031DF2"/>
    <w:rsid w:val="00032856"/>
    <w:rsid w:val="0003388F"/>
    <w:rsid w:val="00033A8B"/>
    <w:rsid w:val="0003465D"/>
    <w:rsid w:val="0003486C"/>
    <w:rsid w:val="000356C1"/>
    <w:rsid w:val="00035962"/>
    <w:rsid w:val="000369BE"/>
    <w:rsid w:val="000374A3"/>
    <w:rsid w:val="00037F7C"/>
    <w:rsid w:val="00040191"/>
    <w:rsid w:val="000413DC"/>
    <w:rsid w:val="00042FFA"/>
    <w:rsid w:val="000430A2"/>
    <w:rsid w:val="00043ED7"/>
    <w:rsid w:val="00044669"/>
    <w:rsid w:val="00044A87"/>
    <w:rsid w:val="00044B42"/>
    <w:rsid w:val="0004536C"/>
    <w:rsid w:val="000453CB"/>
    <w:rsid w:val="00046A79"/>
    <w:rsid w:val="00047F07"/>
    <w:rsid w:val="000503FE"/>
    <w:rsid w:val="00050915"/>
    <w:rsid w:val="000510D5"/>
    <w:rsid w:val="000516FE"/>
    <w:rsid w:val="000536DB"/>
    <w:rsid w:val="0005417D"/>
    <w:rsid w:val="00054BBA"/>
    <w:rsid w:val="0005507B"/>
    <w:rsid w:val="00055738"/>
    <w:rsid w:val="00055E6D"/>
    <w:rsid w:val="00057A68"/>
    <w:rsid w:val="00062292"/>
    <w:rsid w:val="00063235"/>
    <w:rsid w:val="0006343D"/>
    <w:rsid w:val="00064B05"/>
    <w:rsid w:val="00065493"/>
    <w:rsid w:val="00066AEE"/>
    <w:rsid w:val="000673D3"/>
    <w:rsid w:val="00067CFC"/>
    <w:rsid w:val="00070361"/>
    <w:rsid w:val="00070837"/>
    <w:rsid w:val="0007109F"/>
    <w:rsid w:val="00071444"/>
    <w:rsid w:val="00071773"/>
    <w:rsid w:val="00071BA8"/>
    <w:rsid w:val="00071E8A"/>
    <w:rsid w:val="00071F84"/>
    <w:rsid w:val="0007328A"/>
    <w:rsid w:val="00073B01"/>
    <w:rsid w:val="0007491B"/>
    <w:rsid w:val="00074AEC"/>
    <w:rsid w:val="00074C6E"/>
    <w:rsid w:val="00075668"/>
    <w:rsid w:val="00075928"/>
    <w:rsid w:val="00075932"/>
    <w:rsid w:val="00076522"/>
    <w:rsid w:val="00076653"/>
    <w:rsid w:val="00077191"/>
    <w:rsid w:val="00077278"/>
    <w:rsid w:val="000815ED"/>
    <w:rsid w:val="00081B41"/>
    <w:rsid w:val="0008270C"/>
    <w:rsid w:val="00082A6F"/>
    <w:rsid w:val="0008359B"/>
    <w:rsid w:val="00084B96"/>
    <w:rsid w:val="0008607A"/>
    <w:rsid w:val="0008683C"/>
    <w:rsid w:val="00090107"/>
    <w:rsid w:val="0009072A"/>
    <w:rsid w:val="00090892"/>
    <w:rsid w:val="00091271"/>
    <w:rsid w:val="000927FC"/>
    <w:rsid w:val="00092824"/>
    <w:rsid w:val="00093340"/>
    <w:rsid w:val="00094143"/>
    <w:rsid w:val="000948F2"/>
    <w:rsid w:val="000952DF"/>
    <w:rsid w:val="00097B36"/>
    <w:rsid w:val="00097B3C"/>
    <w:rsid w:val="000A039A"/>
    <w:rsid w:val="000A1ED4"/>
    <w:rsid w:val="000A2CED"/>
    <w:rsid w:val="000A31C8"/>
    <w:rsid w:val="000A3822"/>
    <w:rsid w:val="000A3F17"/>
    <w:rsid w:val="000A437B"/>
    <w:rsid w:val="000A4A28"/>
    <w:rsid w:val="000A54B8"/>
    <w:rsid w:val="000A6456"/>
    <w:rsid w:val="000A6FE2"/>
    <w:rsid w:val="000A7BAA"/>
    <w:rsid w:val="000A7D1A"/>
    <w:rsid w:val="000B0610"/>
    <w:rsid w:val="000B0E54"/>
    <w:rsid w:val="000B1FCE"/>
    <w:rsid w:val="000B2894"/>
    <w:rsid w:val="000B2896"/>
    <w:rsid w:val="000B2C73"/>
    <w:rsid w:val="000B2DCA"/>
    <w:rsid w:val="000B3B0C"/>
    <w:rsid w:val="000B3B6B"/>
    <w:rsid w:val="000B4429"/>
    <w:rsid w:val="000B48DA"/>
    <w:rsid w:val="000B5362"/>
    <w:rsid w:val="000B585C"/>
    <w:rsid w:val="000B63AD"/>
    <w:rsid w:val="000B7835"/>
    <w:rsid w:val="000B78C8"/>
    <w:rsid w:val="000B7A38"/>
    <w:rsid w:val="000B7D7C"/>
    <w:rsid w:val="000C044F"/>
    <w:rsid w:val="000C1B93"/>
    <w:rsid w:val="000C24D4"/>
    <w:rsid w:val="000C2586"/>
    <w:rsid w:val="000C2612"/>
    <w:rsid w:val="000C3175"/>
    <w:rsid w:val="000C3519"/>
    <w:rsid w:val="000C4A8D"/>
    <w:rsid w:val="000C54DA"/>
    <w:rsid w:val="000C5876"/>
    <w:rsid w:val="000C61EA"/>
    <w:rsid w:val="000C6319"/>
    <w:rsid w:val="000C6326"/>
    <w:rsid w:val="000C7547"/>
    <w:rsid w:val="000D032E"/>
    <w:rsid w:val="000D03D7"/>
    <w:rsid w:val="000D123D"/>
    <w:rsid w:val="000D1CA1"/>
    <w:rsid w:val="000D208C"/>
    <w:rsid w:val="000D2177"/>
    <w:rsid w:val="000D27EE"/>
    <w:rsid w:val="000D2BCC"/>
    <w:rsid w:val="000D3072"/>
    <w:rsid w:val="000D4493"/>
    <w:rsid w:val="000D4684"/>
    <w:rsid w:val="000D499F"/>
    <w:rsid w:val="000D54E7"/>
    <w:rsid w:val="000D5DBD"/>
    <w:rsid w:val="000D60E2"/>
    <w:rsid w:val="000D633C"/>
    <w:rsid w:val="000D633F"/>
    <w:rsid w:val="000D6875"/>
    <w:rsid w:val="000D76CC"/>
    <w:rsid w:val="000D7B43"/>
    <w:rsid w:val="000E0B84"/>
    <w:rsid w:val="000E1D6F"/>
    <w:rsid w:val="000E255F"/>
    <w:rsid w:val="000E26F5"/>
    <w:rsid w:val="000E26FE"/>
    <w:rsid w:val="000E3679"/>
    <w:rsid w:val="000E48C8"/>
    <w:rsid w:val="000E6CE4"/>
    <w:rsid w:val="000E7A42"/>
    <w:rsid w:val="000F0130"/>
    <w:rsid w:val="000F0348"/>
    <w:rsid w:val="000F14B4"/>
    <w:rsid w:val="000F1F2F"/>
    <w:rsid w:val="000F2789"/>
    <w:rsid w:val="000F3C96"/>
    <w:rsid w:val="000F50F7"/>
    <w:rsid w:val="000F51DD"/>
    <w:rsid w:val="000F5406"/>
    <w:rsid w:val="000F5912"/>
    <w:rsid w:val="000F5C95"/>
    <w:rsid w:val="000F5D61"/>
    <w:rsid w:val="000F6706"/>
    <w:rsid w:val="000F675E"/>
    <w:rsid w:val="000F7178"/>
    <w:rsid w:val="00100A23"/>
    <w:rsid w:val="001011BB"/>
    <w:rsid w:val="00101294"/>
    <w:rsid w:val="00101E9E"/>
    <w:rsid w:val="00102358"/>
    <w:rsid w:val="00102571"/>
    <w:rsid w:val="001026CC"/>
    <w:rsid w:val="00102B55"/>
    <w:rsid w:val="00102F63"/>
    <w:rsid w:val="00103495"/>
    <w:rsid w:val="00104510"/>
    <w:rsid w:val="00104A6E"/>
    <w:rsid w:val="00104F8E"/>
    <w:rsid w:val="00104FC9"/>
    <w:rsid w:val="00105B27"/>
    <w:rsid w:val="00106000"/>
    <w:rsid w:val="00106178"/>
    <w:rsid w:val="00106687"/>
    <w:rsid w:val="00110823"/>
    <w:rsid w:val="00111498"/>
    <w:rsid w:val="001117B0"/>
    <w:rsid w:val="00111BF6"/>
    <w:rsid w:val="0011304B"/>
    <w:rsid w:val="0011356D"/>
    <w:rsid w:val="00114105"/>
    <w:rsid w:val="00114662"/>
    <w:rsid w:val="00114926"/>
    <w:rsid w:val="00115376"/>
    <w:rsid w:val="00115465"/>
    <w:rsid w:val="001158D6"/>
    <w:rsid w:val="00115942"/>
    <w:rsid w:val="001159D7"/>
    <w:rsid w:val="00115CAA"/>
    <w:rsid w:val="001167F3"/>
    <w:rsid w:val="00116DA4"/>
    <w:rsid w:val="001175C5"/>
    <w:rsid w:val="00117E5F"/>
    <w:rsid w:val="00120875"/>
    <w:rsid w:val="0012186F"/>
    <w:rsid w:val="0012222E"/>
    <w:rsid w:val="00122D1B"/>
    <w:rsid w:val="00124EEB"/>
    <w:rsid w:val="001257AD"/>
    <w:rsid w:val="001259CF"/>
    <w:rsid w:val="00125BD3"/>
    <w:rsid w:val="00125CC5"/>
    <w:rsid w:val="00126605"/>
    <w:rsid w:val="001309DD"/>
    <w:rsid w:val="00130FA4"/>
    <w:rsid w:val="00130FCE"/>
    <w:rsid w:val="00131092"/>
    <w:rsid w:val="001310F1"/>
    <w:rsid w:val="001311C5"/>
    <w:rsid w:val="00131266"/>
    <w:rsid w:val="0013274E"/>
    <w:rsid w:val="00132B60"/>
    <w:rsid w:val="00132E16"/>
    <w:rsid w:val="001346F4"/>
    <w:rsid w:val="001349CA"/>
    <w:rsid w:val="00134C14"/>
    <w:rsid w:val="001361F0"/>
    <w:rsid w:val="00136603"/>
    <w:rsid w:val="0013707D"/>
    <w:rsid w:val="00137758"/>
    <w:rsid w:val="00140FB1"/>
    <w:rsid w:val="001418DB"/>
    <w:rsid w:val="00141A3C"/>
    <w:rsid w:val="00141A68"/>
    <w:rsid w:val="001427FF"/>
    <w:rsid w:val="00142B83"/>
    <w:rsid w:val="00143444"/>
    <w:rsid w:val="001434D7"/>
    <w:rsid w:val="001454EB"/>
    <w:rsid w:val="00145BB1"/>
    <w:rsid w:val="00146056"/>
    <w:rsid w:val="00146B45"/>
    <w:rsid w:val="00146C55"/>
    <w:rsid w:val="0014733E"/>
    <w:rsid w:val="00147531"/>
    <w:rsid w:val="00147DEE"/>
    <w:rsid w:val="00147EB7"/>
    <w:rsid w:val="0015183B"/>
    <w:rsid w:val="00151C96"/>
    <w:rsid w:val="00152113"/>
    <w:rsid w:val="001524C6"/>
    <w:rsid w:val="00154868"/>
    <w:rsid w:val="0015492E"/>
    <w:rsid w:val="00154EF0"/>
    <w:rsid w:val="00155CF2"/>
    <w:rsid w:val="001560A1"/>
    <w:rsid w:val="00156C4B"/>
    <w:rsid w:val="001601AD"/>
    <w:rsid w:val="00160326"/>
    <w:rsid w:val="00160524"/>
    <w:rsid w:val="00161A25"/>
    <w:rsid w:val="00166991"/>
    <w:rsid w:val="00166E7D"/>
    <w:rsid w:val="00167990"/>
    <w:rsid w:val="00170BE6"/>
    <w:rsid w:val="00171662"/>
    <w:rsid w:val="00171AB9"/>
    <w:rsid w:val="00171B2A"/>
    <w:rsid w:val="00173090"/>
    <w:rsid w:val="00173123"/>
    <w:rsid w:val="0017319D"/>
    <w:rsid w:val="00173C4B"/>
    <w:rsid w:val="00174709"/>
    <w:rsid w:val="001748B3"/>
    <w:rsid w:val="001749D4"/>
    <w:rsid w:val="0017545F"/>
    <w:rsid w:val="00175F11"/>
    <w:rsid w:val="00176C70"/>
    <w:rsid w:val="001777F2"/>
    <w:rsid w:val="00177A71"/>
    <w:rsid w:val="00180043"/>
    <w:rsid w:val="0018017D"/>
    <w:rsid w:val="00181A2D"/>
    <w:rsid w:val="00181CB9"/>
    <w:rsid w:val="00182C4A"/>
    <w:rsid w:val="00183EC0"/>
    <w:rsid w:val="00184340"/>
    <w:rsid w:val="001852C3"/>
    <w:rsid w:val="001855FF"/>
    <w:rsid w:val="00185710"/>
    <w:rsid w:val="0018594C"/>
    <w:rsid w:val="00186102"/>
    <w:rsid w:val="001867DB"/>
    <w:rsid w:val="00186B58"/>
    <w:rsid w:val="001900D5"/>
    <w:rsid w:val="001901BE"/>
    <w:rsid w:val="001901C2"/>
    <w:rsid w:val="00192709"/>
    <w:rsid w:val="00192995"/>
    <w:rsid w:val="00192C1B"/>
    <w:rsid w:val="0019588C"/>
    <w:rsid w:val="001962D5"/>
    <w:rsid w:val="001A047F"/>
    <w:rsid w:val="001A0934"/>
    <w:rsid w:val="001A09B8"/>
    <w:rsid w:val="001A1240"/>
    <w:rsid w:val="001A192F"/>
    <w:rsid w:val="001A1EFD"/>
    <w:rsid w:val="001A2B7A"/>
    <w:rsid w:val="001A3ACA"/>
    <w:rsid w:val="001A3B5A"/>
    <w:rsid w:val="001A44A2"/>
    <w:rsid w:val="001A5813"/>
    <w:rsid w:val="001A7A68"/>
    <w:rsid w:val="001A7F95"/>
    <w:rsid w:val="001B2074"/>
    <w:rsid w:val="001B379B"/>
    <w:rsid w:val="001B3D61"/>
    <w:rsid w:val="001B3FB2"/>
    <w:rsid w:val="001B526E"/>
    <w:rsid w:val="001B5D81"/>
    <w:rsid w:val="001B5F1C"/>
    <w:rsid w:val="001B63E7"/>
    <w:rsid w:val="001B6549"/>
    <w:rsid w:val="001B7526"/>
    <w:rsid w:val="001B772E"/>
    <w:rsid w:val="001C05EF"/>
    <w:rsid w:val="001C0B52"/>
    <w:rsid w:val="001C1ABE"/>
    <w:rsid w:val="001C1C37"/>
    <w:rsid w:val="001C22CA"/>
    <w:rsid w:val="001C345F"/>
    <w:rsid w:val="001C589C"/>
    <w:rsid w:val="001C5952"/>
    <w:rsid w:val="001C5CCC"/>
    <w:rsid w:val="001C7012"/>
    <w:rsid w:val="001C757F"/>
    <w:rsid w:val="001C7B48"/>
    <w:rsid w:val="001C7C56"/>
    <w:rsid w:val="001D094C"/>
    <w:rsid w:val="001D0A95"/>
    <w:rsid w:val="001D0F4B"/>
    <w:rsid w:val="001D2EF6"/>
    <w:rsid w:val="001D3132"/>
    <w:rsid w:val="001D31FE"/>
    <w:rsid w:val="001D4270"/>
    <w:rsid w:val="001D4CAD"/>
    <w:rsid w:val="001D5596"/>
    <w:rsid w:val="001D5D4C"/>
    <w:rsid w:val="001D6BDF"/>
    <w:rsid w:val="001D70EA"/>
    <w:rsid w:val="001D7D1A"/>
    <w:rsid w:val="001E00FB"/>
    <w:rsid w:val="001E0A7D"/>
    <w:rsid w:val="001E0AA3"/>
    <w:rsid w:val="001E0B6E"/>
    <w:rsid w:val="001E0CFE"/>
    <w:rsid w:val="001E12CA"/>
    <w:rsid w:val="001E133C"/>
    <w:rsid w:val="001E2505"/>
    <w:rsid w:val="001E2BCB"/>
    <w:rsid w:val="001E35B6"/>
    <w:rsid w:val="001E3AE0"/>
    <w:rsid w:val="001E4464"/>
    <w:rsid w:val="001E456E"/>
    <w:rsid w:val="001E7ABD"/>
    <w:rsid w:val="001E7F6A"/>
    <w:rsid w:val="001E7F6C"/>
    <w:rsid w:val="001F11EE"/>
    <w:rsid w:val="001F2FAF"/>
    <w:rsid w:val="001F3B93"/>
    <w:rsid w:val="001F4176"/>
    <w:rsid w:val="001F41C7"/>
    <w:rsid w:val="001F45F9"/>
    <w:rsid w:val="001F5272"/>
    <w:rsid w:val="001F564C"/>
    <w:rsid w:val="001F6654"/>
    <w:rsid w:val="001F6A75"/>
    <w:rsid w:val="001F72D9"/>
    <w:rsid w:val="001F7403"/>
    <w:rsid w:val="002006C0"/>
    <w:rsid w:val="002008BB"/>
    <w:rsid w:val="00200939"/>
    <w:rsid w:val="00201177"/>
    <w:rsid w:val="0020196A"/>
    <w:rsid w:val="00201DE3"/>
    <w:rsid w:val="0020357F"/>
    <w:rsid w:val="0020440E"/>
    <w:rsid w:val="00204A51"/>
    <w:rsid w:val="00205215"/>
    <w:rsid w:val="002059F7"/>
    <w:rsid w:val="002063D7"/>
    <w:rsid w:val="00206DF7"/>
    <w:rsid w:val="00207235"/>
    <w:rsid w:val="00211648"/>
    <w:rsid w:val="00212C9F"/>
    <w:rsid w:val="00212DE4"/>
    <w:rsid w:val="0021315D"/>
    <w:rsid w:val="0021384A"/>
    <w:rsid w:val="00213CF7"/>
    <w:rsid w:val="002145AD"/>
    <w:rsid w:val="00215C6B"/>
    <w:rsid w:val="00216940"/>
    <w:rsid w:val="00216B43"/>
    <w:rsid w:val="00216C09"/>
    <w:rsid w:val="00220917"/>
    <w:rsid w:val="00221775"/>
    <w:rsid w:val="002229C8"/>
    <w:rsid w:val="00223FBD"/>
    <w:rsid w:val="00225023"/>
    <w:rsid w:val="00225D65"/>
    <w:rsid w:val="00226A4B"/>
    <w:rsid w:val="0022747B"/>
    <w:rsid w:val="00230008"/>
    <w:rsid w:val="002303A8"/>
    <w:rsid w:val="00231060"/>
    <w:rsid w:val="002316BF"/>
    <w:rsid w:val="0023299D"/>
    <w:rsid w:val="002331C8"/>
    <w:rsid w:val="00233AFE"/>
    <w:rsid w:val="00233B42"/>
    <w:rsid w:val="00234A99"/>
    <w:rsid w:val="00234CC3"/>
    <w:rsid w:val="00234D16"/>
    <w:rsid w:val="0023530A"/>
    <w:rsid w:val="00235883"/>
    <w:rsid w:val="002358BC"/>
    <w:rsid w:val="00235E37"/>
    <w:rsid w:val="00235E84"/>
    <w:rsid w:val="00237D3C"/>
    <w:rsid w:val="00240121"/>
    <w:rsid w:val="00240BD9"/>
    <w:rsid w:val="0024133D"/>
    <w:rsid w:val="00241918"/>
    <w:rsid w:val="002419A1"/>
    <w:rsid w:val="00243445"/>
    <w:rsid w:val="00243FFE"/>
    <w:rsid w:val="0024445B"/>
    <w:rsid w:val="00244BC2"/>
    <w:rsid w:val="00244E34"/>
    <w:rsid w:val="00245441"/>
    <w:rsid w:val="0024607C"/>
    <w:rsid w:val="00246614"/>
    <w:rsid w:val="00246FAF"/>
    <w:rsid w:val="002479D0"/>
    <w:rsid w:val="00247EBA"/>
    <w:rsid w:val="0025035F"/>
    <w:rsid w:val="0025056F"/>
    <w:rsid w:val="00250D9D"/>
    <w:rsid w:val="0025182E"/>
    <w:rsid w:val="0025268E"/>
    <w:rsid w:val="00252E14"/>
    <w:rsid w:val="002542A3"/>
    <w:rsid w:val="00254C50"/>
    <w:rsid w:val="00255EB2"/>
    <w:rsid w:val="00256D47"/>
    <w:rsid w:val="0025737F"/>
    <w:rsid w:val="00260365"/>
    <w:rsid w:val="002615AA"/>
    <w:rsid w:val="00261B6E"/>
    <w:rsid w:val="00262F24"/>
    <w:rsid w:val="002644D0"/>
    <w:rsid w:val="002702B1"/>
    <w:rsid w:val="002706DB"/>
    <w:rsid w:val="00270CFC"/>
    <w:rsid w:val="00271872"/>
    <w:rsid w:val="00271B5C"/>
    <w:rsid w:val="00272283"/>
    <w:rsid w:val="0027305D"/>
    <w:rsid w:val="002730E8"/>
    <w:rsid w:val="002733C4"/>
    <w:rsid w:val="002736D9"/>
    <w:rsid w:val="00273ED6"/>
    <w:rsid w:val="00274DCB"/>
    <w:rsid w:val="00274ECE"/>
    <w:rsid w:val="002754F7"/>
    <w:rsid w:val="00275C3A"/>
    <w:rsid w:val="00281BB5"/>
    <w:rsid w:val="00281E4C"/>
    <w:rsid w:val="00281F5F"/>
    <w:rsid w:val="00282387"/>
    <w:rsid w:val="00283722"/>
    <w:rsid w:val="00283A9C"/>
    <w:rsid w:val="00283D00"/>
    <w:rsid w:val="00283EAE"/>
    <w:rsid w:val="00286434"/>
    <w:rsid w:val="00286D9C"/>
    <w:rsid w:val="0028791A"/>
    <w:rsid w:val="00287A19"/>
    <w:rsid w:val="002907C2"/>
    <w:rsid w:val="00290A42"/>
    <w:rsid w:val="00290F13"/>
    <w:rsid w:val="00291002"/>
    <w:rsid w:val="002919D3"/>
    <w:rsid w:val="00293296"/>
    <w:rsid w:val="00293926"/>
    <w:rsid w:val="00295505"/>
    <w:rsid w:val="002959E9"/>
    <w:rsid w:val="002968C5"/>
    <w:rsid w:val="00296BC1"/>
    <w:rsid w:val="00297115"/>
    <w:rsid w:val="00297C4E"/>
    <w:rsid w:val="00297EA1"/>
    <w:rsid w:val="002A17ED"/>
    <w:rsid w:val="002A1E4E"/>
    <w:rsid w:val="002A2F21"/>
    <w:rsid w:val="002A5687"/>
    <w:rsid w:val="002A6235"/>
    <w:rsid w:val="002A68AE"/>
    <w:rsid w:val="002A6B09"/>
    <w:rsid w:val="002B3FE0"/>
    <w:rsid w:val="002B44FB"/>
    <w:rsid w:val="002B4C32"/>
    <w:rsid w:val="002B4D8C"/>
    <w:rsid w:val="002B507A"/>
    <w:rsid w:val="002B560D"/>
    <w:rsid w:val="002B5667"/>
    <w:rsid w:val="002B7033"/>
    <w:rsid w:val="002B7823"/>
    <w:rsid w:val="002C081E"/>
    <w:rsid w:val="002C2EED"/>
    <w:rsid w:val="002C3DD8"/>
    <w:rsid w:val="002C5579"/>
    <w:rsid w:val="002C55A9"/>
    <w:rsid w:val="002C60D8"/>
    <w:rsid w:val="002C6D0C"/>
    <w:rsid w:val="002C781C"/>
    <w:rsid w:val="002C7A42"/>
    <w:rsid w:val="002D085E"/>
    <w:rsid w:val="002D0B73"/>
    <w:rsid w:val="002D0E50"/>
    <w:rsid w:val="002D1610"/>
    <w:rsid w:val="002D1E8A"/>
    <w:rsid w:val="002D206B"/>
    <w:rsid w:val="002D27B3"/>
    <w:rsid w:val="002D3445"/>
    <w:rsid w:val="002D3776"/>
    <w:rsid w:val="002D4B78"/>
    <w:rsid w:val="002D4E34"/>
    <w:rsid w:val="002D4EAD"/>
    <w:rsid w:val="002D6260"/>
    <w:rsid w:val="002D6FC6"/>
    <w:rsid w:val="002D7B94"/>
    <w:rsid w:val="002D7E1A"/>
    <w:rsid w:val="002E0915"/>
    <w:rsid w:val="002E1E14"/>
    <w:rsid w:val="002E22FB"/>
    <w:rsid w:val="002E2509"/>
    <w:rsid w:val="002E25DE"/>
    <w:rsid w:val="002E31BA"/>
    <w:rsid w:val="002E33FA"/>
    <w:rsid w:val="002E721C"/>
    <w:rsid w:val="002E75CC"/>
    <w:rsid w:val="002E778E"/>
    <w:rsid w:val="002F1740"/>
    <w:rsid w:val="002F2587"/>
    <w:rsid w:val="002F2CE8"/>
    <w:rsid w:val="002F33F8"/>
    <w:rsid w:val="002F4325"/>
    <w:rsid w:val="002F48DD"/>
    <w:rsid w:val="002F5CB6"/>
    <w:rsid w:val="002F69A5"/>
    <w:rsid w:val="002F7483"/>
    <w:rsid w:val="002F7EA6"/>
    <w:rsid w:val="003004CA"/>
    <w:rsid w:val="00300F8F"/>
    <w:rsid w:val="0030256F"/>
    <w:rsid w:val="00303466"/>
    <w:rsid w:val="00303E9D"/>
    <w:rsid w:val="003042F3"/>
    <w:rsid w:val="00305214"/>
    <w:rsid w:val="00305692"/>
    <w:rsid w:val="0030612F"/>
    <w:rsid w:val="003072AC"/>
    <w:rsid w:val="00307D68"/>
    <w:rsid w:val="00310A34"/>
    <w:rsid w:val="00312030"/>
    <w:rsid w:val="003122F8"/>
    <w:rsid w:val="00313718"/>
    <w:rsid w:val="00313920"/>
    <w:rsid w:val="0031480D"/>
    <w:rsid w:val="003153D9"/>
    <w:rsid w:val="003167A5"/>
    <w:rsid w:val="00317699"/>
    <w:rsid w:val="0031784E"/>
    <w:rsid w:val="00317DC6"/>
    <w:rsid w:val="003205E8"/>
    <w:rsid w:val="00320905"/>
    <w:rsid w:val="00321154"/>
    <w:rsid w:val="0032124D"/>
    <w:rsid w:val="00321E7E"/>
    <w:rsid w:val="0032247B"/>
    <w:rsid w:val="00323CA1"/>
    <w:rsid w:val="00323E9F"/>
    <w:rsid w:val="003243AE"/>
    <w:rsid w:val="00324428"/>
    <w:rsid w:val="00324D79"/>
    <w:rsid w:val="00324ECD"/>
    <w:rsid w:val="00325884"/>
    <w:rsid w:val="003265D9"/>
    <w:rsid w:val="003268C0"/>
    <w:rsid w:val="00326FD9"/>
    <w:rsid w:val="003271CF"/>
    <w:rsid w:val="0032729E"/>
    <w:rsid w:val="003278B3"/>
    <w:rsid w:val="0033080A"/>
    <w:rsid w:val="00330B47"/>
    <w:rsid w:val="0033215F"/>
    <w:rsid w:val="00332653"/>
    <w:rsid w:val="003331D7"/>
    <w:rsid w:val="00333D79"/>
    <w:rsid w:val="00333F3E"/>
    <w:rsid w:val="0033539E"/>
    <w:rsid w:val="00336075"/>
    <w:rsid w:val="00336F2B"/>
    <w:rsid w:val="00337246"/>
    <w:rsid w:val="00337D16"/>
    <w:rsid w:val="00341390"/>
    <w:rsid w:val="00341552"/>
    <w:rsid w:val="00342C0B"/>
    <w:rsid w:val="00342FC3"/>
    <w:rsid w:val="00344455"/>
    <w:rsid w:val="00344D4D"/>
    <w:rsid w:val="00344EF6"/>
    <w:rsid w:val="0034537C"/>
    <w:rsid w:val="003466AA"/>
    <w:rsid w:val="00347B54"/>
    <w:rsid w:val="00352CCB"/>
    <w:rsid w:val="003536F1"/>
    <w:rsid w:val="00353DAC"/>
    <w:rsid w:val="003541A3"/>
    <w:rsid w:val="00354A75"/>
    <w:rsid w:val="00355129"/>
    <w:rsid w:val="003554FE"/>
    <w:rsid w:val="00355655"/>
    <w:rsid w:val="00355B48"/>
    <w:rsid w:val="00355C5C"/>
    <w:rsid w:val="00356539"/>
    <w:rsid w:val="0035657E"/>
    <w:rsid w:val="00356796"/>
    <w:rsid w:val="003567BB"/>
    <w:rsid w:val="00356EA2"/>
    <w:rsid w:val="0036114D"/>
    <w:rsid w:val="003626E8"/>
    <w:rsid w:val="0036327C"/>
    <w:rsid w:val="00364992"/>
    <w:rsid w:val="00364C0A"/>
    <w:rsid w:val="00365C6B"/>
    <w:rsid w:val="00365F9E"/>
    <w:rsid w:val="00366D3C"/>
    <w:rsid w:val="00366D5A"/>
    <w:rsid w:val="00366D60"/>
    <w:rsid w:val="0036751C"/>
    <w:rsid w:val="00367983"/>
    <w:rsid w:val="003709CD"/>
    <w:rsid w:val="0037333B"/>
    <w:rsid w:val="00374662"/>
    <w:rsid w:val="00374CBB"/>
    <w:rsid w:val="00375417"/>
    <w:rsid w:val="00375748"/>
    <w:rsid w:val="0037581E"/>
    <w:rsid w:val="00375B1D"/>
    <w:rsid w:val="00375C95"/>
    <w:rsid w:val="00377C09"/>
    <w:rsid w:val="003822C2"/>
    <w:rsid w:val="00382891"/>
    <w:rsid w:val="00383416"/>
    <w:rsid w:val="00385599"/>
    <w:rsid w:val="00385B67"/>
    <w:rsid w:val="00385B8A"/>
    <w:rsid w:val="00385B8B"/>
    <w:rsid w:val="003909B6"/>
    <w:rsid w:val="00390D7C"/>
    <w:rsid w:val="00391689"/>
    <w:rsid w:val="0039193A"/>
    <w:rsid w:val="00392613"/>
    <w:rsid w:val="0039440E"/>
    <w:rsid w:val="003945A2"/>
    <w:rsid w:val="0039475C"/>
    <w:rsid w:val="00396D5E"/>
    <w:rsid w:val="003975B5"/>
    <w:rsid w:val="003A0FEA"/>
    <w:rsid w:val="003A12DF"/>
    <w:rsid w:val="003A14EF"/>
    <w:rsid w:val="003A1824"/>
    <w:rsid w:val="003A21A0"/>
    <w:rsid w:val="003A2829"/>
    <w:rsid w:val="003A2ECD"/>
    <w:rsid w:val="003A3887"/>
    <w:rsid w:val="003A3DBF"/>
    <w:rsid w:val="003A4D37"/>
    <w:rsid w:val="003A5602"/>
    <w:rsid w:val="003A6E1E"/>
    <w:rsid w:val="003A7094"/>
    <w:rsid w:val="003A7549"/>
    <w:rsid w:val="003A7659"/>
    <w:rsid w:val="003A771E"/>
    <w:rsid w:val="003A7DDC"/>
    <w:rsid w:val="003B0512"/>
    <w:rsid w:val="003B08C1"/>
    <w:rsid w:val="003B091A"/>
    <w:rsid w:val="003B1894"/>
    <w:rsid w:val="003B1F2A"/>
    <w:rsid w:val="003B2A59"/>
    <w:rsid w:val="003B2AB9"/>
    <w:rsid w:val="003B306A"/>
    <w:rsid w:val="003B4073"/>
    <w:rsid w:val="003B4771"/>
    <w:rsid w:val="003B4E5D"/>
    <w:rsid w:val="003B5A8F"/>
    <w:rsid w:val="003B6E6E"/>
    <w:rsid w:val="003B7504"/>
    <w:rsid w:val="003C0558"/>
    <w:rsid w:val="003C0E71"/>
    <w:rsid w:val="003C3251"/>
    <w:rsid w:val="003C4724"/>
    <w:rsid w:val="003C4C47"/>
    <w:rsid w:val="003C5240"/>
    <w:rsid w:val="003C56C2"/>
    <w:rsid w:val="003C5E9C"/>
    <w:rsid w:val="003C7EDB"/>
    <w:rsid w:val="003D0011"/>
    <w:rsid w:val="003D2027"/>
    <w:rsid w:val="003D4450"/>
    <w:rsid w:val="003D4E4B"/>
    <w:rsid w:val="003D50A1"/>
    <w:rsid w:val="003D5469"/>
    <w:rsid w:val="003D61CF"/>
    <w:rsid w:val="003D641F"/>
    <w:rsid w:val="003D6EB6"/>
    <w:rsid w:val="003D721B"/>
    <w:rsid w:val="003D74E1"/>
    <w:rsid w:val="003D761B"/>
    <w:rsid w:val="003D7DF4"/>
    <w:rsid w:val="003E0300"/>
    <w:rsid w:val="003E1055"/>
    <w:rsid w:val="003E1908"/>
    <w:rsid w:val="003E2443"/>
    <w:rsid w:val="003E253F"/>
    <w:rsid w:val="003E34FE"/>
    <w:rsid w:val="003E39E7"/>
    <w:rsid w:val="003E4484"/>
    <w:rsid w:val="003E48EE"/>
    <w:rsid w:val="003E4F09"/>
    <w:rsid w:val="003E56E8"/>
    <w:rsid w:val="003E631E"/>
    <w:rsid w:val="003E6A6D"/>
    <w:rsid w:val="003E7128"/>
    <w:rsid w:val="003E727E"/>
    <w:rsid w:val="003E74E0"/>
    <w:rsid w:val="003E77AB"/>
    <w:rsid w:val="003E7A34"/>
    <w:rsid w:val="003F0219"/>
    <w:rsid w:val="003F2231"/>
    <w:rsid w:val="003F244C"/>
    <w:rsid w:val="003F47D8"/>
    <w:rsid w:val="003F6390"/>
    <w:rsid w:val="003F6C45"/>
    <w:rsid w:val="003F7185"/>
    <w:rsid w:val="003F7597"/>
    <w:rsid w:val="003F7996"/>
    <w:rsid w:val="003F79D4"/>
    <w:rsid w:val="0040057F"/>
    <w:rsid w:val="004021DA"/>
    <w:rsid w:val="004035A0"/>
    <w:rsid w:val="00403F80"/>
    <w:rsid w:val="004049FC"/>
    <w:rsid w:val="00405362"/>
    <w:rsid w:val="0040562A"/>
    <w:rsid w:val="004070DE"/>
    <w:rsid w:val="00407245"/>
    <w:rsid w:val="00410788"/>
    <w:rsid w:val="00410B86"/>
    <w:rsid w:val="004113D2"/>
    <w:rsid w:val="00411FFF"/>
    <w:rsid w:val="00415203"/>
    <w:rsid w:val="00415220"/>
    <w:rsid w:val="00415307"/>
    <w:rsid w:val="00415B01"/>
    <w:rsid w:val="004163F9"/>
    <w:rsid w:val="00416ED2"/>
    <w:rsid w:val="00417EF9"/>
    <w:rsid w:val="004200B6"/>
    <w:rsid w:val="0042015F"/>
    <w:rsid w:val="00422755"/>
    <w:rsid w:val="00422775"/>
    <w:rsid w:val="00422C6A"/>
    <w:rsid w:val="00423B81"/>
    <w:rsid w:val="00423F0B"/>
    <w:rsid w:val="00424475"/>
    <w:rsid w:val="004254E8"/>
    <w:rsid w:val="00425BA9"/>
    <w:rsid w:val="00426FE0"/>
    <w:rsid w:val="0042763A"/>
    <w:rsid w:val="0043055A"/>
    <w:rsid w:val="0043205A"/>
    <w:rsid w:val="00432258"/>
    <w:rsid w:val="004326F9"/>
    <w:rsid w:val="00432BCF"/>
    <w:rsid w:val="00433BB7"/>
    <w:rsid w:val="00433F11"/>
    <w:rsid w:val="00434BE8"/>
    <w:rsid w:val="004355C0"/>
    <w:rsid w:val="00435F9E"/>
    <w:rsid w:val="004377F6"/>
    <w:rsid w:val="00437FCF"/>
    <w:rsid w:val="004410E0"/>
    <w:rsid w:val="004415D3"/>
    <w:rsid w:val="00441ECB"/>
    <w:rsid w:val="0044386D"/>
    <w:rsid w:val="00443C75"/>
    <w:rsid w:val="00443EEA"/>
    <w:rsid w:val="00445021"/>
    <w:rsid w:val="00445451"/>
    <w:rsid w:val="0044708F"/>
    <w:rsid w:val="004474E6"/>
    <w:rsid w:val="0044777D"/>
    <w:rsid w:val="00447C0A"/>
    <w:rsid w:val="00450242"/>
    <w:rsid w:val="00450B6B"/>
    <w:rsid w:val="004515D0"/>
    <w:rsid w:val="00451645"/>
    <w:rsid w:val="00451D68"/>
    <w:rsid w:val="00452A32"/>
    <w:rsid w:val="00453596"/>
    <w:rsid w:val="00453809"/>
    <w:rsid w:val="004553AE"/>
    <w:rsid w:val="00455EEE"/>
    <w:rsid w:val="0045612F"/>
    <w:rsid w:val="004567A3"/>
    <w:rsid w:val="00457123"/>
    <w:rsid w:val="00457D99"/>
    <w:rsid w:val="00460003"/>
    <w:rsid w:val="004606EC"/>
    <w:rsid w:val="004607D5"/>
    <w:rsid w:val="00460992"/>
    <w:rsid w:val="004613A0"/>
    <w:rsid w:val="004613A9"/>
    <w:rsid w:val="00461428"/>
    <w:rsid w:val="004615AB"/>
    <w:rsid w:val="00461871"/>
    <w:rsid w:val="00461BDE"/>
    <w:rsid w:val="00461C24"/>
    <w:rsid w:val="00462236"/>
    <w:rsid w:val="00462A7E"/>
    <w:rsid w:val="0046357F"/>
    <w:rsid w:val="00463F20"/>
    <w:rsid w:val="00464BEB"/>
    <w:rsid w:val="00464DC8"/>
    <w:rsid w:val="00464ECB"/>
    <w:rsid w:val="004665D2"/>
    <w:rsid w:val="0047052D"/>
    <w:rsid w:val="00470714"/>
    <w:rsid w:val="00470730"/>
    <w:rsid w:val="0047150D"/>
    <w:rsid w:val="00473848"/>
    <w:rsid w:val="0047398C"/>
    <w:rsid w:val="00473D48"/>
    <w:rsid w:val="004744FA"/>
    <w:rsid w:val="00474AB6"/>
    <w:rsid w:val="00475AC1"/>
    <w:rsid w:val="00476E02"/>
    <w:rsid w:val="00484813"/>
    <w:rsid w:val="0048631C"/>
    <w:rsid w:val="00486CC8"/>
    <w:rsid w:val="00487BE6"/>
    <w:rsid w:val="00490973"/>
    <w:rsid w:val="00490D67"/>
    <w:rsid w:val="004924C6"/>
    <w:rsid w:val="00492CFF"/>
    <w:rsid w:val="004935F5"/>
    <w:rsid w:val="00493798"/>
    <w:rsid w:val="00493BB6"/>
    <w:rsid w:val="004941C1"/>
    <w:rsid w:val="0049514F"/>
    <w:rsid w:val="0049558E"/>
    <w:rsid w:val="004962D3"/>
    <w:rsid w:val="004966CD"/>
    <w:rsid w:val="00496B3B"/>
    <w:rsid w:val="00497952"/>
    <w:rsid w:val="004A098F"/>
    <w:rsid w:val="004A15DF"/>
    <w:rsid w:val="004A22F6"/>
    <w:rsid w:val="004A2CEE"/>
    <w:rsid w:val="004A32C5"/>
    <w:rsid w:val="004A401B"/>
    <w:rsid w:val="004A41F5"/>
    <w:rsid w:val="004A4456"/>
    <w:rsid w:val="004A490F"/>
    <w:rsid w:val="004A55B0"/>
    <w:rsid w:val="004A619A"/>
    <w:rsid w:val="004A6C1E"/>
    <w:rsid w:val="004A6D86"/>
    <w:rsid w:val="004B1743"/>
    <w:rsid w:val="004B1CDB"/>
    <w:rsid w:val="004B238C"/>
    <w:rsid w:val="004B25D4"/>
    <w:rsid w:val="004B3312"/>
    <w:rsid w:val="004B3351"/>
    <w:rsid w:val="004B3966"/>
    <w:rsid w:val="004B3CCD"/>
    <w:rsid w:val="004B608C"/>
    <w:rsid w:val="004B64DA"/>
    <w:rsid w:val="004B6CD8"/>
    <w:rsid w:val="004B6E3A"/>
    <w:rsid w:val="004B7C35"/>
    <w:rsid w:val="004B7C98"/>
    <w:rsid w:val="004C0473"/>
    <w:rsid w:val="004C0C47"/>
    <w:rsid w:val="004C0D56"/>
    <w:rsid w:val="004C1656"/>
    <w:rsid w:val="004C1878"/>
    <w:rsid w:val="004C1E4A"/>
    <w:rsid w:val="004C2334"/>
    <w:rsid w:val="004C2996"/>
    <w:rsid w:val="004C30EE"/>
    <w:rsid w:val="004C42C5"/>
    <w:rsid w:val="004C5683"/>
    <w:rsid w:val="004C56AD"/>
    <w:rsid w:val="004C5A68"/>
    <w:rsid w:val="004C6976"/>
    <w:rsid w:val="004C69BD"/>
    <w:rsid w:val="004C6C31"/>
    <w:rsid w:val="004C6C55"/>
    <w:rsid w:val="004C7068"/>
    <w:rsid w:val="004D051E"/>
    <w:rsid w:val="004D1F76"/>
    <w:rsid w:val="004D2631"/>
    <w:rsid w:val="004D34DD"/>
    <w:rsid w:val="004D3C2B"/>
    <w:rsid w:val="004D40D3"/>
    <w:rsid w:val="004D4412"/>
    <w:rsid w:val="004D45AF"/>
    <w:rsid w:val="004D4D17"/>
    <w:rsid w:val="004D63A3"/>
    <w:rsid w:val="004D7AE2"/>
    <w:rsid w:val="004D7EED"/>
    <w:rsid w:val="004E03F7"/>
    <w:rsid w:val="004E05DB"/>
    <w:rsid w:val="004E3277"/>
    <w:rsid w:val="004E3B3F"/>
    <w:rsid w:val="004E3D25"/>
    <w:rsid w:val="004E3E53"/>
    <w:rsid w:val="004E57B8"/>
    <w:rsid w:val="004E593F"/>
    <w:rsid w:val="004E6663"/>
    <w:rsid w:val="004E704E"/>
    <w:rsid w:val="004E7071"/>
    <w:rsid w:val="004E7A03"/>
    <w:rsid w:val="004E7A4E"/>
    <w:rsid w:val="004F0FF2"/>
    <w:rsid w:val="004F288D"/>
    <w:rsid w:val="004F32DA"/>
    <w:rsid w:val="004F34B2"/>
    <w:rsid w:val="004F3931"/>
    <w:rsid w:val="004F487B"/>
    <w:rsid w:val="004F5053"/>
    <w:rsid w:val="004F54D7"/>
    <w:rsid w:val="004F5C49"/>
    <w:rsid w:val="004F60FC"/>
    <w:rsid w:val="00500A19"/>
    <w:rsid w:val="00500C16"/>
    <w:rsid w:val="00501361"/>
    <w:rsid w:val="005030C0"/>
    <w:rsid w:val="005032EC"/>
    <w:rsid w:val="00503F1A"/>
    <w:rsid w:val="005042FB"/>
    <w:rsid w:val="00505590"/>
    <w:rsid w:val="00505C59"/>
    <w:rsid w:val="0050640F"/>
    <w:rsid w:val="005079B1"/>
    <w:rsid w:val="00507F35"/>
    <w:rsid w:val="00510265"/>
    <w:rsid w:val="0051066F"/>
    <w:rsid w:val="0051262E"/>
    <w:rsid w:val="00512799"/>
    <w:rsid w:val="0051351E"/>
    <w:rsid w:val="005136A2"/>
    <w:rsid w:val="00514400"/>
    <w:rsid w:val="00514AC7"/>
    <w:rsid w:val="005150E8"/>
    <w:rsid w:val="0051519D"/>
    <w:rsid w:val="005156A3"/>
    <w:rsid w:val="00515948"/>
    <w:rsid w:val="00516D34"/>
    <w:rsid w:val="00517344"/>
    <w:rsid w:val="00517551"/>
    <w:rsid w:val="0051789B"/>
    <w:rsid w:val="00522B82"/>
    <w:rsid w:val="0052375B"/>
    <w:rsid w:val="0052393C"/>
    <w:rsid w:val="00523F04"/>
    <w:rsid w:val="005240E2"/>
    <w:rsid w:val="00526265"/>
    <w:rsid w:val="005266C8"/>
    <w:rsid w:val="005272EC"/>
    <w:rsid w:val="0052792F"/>
    <w:rsid w:val="00527DD1"/>
    <w:rsid w:val="00527DE7"/>
    <w:rsid w:val="00531025"/>
    <w:rsid w:val="00531165"/>
    <w:rsid w:val="0053133C"/>
    <w:rsid w:val="00531D44"/>
    <w:rsid w:val="00531D9B"/>
    <w:rsid w:val="00531F83"/>
    <w:rsid w:val="0053378E"/>
    <w:rsid w:val="00534764"/>
    <w:rsid w:val="00534D7D"/>
    <w:rsid w:val="005353F4"/>
    <w:rsid w:val="0053555C"/>
    <w:rsid w:val="005355CC"/>
    <w:rsid w:val="005359E5"/>
    <w:rsid w:val="00535CB1"/>
    <w:rsid w:val="00535D3A"/>
    <w:rsid w:val="00536599"/>
    <w:rsid w:val="00537114"/>
    <w:rsid w:val="00540B8F"/>
    <w:rsid w:val="00540E3F"/>
    <w:rsid w:val="00542B2D"/>
    <w:rsid w:val="00544D73"/>
    <w:rsid w:val="00545227"/>
    <w:rsid w:val="0054528F"/>
    <w:rsid w:val="00546A34"/>
    <w:rsid w:val="00547568"/>
    <w:rsid w:val="00547D58"/>
    <w:rsid w:val="00550E05"/>
    <w:rsid w:val="005514DB"/>
    <w:rsid w:val="0055170E"/>
    <w:rsid w:val="00552D33"/>
    <w:rsid w:val="00553120"/>
    <w:rsid w:val="00553BEC"/>
    <w:rsid w:val="005544C4"/>
    <w:rsid w:val="00554555"/>
    <w:rsid w:val="00554CDE"/>
    <w:rsid w:val="0055532D"/>
    <w:rsid w:val="00555B85"/>
    <w:rsid w:val="005561A8"/>
    <w:rsid w:val="00556639"/>
    <w:rsid w:val="00556F3A"/>
    <w:rsid w:val="00557329"/>
    <w:rsid w:val="005575DE"/>
    <w:rsid w:val="0055766B"/>
    <w:rsid w:val="0056139E"/>
    <w:rsid w:val="0056149A"/>
    <w:rsid w:val="00561794"/>
    <w:rsid w:val="00561AF0"/>
    <w:rsid w:val="00562185"/>
    <w:rsid w:val="00562AA3"/>
    <w:rsid w:val="00563BE7"/>
    <w:rsid w:val="00563C20"/>
    <w:rsid w:val="0056454B"/>
    <w:rsid w:val="005649C8"/>
    <w:rsid w:val="00564F7B"/>
    <w:rsid w:val="0056510F"/>
    <w:rsid w:val="005651FF"/>
    <w:rsid w:val="00566248"/>
    <w:rsid w:val="0056697B"/>
    <w:rsid w:val="00567211"/>
    <w:rsid w:val="0057016D"/>
    <w:rsid w:val="0057121D"/>
    <w:rsid w:val="005716E9"/>
    <w:rsid w:val="00571913"/>
    <w:rsid w:val="0057215C"/>
    <w:rsid w:val="005722CE"/>
    <w:rsid w:val="00572A0B"/>
    <w:rsid w:val="00573D3E"/>
    <w:rsid w:val="00573DB8"/>
    <w:rsid w:val="005753A8"/>
    <w:rsid w:val="00575DB6"/>
    <w:rsid w:val="0057601C"/>
    <w:rsid w:val="00576D42"/>
    <w:rsid w:val="00577B19"/>
    <w:rsid w:val="00580155"/>
    <w:rsid w:val="00582552"/>
    <w:rsid w:val="0058276D"/>
    <w:rsid w:val="00582A78"/>
    <w:rsid w:val="00582DAE"/>
    <w:rsid w:val="00582EF4"/>
    <w:rsid w:val="005832DE"/>
    <w:rsid w:val="00584589"/>
    <w:rsid w:val="00584B5E"/>
    <w:rsid w:val="00585385"/>
    <w:rsid w:val="0058661F"/>
    <w:rsid w:val="00586A63"/>
    <w:rsid w:val="005875B3"/>
    <w:rsid w:val="00590748"/>
    <w:rsid w:val="0059128D"/>
    <w:rsid w:val="00591894"/>
    <w:rsid w:val="00591A38"/>
    <w:rsid w:val="00592684"/>
    <w:rsid w:val="00594C11"/>
    <w:rsid w:val="00595B13"/>
    <w:rsid w:val="00595EBC"/>
    <w:rsid w:val="00595ED8"/>
    <w:rsid w:val="00596CD2"/>
    <w:rsid w:val="005977DA"/>
    <w:rsid w:val="00597C3D"/>
    <w:rsid w:val="005A0403"/>
    <w:rsid w:val="005A0464"/>
    <w:rsid w:val="005A1D1A"/>
    <w:rsid w:val="005A1E7B"/>
    <w:rsid w:val="005A3692"/>
    <w:rsid w:val="005A407B"/>
    <w:rsid w:val="005A5DAA"/>
    <w:rsid w:val="005A7A9F"/>
    <w:rsid w:val="005A7EC5"/>
    <w:rsid w:val="005B0091"/>
    <w:rsid w:val="005B0FD8"/>
    <w:rsid w:val="005B1847"/>
    <w:rsid w:val="005B1EA9"/>
    <w:rsid w:val="005B4101"/>
    <w:rsid w:val="005B4F57"/>
    <w:rsid w:val="005B4FAD"/>
    <w:rsid w:val="005B6608"/>
    <w:rsid w:val="005B6B7F"/>
    <w:rsid w:val="005B6E6F"/>
    <w:rsid w:val="005B7622"/>
    <w:rsid w:val="005C1823"/>
    <w:rsid w:val="005C188F"/>
    <w:rsid w:val="005C18F7"/>
    <w:rsid w:val="005C1FAE"/>
    <w:rsid w:val="005C31F7"/>
    <w:rsid w:val="005C3A6F"/>
    <w:rsid w:val="005C45C7"/>
    <w:rsid w:val="005C4FB0"/>
    <w:rsid w:val="005C5579"/>
    <w:rsid w:val="005C5FD2"/>
    <w:rsid w:val="005C7F2F"/>
    <w:rsid w:val="005D0320"/>
    <w:rsid w:val="005D048B"/>
    <w:rsid w:val="005D0849"/>
    <w:rsid w:val="005D108F"/>
    <w:rsid w:val="005D24F0"/>
    <w:rsid w:val="005D3062"/>
    <w:rsid w:val="005D33DD"/>
    <w:rsid w:val="005D3A90"/>
    <w:rsid w:val="005D3D38"/>
    <w:rsid w:val="005D42C0"/>
    <w:rsid w:val="005D430E"/>
    <w:rsid w:val="005D473E"/>
    <w:rsid w:val="005D5134"/>
    <w:rsid w:val="005D5B98"/>
    <w:rsid w:val="005D6585"/>
    <w:rsid w:val="005D76C5"/>
    <w:rsid w:val="005D7BB0"/>
    <w:rsid w:val="005D7CEA"/>
    <w:rsid w:val="005D7E65"/>
    <w:rsid w:val="005E02BB"/>
    <w:rsid w:val="005E0519"/>
    <w:rsid w:val="005E276F"/>
    <w:rsid w:val="005E316B"/>
    <w:rsid w:val="005E4147"/>
    <w:rsid w:val="005E5632"/>
    <w:rsid w:val="005E6397"/>
    <w:rsid w:val="005E6D30"/>
    <w:rsid w:val="005E72EE"/>
    <w:rsid w:val="005F0E3A"/>
    <w:rsid w:val="005F32FC"/>
    <w:rsid w:val="005F479E"/>
    <w:rsid w:val="005F560F"/>
    <w:rsid w:val="005F59A7"/>
    <w:rsid w:val="005F5DCE"/>
    <w:rsid w:val="005F74E5"/>
    <w:rsid w:val="005F7BD6"/>
    <w:rsid w:val="005F7CC5"/>
    <w:rsid w:val="00600831"/>
    <w:rsid w:val="00600C6E"/>
    <w:rsid w:val="006011C7"/>
    <w:rsid w:val="00601503"/>
    <w:rsid w:val="006015D3"/>
    <w:rsid w:val="00601732"/>
    <w:rsid w:val="00602FEF"/>
    <w:rsid w:val="00603175"/>
    <w:rsid w:val="00603E7F"/>
    <w:rsid w:val="00603F42"/>
    <w:rsid w:val="0060419A"/>
    <w:rsid w:val="00604645"/>
    <w:rsid w:val="00604F88"/>
    <w:rsid w:val="00605110"/>
    <w:rsid w:val="006051AD"/>
    <w:rsid w:val="0060571B"/>
    <w:rsid w:val="00605B6B"/>
    <w:rsid w:val="00605DA3"/>
    <w:rsid w:val="00606760"/>
    <w:rsid w:val="00606A3E"/>
    <w:rsid w:val="00610EBE"/>
    <w:rsid w:val="0061109C"/>
    <w:rsid w:val="00613F96"/>
    <w:rsid w:val="006141AC"/>
    <w:rsid w:val="00616165"/>
    <w:rsid w:val="006174A4"/>
    <w:rsid w:val="006174AE"/>
    <w:rsid w:val="00620357"/>
    <w:rsid w:val="00620E3F"/>
    <w:rsid w:val="00620E44"/>
    <w:rsid w:val="0062117A"/>
    <w:rsid w:val="0062186B"/>
    <w:rsid w:val="00621B22"/>
    <w:rsid w:val="00621F08"/>
    <w:rsid w:val="00622290"/>
    <w:rsid w:val="006230B2"/>
    <w:rsid w:val="00623B87"/>
    <w:rsid w:val="00623C32"/>
    <w:rsid w:val="00623EFD"/>
    <w:rsid w:val="00625327"/>
    <w:rsid w:val="006263AB"/>
    <w:rsid w:val="00626D31"/>
    <w:rsid w:val="006271EB"/>
    <w:rsid w:val="006274EB"/>
    <w:rsid w:val="0063114B"/>
    <w:rsid w:val="006311C8"/>
    <w:rsid w:val="00631D35"/>
    <w:rsid w:val="0063212A"/>
    <w:rsid w:val="00632E53"/>
    <w:rsid w:val="0063305E"/>
    <w:rsid w:val="00633476"/>
    <w:rsid w:val="00635355"/>
    <w:rsid w:val="006357ED"/>
    <w:rsid w:val="00635898"/>
    <w:rsid w:val="006358D8"/>
    <w:rsid w:val="00636DA2"/>
    <w:rsid w:val="00641130"/>
    <w:rsid w:val="00641620"/>
    <w:rsid w:val="00641D65"/>
    <w:rsid w:val="0064289C"/>
    <w:rsid w:val="00643AAB"/>
    <w:rsid w:val="00644BCE"/>
    <w:rsid w:val="006450B5"/>
    <w:rsid w:val="0064597D"/>
    <w:rsid w:val="00645DEE"/>
    <w:rsid w:val="006464E8"/>
    <w:rsid w:val="006468D2"/>
    <w:rsid w:val="00646DC3"/>
    <w:rsid w:val="00647CB0"/>
    <w:rsid w:val="00647E7F"/>
    <w:rsid w:val="00650711"/>
    <w:rsid w:val="00650F90"/>
    <w:rsid w:val="006511E9"/>
    <w:rsid w:val="0065165A"/>
    <w:rsid w:val="00652A46"/>
    <w:rsid w:val="00654446"/>
    <w:rsid w:val="00654C6D"/>
    <w:rsid w:val="006555AB"/>
    <w:rsid w:val="00657820"/>
    <w:rsid w:val="006578D5"/>
    <w:rsid w:val="00657A1F"/>
    <w:rsid w:val="006606F5"/>
    <w:rsid w:val="006607EF"/>
    <w:rsid w:val="00661370"/>
    <w:rsid w:val="006613EA"/>
    <w:rsid w:val="006614A0"/>
    <w:rsid w:val="00661C64"/>
    <w:rsid w:val="006627FF"/>
    <w:rsid w:val="006629DE"/>
    <w:rsid w:val="00663A6F"/>
    <w:rsid w:val="00663DEA"/>
    <w:rsid w:val="00663FD8"/>
    <w:rsid w:val="00664D9F"/>
    <w:rsid w:val="00665026"/>
    <w:rsid w:val="006663C0"/>
    <w:rsid w:val="0066643F"/>
    <w:rsid w:val="00666904"/>
    <w:rsid w:val="00667ADA"/>
    <w:rsid w:val="00671DEB"/>
    <w:rsid w:val="0067241E"/>
    <w:rsid w:val="006728E5"/>
    <w:rsid w:val="00672EE8"/>
    <w:rsid w:val="00675898"/>
    <w:rsid w:val="0067716C"/>
    <w:rsid w:val="00677746"/>
    <w:rsid w:val="00677DCE"/>
    <w:rsid w:val="00677DF5"/>
    <w:rsid w:val="006801CD"/>
    <w:rsid w:val="00680D9A"/>
    <w:rsid w:val="006811AF"/>
    <w:rsid w:val="00681576"/>
    <w:rsid w:val="0068197A"/>
    <w:rsid w:val="006829C9"/>
    <w:rsid w:val="00682ABC"/>
    <w:rsid w:val="00682B32"/>
    <w:rsid w:val="00682EDC"/>
    <w:rsid w:val="006835D6"/>
    <w:rsid w:val="00683EDB"/>
    <w:rsid w:val="00684417"/>
    <w:rsid w:val="0068560D"/>
    <w:rsid w:val="00686DC7"/>
    <w:rsid w:val="00686FB5"/>
    <w:rsid w:val="006871C8"/>
    <w:rsid w:val="00687AA9"/>
    <w:rsid w:val="00687F56"/>
    <w:rsid w:val="00687F5F"/>
    <w:rsid w:val="00691296"/>
    <w:rsid w:val="00691A70"/>
    <w:rsid w:val="00693C09"/>
    <w:rsid w:val="00693F16"/>
    <w:rsid w:val="00694DCB"/>
    <w:rsid w:val="00695360"/>
    <w:rsid w:val="00695A9D"/>
    <w:rsid w:val="00695CB2"/>
    <w:rsid w:val="00695EFC"/>
    <w:rsid w:val="006A16C2"/>
    <w:rsid w:val="006A330E"/>
    <w:rsid w:val="006A351F"/>
    <w:rsid w:val="006A3DE5"/>
    <w:rsid w:val="006A44F3"/>
    <w:rsid w:val="006A45E0"/>
    <w:rsid w:val="006A4B35"/>
    <w:rsid w:val="006A5921"/>
    <w:rsid w:val="006A6160"/>
    <w:rsid w:val="006A7CDC"/>
    <w:rsid w:val="006A7D9C"/>
    <w:rsid w:val="006A7E6F"/>
    <w:rsid w:val="006A7FD0"/>
    <w:rsid w:val="006B06A2"/>
    <w:rsid w:val="006B0DB7"/>
    <w:rsid w:val="006B17E1"/>
    <w:rsid w:val="006B1C5D"/>
    <w:rsid w:val="006B214A"/>
    <w:rsid w:val="006B2183"/>
    <w:rsid w:val="006B2F1A"/>
    <w:rsid w:val="006B3D03"/>
    <w:rsid w:val="006B3F38"/>
    <w:rsid w:val="006B4612"/>
    <w:rsid w:val="006B568E"/>
    <w:rsid w:val="006B6722"/>
    <w:rsid w:val="006B7C65"/>
    <w:rsid w:val="006C0328"/>
    <w:rsid w:val="006C12D0"/>
    <w:rsid w:val="006C16BF"/>
    <w:rsid w:val="006C176E"/>
    <w:rsid w:val="006C2BE5"/>
    <w:rsid w:val="006C2D4F"/>
    <w:rsid w:val="006C3038"/>
    <w:rsid w:val="006C4440"/>
    <w:rsid w:val="006C5707"/>
    <w:rsid w:val="006C5DC0"/>
    <w:rsid w:val="006C64AE"/>
    <w:rsid w:val="006C694D"/>
    <w:rsid w:val="006C6E3B"/>
    <w:rsid w:val="006D050E"/>
    <w:rsid w:val="006D0716"/>
    <w:rsid w:val="006D10C5"/>
    <w:rsid w:val="006D16A3"/>
    <w:rsid w:val="006D1F84"/>
    <w:rsid w:val="006D3F3F"/>
    <w:rsid w:val="006D49AF"/>
    <w:rsid w:val="006D542F"/>
    <w:rsid w:val="006D58D0"/>
    <w:rsid w:val="006D6317"/>
    <w:rsid w:val="006D6CBB"/>
    <w:rsid w:val="006D7899"/>
    <w:rsid w:val="006E28F2"/>
    <w:rsid w:val="006E3080"/>
    <w:rsid w:val="006E36AA"/>
    <w:rsid w:val="006E4511"/>
    <w:rsid w:val="006E55A5"/>
    <w:rsid w:val="006E62C8"/>
    <w:rsid w:val="006E7219"/>
    <w:rsid w:val="006F0273"/>
    <w:rsid w:val="006F0C4A"/>
    <w:rsid w:val="006F1D4F"/>
    <w:rsid w:val="006F2676"/>
    <w:rsid w:val="006F292C"/>
    <w:rsid w:val="006F2ACE"/>
    <w:rsid w:val="006F3B37"/>
    <w:rsid w:val="006F3DA4"/>
    <w:rsid w:val="006F5723"/>
    <w:rsid w:val="006F59AD"/>
    <w:rsid w:val="006F5EA9"/>
    <w:rsid w:val="006F5EEC"/>
    <w:rsid w:val="006F6D98"/>
    <w:rsid w:val="006F74AC"/>
    <w:rsid w:val="006F7EF8"/>
    <w:rsid w:val="00702D3E"/>
    <w:rsid w:val="00703F64"/>
    <w:rsid w:val="007043A3"/>
    <w:rsid w:val="00705810"/>
    <w:rsid w:val="0070637C"/>
    <w:rsid w:val="007071C8"/>
    <w:rsid w:val="007074AC"/>
    <w:rsid w:val="0070769F"/>
    <w:rsid w:val="00710919"/>
    <w:rsid w:val="0071112A"/>
    <w:rsid w:val="0071311F"/>
    <w:rsid w:val="00713F00"/>
    <w:rsid w:val="00714714"/>
    <w:rsid w:val="007150AF"/>
    <w:rsid w:val="00715651"/>
    <w:rsid w:val="00715782"/>
    <w:rsid w:val="00716018"/>
    <w:rsid w:val="0071691F"/>
    <w:rsid w:val="00716947"/>
    <w:rsid w:val="00716980"/>
    <w:rsid w:val="00716C85"/>
    <w:rsid w:val="00716D28"/>
    <w:rsid w:val="0071742C"/>
    <w:rsid w:val="0072092C"/>
    <w:rsid w:val="007209A1"/>
    <w:rsid w:val="00721BDE"/>
    <w:rsid w:val="00722E15"/>
    <w:rsid w:val="00723302"/>
    <w:rsid w:val="00723B55"/>
    <w:rsid w:val="00725DC0"/>
    <w:rsid w:val="00725EF8"/>
    <w:rsid w:val="00726077"/>
    <w:rsid w:val="00726A94"/>
    <w:rsid w:val="00726A9C"/>
    <w:rsid w:val="007271C2"/>
    <w:rsid w:val="00727775"/>
    <w:rsid w:val="00727893"/>
    <w:rsid w:val="0073178E"/>
    <w:rsid w:val="00731E6B"/>
    <w:rsid w:val="00732123"/>
    <w:rsid w:val="00732194"/>
    <w:rsid w:val="00732465"/>
    <w:rsid w:val="00732B80"/>
    <w:rsid w:val="00732C90"/>
    <w:rsid w:val="00733D7D"/>
    <w:rsid w:val="007349F7"/>
    <w:rsid w:val="00734C9C"/>
    <w:rsid w:val="007373A1"/>
    <w:rsid w:val="00740F06"/>
    <w:rsid w:val="00741E26"/>
    <w:rsid w:val="00742FDB"/>
    <w:rsid w:val="007443FE"/>
    <w:rsid w:val="0074532F"/>
    <w:rsid w:val="00745808"/>
    <w:rsid w:val="00745F46"/>
    <w:rsid w:val="00746232"/>
    <w:rsid w:val="00746241"/>
    <w:rsid w:val="0074645A"/>
    <w:rsid w:val="00746FFC"/>
    <w:rsid w:val="00747F8C"/>
    <w:rsid w:val="00747FFC"/>
    <w:rsid w:val="007513EA"/>
    <w:rsid w:val="007517AB"/>
    <w:rsid w:val="007521D2"/>
    <w:rsid w:val="00752D1F"/>
    <w:rsid w:val="007543FC"/>
    <w:rsid w:val="00754CC2"/>
    <w:rsid w:val="007552A5"/>
    <w:rsid w:val="00755AAB"/>
    <w:rsid w:val="00756BC8"/>
    <w:rsid w:val="00756D91"/>
    <w:rsid w:val="0075773E"/>
    <w:rsid w:val="007604D7"/>
    <w:rsid w:val="0076055C"/>
    <w:rsid w:val="00760598"/>
    <w:rsid w:val="00760A9F"/>
    <w:rsid w:val="00760DF9"/>
    <w:rsid w:val="00760E67"/>
    <w:rsid w:val="007625B9"/>
    <w:rsid w:val="00762F1F"/>
    <w:rsid w:val="00763186"/>
    <w:rsid w:val="007635D9"/>
    <w:rsid w:val="007648D5"/>
    <w:rsid w:val="00765090"/>
    <w:rsid w:val="00765289"/>
    <w:rsid w:val="007655B6"/>
    <w:rsid w:val="00765670"/>
    <w:rsid w:val="00765D46"/>
    <w:rsid w:val="00767ABF"/>
    <w:rsid w:val="00767B27"/>
    <w:rsid w:val="0077209B"/>
    <w:rsid w:val="00772C25"/>
    <w:rsid w:val="00773342"/>
    <w:rsid w:val="00773942"/>
    <w:rsid w:val="00774620"/>
    <w:rsid w:val="00774818"/>
    <w:rsid w:val="0077524F"/>
    <w:rsid w:val="00777432"/>
    <w:rsid w:val="00777511"/>
    <w:rsid w:val="007775A9"/>
    <w:rsid w:val="0078017D"/>
    <w:rsid w:val="00780B1F"/>
    <w:rsid w:val="00780DB2"/>
    <w:rsid w:val="00782F21"/>
    <w:rsid w:val="00782FC9"/>
    <w:rsid w:val="00784220"/>
    <w:rsid w:val="0078446C"/>
    <w:rsid w:val="00784972"/>
    <w:rsid w:val="00784D7D"/>
    <w:rsid w:val="00787139"/>
    <w:rsid w:val="007932DF"/>
    <w:rsid w:val="0079431B"/>
    <w:rsid w:val="00795FBB"/>
    <w:rsid w:val="00796680"/>
    <w:rsid w:val="0079780B"/>
    <w:rsid w:val="00797867"/>
    <w:rsid w:val="00797D14"/>
    <w:rsid w:val="007A02E1"/>
    <w:rsid w:val="007A1741"/>
    <w:rsid w:val="007A1EC4"/>
    <w:rsid w:val="007A2794"/>
    <w:rsid w:val="007A2818"/>
    <w:rsid w:val="007A32F7"/>
    <w:rsid w:val="007A5196"/>
    <w:rsid w:val="007A51C7"/>
    <w:rsid w:val="007A5715"/>
    <w:rsid w:val="007A5DCE"/>
    <w:rsid w:val="007A5F4F"/>
    <w:rsid w:val="007A65EF"/>
    <w:rsid w:val="007A693C"/>
    <w:rsid w:val="007A6CC3"/>
    <w:rsid w:val="007A70A1"/>
    <w:rsid w:val="007A72A1"/>
    <w:rsid w:val="007B0D58"/>
    <w:rsid w:val="007B1729"/>
    <w:rsid w:val="007B29C6"/>
    <w:rsid w:val="007B2AC6"/>
    <w:rsid w:val="007B31F8"/>
    <w:rsid w:val="007B3AFE"/>
    <w:rsid w:val="007B41AB"/>
    <w:rsid w:val="007B4DBC"/>
    <w:rsid w:val="007B501A"/>
    <w:rsid w:val="007B559C"/>
    <w:rsid w:val="007B692A"/>
    <w:rsid w:val="007B7B06"/>
    <w:rsid w:val="007C098A"/>
    <w:rsid w:val="007C201D"/>
    <w:rsid w:val="007C2454"/>
    <w:rsid w:val="007C3057"/>
    <w:rsid w:val="007C35F7"/>
    <w:rsid w:val="007C3C86"/>
    <w:rsid w:val="007C3FE9"/>
    <w:rsid w:val="007C4DF5"/>
    <w:rsid w:val="007C553C"/>
    <w:rsid w:val="007C5948"/>
    <w:rsid w:val="007C5B5C"/>
    <w:rsid w:val="007C5D85"/>
    <w:rsid w:val="007C6D93"/>
    <w:rsid w:val="007C72EA"/>
    <w:rsid w:val="007D0152"/>
    <w:rsid w:val="007D035E"/>
    <w:rsid w:val="007D0BBF"/>
    <w:rsid w:val="007D119E"/>
    <w:rsid w:val="007D1623"/>
    <w:rsid w:val="007D1D33"/>
    <w:rsid w:val="007D1F4C"/>
    <w:rsid w:val="007D28BB"/>
    <w:rsid w:val="007D6A28"/>
    <w:rsid w:val="007D7C52"/>
    <w:rsid w:val="007E099D"/>
    <w:rsid w:val="007E09E8"/>
    <w:rsid w:val="007E21C3"/>
    <w:rsid w:val="007E2BDA"/>
    <w:rsid w:val="007E34C0"/>
    <w:rsid w:val="007E62CF"/>
    <w:rsid w:val="007F0A42"/>
    <w:rsid w:val="007F0BFA"/>
    <w:rsid w:val="007F0EDF"/>
    <w:rsid w:val="007F10DA"/>
    <w:rsid w:val="007F2040"/>
    <w:rsid w:val="007F21E6"/>
    <w:rsid w:val="007F2491"/>
    <w:rsid w:val="007F3897"/>
    <w:rsid w:val="007F3A4E"/>
    <w:rsid w:val="007F3B43"/>
    <w:rsid w:val="007F45C4"/>
    <w:rsid w:val="007F7550"/>
    <w:rsid w:val="007F7B2A"/>
    <w:rsid w:val="00800A3D"/>
    <w:rsid w:val="00800D7B"/>
    <w:rsid w:val="00800E74"/>
    <w:rsid w:val="0080115D"/>
    <w:rsid w:val="00801734"/>
    <w:rsid w:val="00801F04"/>
    <w:rsid w:val="00804CB1"/>
    <w:rsid w:val="008059CD"/>
    <w:rsid w:val="00805A4C"/>
    <w:rsid w:val="00805E32"/>
    <w:rsid w:val="00806355"/>
    <w:rsid w:val="00806F48"/>
    <w:rsid w:val="008074E4"/>
    <w:rsid w:val="00807876"/>
    <w:rsid w:val="008102BD"/>
    <w:rsid w:val="0081096F"/>
    <w:rsid w:val="00813376"/>
    <w:rsid w:val="00814884"/>
    <w:rsid w:val="0081490F"/>
    <w:rsid w:val="0081502B"/>
    <w:rsid w:val="0081509A"/>
    <w:rsid w:val="00815617"/>
    <w:rsid w:val="00815699"/>
    <w:rsid w:val="00815E7B"/>
    <w:rsid w:val="00816230"/>
    <w:rsid w:val="008164E2"/>
    <w:rsid w:val="00816E2D"/>
    <w:rsid w:val="00817F36"/>
    <w:rsid w:val="00820273"/>
    <w:rsid w:val="00820403"/>
    <w:rsid w:val="00823B7C"/>
    <w:rsid w:val="00823DE0"/>
    <w:rsid w:val="008244FA"/>
    <w:rsid w:val="00824F19"/>
    <w:rsid w:val="0082765C"/>
    <w:rsid w:val="00827B78"/>
    <w:rsid w:val="00830E32"/>
    <w:rsid w:val="00830E9E"/>
    <w:rsid w:val="0083242D"/>
    <w:rsid w:val="00832CAB"/>
    <w:rsid w:val="00833A6A"/>
    <w:rsid w:val="00833BCF"/>
    <w:rsid w:val="00833FDB"/>
    <w:rsid w:val="00836A33"/>
    <w:rsid w:val="008373FD"/>
    <w:rsid w:val="00837540"/>
    <w:rsid w:val="0084015C"/>
    <w:rsid w:val="00840E19"/>
    <w:rsid w:val="0084213C"/>
    <w:rsid w:val="00843776"/>
    <w:rsid w:val="00843D5B"/>
    <w:rsid w:val="00844526"/>
    <w:rsid w:val="00844A62"/>
    <w:rsid w:val="00845774"/>
    <w:rsid w:val="00846930"/>
    <w:rsid w:val="00846E3C"/>
    <w:rsid w:val="00847780"/>
    <w:rsid w:val="00847EA2"/>
    <w:rsid w:val="00850B6F"/>
    <w:rsid w:val="00851B43"/>
    <w:rsid w:val="00852114"/>
    <w:rsid w:val="008529A7"/>
    <w:rsid w:val="00852A95"/>
    <w:rsid w:val="00852D8C"/>
    <w:rsid w:val="00852FC4"/>
    <w:rsid w:val="00853D22"/>
    <w:rsid w:val="00853F3F"/>
    <w:rsid w:val="008565E8"/>
    <w:rsid w:val="00857247"/>
    <w:rsid w:val="00857606"/>
    <w:rsid w:val="00857E22"/>
    <w:rsid w:val="0086017D"/>
    <w:rsid w:val="00860E2E"/>
    <w:rsid w:val="008619A6"/>
    <w:rsid w:val="00861ECB"/>
    <w:rsid w:val="0086234B"/>
    <w:rsid w:val="008625BF"/>
    <w:rsid w:val="008627F4"/>
    <w:rsid w:val="008633F9"/>
    <w:rsid w:val="00863EDC"/>
    <w:rsid w:val="0086423A"/>
    <w:rsid w:val="008647D9"/>
    <w:rsid w:val="00864C48"/>
    <w:rsid w:val="008653D5"/>
    <w:rsid w:val="008653F2"/>
    <w:rsid w:val="008655BB"/>
    <w:rsid w:val="00865D34"/>
    <w:rsid w:val="00867E73"/>
    <w:rsid w:val="008708CF"/>
    <w:rsid w:val="008712F6"/>
    <w:rsid w:val="00871670"/>
    <w:rsid w:val="008717A2"/>
    <w:rsid w:val="008729C0"/>
    <w:rsid w:val="00872D1F"/>
    <w:rsid w:val="00872D38"/>
    <w:rsid w:val="00873DC5"/>
    <w:rsid w:val="008741C3"/>
    <w:rsid w:val="008742C6"/>
    <w:rsid w:val="008743BD"/>
    <w:rsid w:val="0087463E"/>
    <w:rsid w:val="008764F2"/>
    <w:rsid w:val="00877166"/>
    <w:rsid w:val="00877C56"/>
    <w:rsid w:val="00880441"/>
    <w:rsid w:val="00880E8C"/>
    <w:rsid w:val="00882386"/>
    <w:rsid w:val="00882815"/>
    <w:rsid w:val="00882924"/>
    <w:rsid w:val="00883345"/>
    <w:rsid w:val="008834D8"/>
    <w:rsid w:val="00883503"/>
    <w:rsid w:val="00884AF0"/>
    <w:rsid w:val="00885B47"/>
    <w:rsid w:val="00885D77"/>
    <w:rsid w:val="008934BE"/>
    <w:rsid w:val="00893835"/>
    <w:rsid w:val="00893B65"/>
    <w:rsid w:val="00893C1E"/>
    <w:rsid w:val="0089486E"/>
    <w:rsid w:val="00894B03"/>
    <w:rsid w:val="00895546"/>
    <w:rsid w:val="00895A09"/>
    <w:rsid w:val="00896318"/>
    <w:rsid w:val="00896AA6"/>
    <w:rsid w:val="008979F5"/>
    <w:rsid w:val="00897E34"/>
    <w:rsid w:val="008A03DC"/>
    <w:rsid w:val="008A0C0F"/>
    <w:rsid w:val="008A145E"/>
    <w:rsid w:val="008A3C55"/>
    <w:rsid w:val="008A3F2E"/>
    <w:rsid w:val="008A41A4"/>
    <w:rsid w:val="008A489D"/>
    <w:rsid w:val="008A49BA"/>
    <w:rsid w:val="008A56BA"/>
    <w:rsid w:val="008A5BDF"/>
    <w:rsid w:val="008B079C"/>
    <w:rsid w:val="008B24CF"/>
    <w:rsid w:val="008B25E0"/>
    <w:rsid w:val="008B2A72"/>
    <w:rsid w:val="008B4727"/>
    <w:rsid w:val="008B6607"/>
    <w:rsid w:val="008B66B9"/>
    <w:rsid w:val="008B7090"/>
    <w:rsid w:val="008B70D4"/>
    <w:rsid w:val="008B7FB6"/>
    <w:rsid w:val="008C0273"/>
    <w:rsid w:val="008C10C9"/>
    <w:rsid w:val="008C16F9"/>
    <w:rsid w:val="008C179B"/>
    <w:rsid w:val="008C2F1E"/>
    <w:rsid w:val="008C306E"/>
    <w:rsid w:val="008C335C"/>
    <w:rsid w:val="008C356F"/>
    <w:rsid w:val="008C3BE2"/>
    <w:rsid w:val="008C4607"/>
    <w:rsid w:val="008C4ABF"/>
    <w:rsid w:val="008C5103"/>
    <w:rsid w:val="008C53B2"/>
    <w:rsid w:val="008C540A"/>
    <w:rsid w:val="008C55EC"/>
    <w:rsid w:val="008C5C00"/>
    <w:rsid w:val="008C63BC"/>
    <w:rsid w:val="008C662D"/>
    <w:rsid w:val="008C7336"/>
    <w:rsid w:val="008D019B"/>
    <w:rsid w:val="008D0452"/>
    <w:rsid w:val="008D0697"/>
    <w:rsid w:val="008D0B6B"/>
    <w:rsid w:val="008D2372"/>
    <w:rsid w:val="008D2650"/>
    <w:rsid w:val="008D3D1D"/>
    <w:rsid w:val="008D3DD6"/>
    <w:rsid w:val="008D4598"/>
    <w:rsid w:val="008D509F"/>
    <w:rsid w:val="008D7D47"/>
    <w:rsid w:val="008E0040"/>
    <w:rsid w:val="008E0775"/>
    <w:rsid w:val="008E1732"/>
    <w:rsid w:val="008E1A26"/>
    <w:rsid w:val="008E209B"/>
    <w:rsid w:val="008E30A1"/>
    <w:rsid w:val="008E3D30"/>
    <w:rsid w:val="008E4567"/>
    <w:rsid w:val="008E45F2"/>
    <w:rsid w:val="008E461F"/>
    <w:rsid w:val="008E51B1"/>
    <w:rsid w:val="008E5C46"/>
    <w:rsid w:val="008E5EF5"/>
    <w:rsid w:val="008E5F91"/>
    <w:rsid w:val="008E6682"/>
    <w:rsid w:val="008E6BBF"/>
    <w:rsid w:val="008E739A"/>
    <w:rsid w:val="008F04FD"/>
    <w:rsid w:val="008F078E"/>
    <w:rsid w:val="008F272D"/>
    <w:rsid w:val="008F3A30"/>
    <w:rsid w:val="008F3CFB"/>
    <w:rsid w:val="008F562D"/>
    <w:rsid w:val="008F56FC"/>
    <w:rsid w:val="008F5ED8"/>
    <w:rsid w:val="008F7620"/>
    <w:rsid w:val="00900D5B"/>
    <w:rsid w:val="0090171A"/>
    <w:rsid w:val="009017D2"/>
    <w:rsid w:val="00901AC0"/>
    <w:rsid w:val="00901C35"/>
    <w:rsid w:val="00902CEE"/>
    <w:rsid w:val="009042B2"/>
    <w:rsid w:val="00904527"/>
    <w:rsid w:val="00904FA8"/>
    <w:rsid w:val="00905537"/>
    <w:rsid w:val="0090568A"/>
    <w:rsid w:val="009064DE"/>
    <w:rsid w:val="0090673B"/>
    <w:rsid w:val="00907718"/>
    <w:rsid w:val="0090771A"/>
    <w:rsid w:val="009116F2"/>
    <w:rsid w:val="00911D2C"/>
    <w:rsid w:val="009127ED"/>
    <w:rsid w:val="00912ACC"/>
    <w:rsid w:val="00913454"/>
    <w:rsid w:val="00913551"/>
    <w:rsid w:val="00914227"/>
    <w:rsid w:val="00914E5E"/>
    <w:rsid w:val="00914F55"/>
    <w:rsid w:val="0091653D"/>
    <w:rsid w:val="00916929"/>
    <w:rsid w:val="00917062"/>
    <w:rsid w:val="00917B1A"/>
    <w:rsid w:val="0092062A"/>
    <w:rsid w:val="0092064A"/>
    <w:rsid w:val="00920709"/>
    <w:rsid w:val="00920AF7"/>
    <w:rsid w:val="009211B3"/>
    <w:rsid w:val="009215E9"/>
    <w:rsid w:val="00921A37"/>
    <w:rsid w:val="00921DC4"/>
    <w:rsid w:val="009227B4"/>
    <w:rsid w:val="009227E0"/>
    <w:rsid w:val="00922CA0"/>
    <w:rsid w:val="0092406C"/>
    <w:rsid w:val="00924B41"/>
    <w:rsid w:val="00926539"/>
    <w:rsid w:val="00927B16"/>
    <w:rsid w:val="00930011"/>
    <w:rsid w:val="00930756"/>
    <w:rsid w:val="00930A5B"/>
    <w:rsid w:val="00930AB8"/>
    <w:rsid w:val="00931A56"/>
    <w:rsid w:val="00932265"/>
    <w:rsid w:val="00932D1A"/>
    <w:rsid w:val="00932F51"/>
    <w:rsid w:val="009330A4"/>
    <w:rsid w:val="009339F3"/>
    <w:rsid w:val="009339F6"/>
    <w:rsid w:val="009345B9"/>
    <w:rsid w:val="00934AB9"/>
    <w:rsid w:val="00934EAE"/>
    <w:rsid w:val="0093549F"/>
    <w:rsid w:val="009360D2"/>
    <w:rsid w:val="0093711C"/>
    <w:rsid w:val="0093781B"/>
    <w:rsid w:val="00937E53"/>
    <w:rsid w:val="009403ED"/>
    <w:rsid w:val="00941549"/>
    <w:rsid w:val="00942675"/>
    <w:rsid w:val="009427A1"/>
    <w:rsid w:val="00942D41"/>
    <w:rsid w:val="009433BD"/>
    <w:rsid w:val="0094463D"/>
    <w:rsid w:val="00944EAB"/>
    <w:rsid w:val="00945EE1"/>
    <w:rsid w:val="009464F9"/>
    <w:rsid w:val="00947AB0"/>
    <w:rsid w:val="00950607"/>
    <w:rsid w:val="00950A8A"/>
    <w:rsid w:val="00951B26"/>
    <w:rsid w:val="009529E0"/>
    <w:rsid w:val="00952CE0"/>
    <w:rsid w:val="009546F4"/>
    <w:rsid w:val="00954F20"/>
    <w:rsid w:val="00955D78"/>
    <w:rsid w:val="00955F13"/>
    <w:rsid w:val="009569A2"/>
    <w:rsid w:val="009607A1"/>
    <w:rsid w:val="00960D73"/>
    <w:rsid w:val="00961118"/>
    <w:rsid w:val="009628B3"/>
    <w:rsid w:val="00962B62"/>
    <w:rsid w:val="00962BCD"/>
    <w:rsid w:val="009633F2"/>
    <w:rsid w:val="00963D74"/>
    <w:rsid w:val="0096452C"/>
    <w:rsid w:val="0096545C"/>
    <w:rsid w:val="00965541"/>
    <w:rsid w:val="009663FD"/>
    <w:rsid w:val="0096643E"/>
    <w:rsid w:val="00967E71"/>
    <w:rsid w:val="00967F43"/>
    <w:rsid w:val="00970D23"/>
    <w:rsid w:val="009719A0"/>
    <w:rsid w:val="00971E51"/>
    <w:rsid w:val="009726D5"/>
    <w:rsid w:val="00972705"/>
    <w:rsid w:val="00972883"/>
    <w:rsid w:val="00972CDC"/>
    <w:rsid w:val="0097336C"/>
    <w:rsid w:val="00973735"/>
    <w:rsid w:val="00973D2D"/>
    <w:rsid w:val="00974CCA"/>
    <w:rsid w:val="00976041"/>
    <w:rsid w:val="00977A68"/>
    <w:rsid w:val="00977E9A"/>
    <w:rsid w:val="00980189"/>
    <w:rsid w:val="00981785"/>
    <w:rsid w:val="00981F4A"/>
    <w:rsid w:val="009823A8"/>
    <w:rsid w:val="00982FAC"/>
    <w:rsid w:val="009847C4"/>
    <w:rsid w:val="009852B2"/>
    <w:rsid w:val="00985775"/>
    <w:rsid w:val="0098602D"/>
    <w:rsid w:val="009866EE"/>
    <w:rsid w:val="0099070A"/>
    <w:rsid w:val="00991158"/>
    <w:rsid w:val="009913B7"/>
    <w:rsid w:val="00991626"/>
    <w:rsid w:val="00994513"/>
    <w:rsid w:val="009949B6"/>
    <w:rsid w:val="00994BCA"/>
    <w:rsid w:val="009954A6"/>
    <w:rsid w:val="009959FD"/>
    <w:rsid w:val="009963E2"/>
    <w:rsid w:val="00997D10"/>
    <w:rsid w:val="00997D6F"/>
    <w:rsid w:val="00997F89"/>
    <w:rsid w:val="009A0148"/>
    <w:rsid w:val="009A0636"/>
    <w:rsid w:val="009A1144"/>
    <w:rsid w:val="009A16B9"/>
    <w:rsid w:val="009A1DCE"/>
    <w:rsid w:val="009A20D3"/>
    <w:rsid w:val="009A28E7"/>
    <w:rsid w:val="009A2D78"/>
    <w:rsid w:val="009A2DF3"/>
    <w:rsid w:val="009A3E30"/>
    <w:rsid w:val="009A3F42"/>
    <w:rsid w:val="009A55AA"/>
    <w:rsid w:val="009A5C29"/>
    <w:rsid w:val="009A721E"/>
    <w:rsid w:val="009A7519"/>
    <w:rsid w:val="009B135C"/>
    <w:rsid w:val="009B19EA"/>
    <w:rsid w:val="009B1E11"/>
    <w:rsid w:val="009B1F76"/>
    <w:rsid w:val="009B346A"/>
    <w:rsid w:val="009B38B4"/>
    <w:rsid w:val="009B390A"/>
    <w:rsid w:val="009B3DA5"/>
    <w:rsid w:val="009B410A"/>
    <w:rsid w:val="009B457D"/>
    <w:rsid w:val="009B465E"/>
    <w:rsid w:val="009B5533"/>
    <w:rsid w:val="009B584C"/>
    <w:rsid w:val="009B5F93"/>
    <w:rsid w:val="009B61CE"/>
    <w:rsid w:val="009B659A"/>
    <w:rsid w:val="009B65A1"/>
    <w:rsid w:val="009B7A1E"/>
    <w:rsid w:val="009B7A75"/>
    <w:rsid w:val="009B7DC6"/>
    <w:rsid w:val="009C0141"/>
    <w:rsid w:val="009C0EAF"/>
    <w:rsid w:val="009C12B9"/>
    <w:rsid w:val="009C201A"/>
    <w:rsid w:val="009C29D8"/>
    <w:rsid w:val="009C2C88"/>
    <w:rsid w:val="009C36E6"/>
    <w:rsid w:val="009C45D8"/>
    <w:rsid w:val="009C46BF"/>
    <w:rsid w:val="009C483E"/>
    <w:rsid w:val="009C49C9"/>
    <w:rsid w:val="009C4D9C"/>
    <w:rsid w:val="009C67DB"/>
    <w:rsid w:val="009C7773"/>
    <w:rsid w:val="009C78E1"/>
    <w:rsid w:val="009C7D13"/>
    <w:rsid w:val="009D0A2B"/>
    <w:rsid w:val="009D133A"/>
    <w:rsid w:val="009D20EB"/>
    <w:rsid w:val="009D2BD7"/>
    <w:rsid w:val="009D2FCD"/>
    <w:rsid w:val="009D44F5"/>
    <w:rsid w:val="009D46ED"/>
    <w:rsid w:val="009D7095"/>
    <w:rsid w:val="009D7127"/>
    <w:rsid w:val="009D7D90"/>
    <w:rsid w:val="009E04AF"/>
    <w:rsid w:val="009E0598"/>
    <w:rsid w:val="009E0798"/>
    <w:rsid w:val="009E1007"/>
    <w:rsid w:val="009E1B10"/>
    <w:rsid w:val="009E231A"/>
    <w:rsid w:val="009E2987"/>
    <w:rsid w:val="009E334F"/>
    <w:rsid w:val="009E408B"/>
    <w:rsid w:val="009E424D"/>
    <w:rsid w:val="009E62E5"/>
    <w:rsid w:val="009E671D"/>
    <w:rsid w:val="009E6C0D"/>
    <w:rsid w:val="009F01EC"/>
    <w:rsid w:val="009F0960"/>
    <w:rsid w:val="009F1214"/>
    <w:rsid w:val="009F12FB"/>
    <w:rsid w:val="009F15B6"/>
    <w:rsid w:val="009F1749"/>
    <w:rsid w:val="009F1F8A"/>
    <w:rsid w:val="009F21DD"/>
    <w:rsid w:val="009F2348"/>
    <w:rsid w:val="009F246A"/>
    <w:rsid w:val="009F2799"/>
    <w:rsid w:val="009F292F"/>
    <w:rsid w:val="009F33A0"/>
    <w:rsid w:val="009F3C92"/>
    <w:rsid w:val="009F3DF4"/>
    <w:rsid w:val="009F3E61"/>
    <w:rsid w:val="009F6E01"/>
    <w:rsid w:val="00A0156D"/>
    <w:rsid w:val="00A02143"/>
    <w:rsid w:val="00A0284E"/>
    <w:rsid w:val="00A04264"/>
    <w:rsid w:val="00A0602D"/>
    <w:rsid w:val="00A06908"/>
    <w:rsid w:val="00A070B0"/>
    <w:rsid w:val="00A0716B"/>
    <w:rsid w:val="00A0721A"/>
    <w:rsid w:val="00A07547"/>
    <w:rsid w:val="00A0788D"/>
    <w:rsid w:val="00A117FF"/>
    <w:rsid w:val="00A11A78"/>
    <w:rsid w:val="00A11C85"/>
    <w:rsid w:val="00A121F4"/>
    <w:rsid w:val="00A12DFF"/>
    <w:rsid w:val="00A137B6"/>
    <w:rsid w:val="00A141B3"/>
    <w:rsid w:val="00A15AB8"/>
    <w:rsid w:val="00A15C5B"/>
    <w:rsid w:val="00A16B08"/>
    <w:rsid w:val="00A16D29"/>
    <w:rsid w:val="00A16DEA"/>
    <w:rsid w:val="00A17966"/>
    <w:rsid w:val="00A17C94"/>
    <w:rsid w:val="00A20D80"/>
    <w:rsid w:val="00A217E2"/>
    <w:rsid w:val="00A2185F"/>
    <w:rsid w:val="00A21DBC"/>
    <w:rsid w:val="00A220FF"/>
    <w:rsid w:val="00A22229"/>
    <w:rsid w:val="00A22261"/>
    <w:rsid w:val="00A22E52"/>
    <w:rsid w:val="00A22F89"/>
    <w:rsid w:val="00A244DC"/>
    <w:rsid w:val="00A2519A"/>
    <w:rsid w:val="00A2760A"/>
    <w:rsid w:val="00A2780C"/>
    <w:rsid w:val="00A27FAA"/>
    <w:rsid w:val="00A30A76"/>
    <w:rsid w:val="00A30FA7"/>
    <w:rsid w:val="00A31566"/>
    <w:rsid w:val="00A34095"/>
    <w:rsid w:val="00A34325"/>
    <w:rsid w:val="00A34B63"/>
    <w:rsid w:val="00A3624C"/>
    <w:rsid w:val="00A36CE7"/>
    <w:rsid w:val="00A375E4"/>
    <w:rsid w:val="00A37BC7"/>
    <w:rsid w:val="00A37F1E"/>
    <w:rsid w:val="00A40520"/>
    <w:rsid w:val="00A40634"/>
    <w:rsid w:val="00A409C4"/>
    <w:rsid w:val="00A4254B"/>
    <w:rsid w:val="00A440F6"/>
    <w:rsid w:val="00A44E7D"/>
    <w:rsid w:val="00A45337"/>
    <w:rsid w:val="00A45349"/>
    <w:rsid w:val="00A4554A"/>
    <w:rsid w:val="00A45AEB"/>
    <w:rsid w:val="00A45AF5"/>
    <w:rsid w:val="00A45EB6"/>
    <w:rsid w:val="00A45EEB"/>
    <w:rsid w:val="00A467D6"/>
    <w:rsid w:val="00A470C5"/>
    <w:rsid w:val="00A47E07"/>
    <w:rsid w:val="00A50048"/>
    <w:rsid w:val="00A50636"/>
    <w:rsid w:val="00A5261F"/>
    <w:rsid w:val="00A53846"/>
    <w:rsid w:val="00A53D43"/>
    <w:rsid w:val="00A541FA"/>
    <w:rsid w:val="00A54FDA"/>
    <w:rsid w:val="00A555B2"/>
    <w:rsid w:val="00A55BF0"/>
    <w:rsid w:val="00A57067"/>
    <w:rsid w:val="00A612DA"/>
    <w:rsid w:val="00A61AC0"/>
    <w:rsid w:val="00A61B5C"/>
    <w:rsid w:val="00A6265A"/>
    <w:rsid w:val="00A62BEE"/>
    <w:rsid w:val="00A62DD1"/>
    <w:rsid w:val="00A63253"/>
    <w:rsid w:val="00A63FAC"/>
    <w:rsid w:val="00A65D6C"/>
    <w:rsid w:val="00A67B7B"/>
    <w:rsid w:val="00A67B8F"/>
    <w:rsid w:val="00A67FF4"/>
    <w:rsid w:val="00A70674"/>
    <w:rsid w:val="00A70C74"/>
    <w:rsid w:val="00A713A7"/>
    <w:rsid w:val="00A72C9D"/>
    <w:rsid w:val="00A72D9A"/>
    <w:rsid w:val="00A73556"/>
    <w:rsid w:val="00A73775"/>
    <w:rsid w:val="00A73F19"/>
    <w:rsid w:val="00A74AED"/>
    <w:rsid w:val="00A74B99"/>
    <w:rsid w:val="00A76854"/>
    <w:rsid w:val="00A770D2"/>
    <w:rsid w:val="00A7750D"/>
    <w:rsid w:val="00A80B0F"/>
    <w:rsid w:val="00A8119B"/>
    <w:rsid w:val="00A81CF1"/>
    <w:rsid w:val="00A820B1"/>
    <w:rsid w:val="00A824FA"/>
    <w:rsid w:val="00A83B7D"/>
    <w:rsid w:val="00A83BCC"/>
    <w:rsid w:val="00A85169"/>
    <w:rsid w:val="00A857E9"/>
    <w:rsid w:val="00A85919"/>
    <w:rsid w:val="00A86F68"/>
    <w:rsid w:val="00A87AE9"/>
    <w:rsid w:val="00A902CC"/>
    <w:rsid w:val="00A9125C"/>
    <w:rsid w:val="00A918E5"/>
    <w:rsid w:val="00A91F6F"/>
    <w:rsid w:val="00A9486F"/>
    <w:rsid w:val="00A94937"/>
    <w:rsid w:val="00A94A2D"/>
    <w:rsid w:val="00A9637D"/>
    <w:rsid w:val="00AA01EF"/>
    <w:rsid w:val="00AA0278"/>
    <w:rsid w:val="00AA0419"/>
    <w:rsid w:val="00AA0EED"/>
    <w:rsid w:val="00AA12E9"/>
    <w:rsid w:val="00AA1965"/>
    <w:rsid w:val="00AA2336"/>
    <w:rsid w:val="00AA2CCF"/>
    <w:rsid w:val="00AA4108"/>
    <w:rsid w:val="00AA4546"/>
    <w:rsid w:val="00AA5234"/>
    <w:rsid w:val="00AA5509"/>
    <w:rsid w:val="00AA5A10"/>
    <w:rsid w:val="00AA6DF1"/>
    <w:rsid w:val="00AA72D1"/>
    <w:rsid w:val="00AA7FD4"/>
    <w:rsid w:val="00AB2E71"/>
    <w:rsid w:val="00AB399D"/>
    <w:rsid w:val="00AB3CE1"/>
    <w:rsid w:val="00AB40B7"/>
    <w:rsid w:val="00AB47B1"/>
    <w:rsid w:val="00AB6A56"/>
    <w:rsid w:val="00AB73DE"/>
    <w:rsid w:val="00AB7578"/>
    <w:rsid w:val="00AB7C67"/>
    <w:rsid w:val="00AB7F4E"/>
    <w:rsid w:val="00AC008D"/>
    <w:rsid w:val="00AC0B76"/>
    <w:rsid w:val="00AC0FE3"/>
    <w:rsid w:val="00AC1019"/>
    <w:rsid w:val="00AC11E9"/>
    <w:rsid w:val="00AC14B9"/>
    <w:rsid w:val="00AC1780"/>
    <w:rsid w:val="00AC2EB9"/>
    <w:rsid w:val="00AC362A"/>
    <w:rsid w:val="00AC395D"/>
    <w:rsid w:val="00AC4391"/>
    <w:rsid w:val="00AC4530"/>
    <w:rsid w:val="00AC46A2"/>
    <w:rsid w:val="00AC4B56"/>
    <w:rsid w:val="00AC4D7E"/>
    <w:rsid w:val="00AD0321"/>
    <w:rsid w:val="00AD13B2"/>
    <w:rsid w:val="00AD1872"/>
    <w:rsid w:val="00AD188B"/>
    <w:rsid w:val="00AD1FB3"/>
    <w:rsid w:val="00AD2097"/>
    <w:rsid w:val="00AD2398"/>
    <w:rsid w:val="00AD26DD"/>
    <w:rsid w:val="00AD4850"/>
    <w:rsid w:val="00AD533B"/>
    <w:rsid w:val="00AD5511"/>
    <w:rsid w:val="00AD6A23"/>
    <w:rsid w:val="00AD7610"/>
    <w:rsid w:val="00AD7835"/>
    <w:rsid w:val="00AE0068"/>
    <w:rsid w:val="00AE138A"/>
    <w:rsid w:val="00AE17D5"/>
    <w:rsid w:val="00AE1B81"/>
    <w:rsid w:val="00AE2957"/>
    <w:rsid w:val="00AE295E"/>
    <w:rsid w:val="00AE31E0"/>
    <w:rsid w:val="00AE3F0A"/>
    <w:rsid w:val="00AE4B54"/>
    <w:rsid w:val="00AE5076"/>
    <w:rsid w:val="00AE5E15"/>
    <w:rsid w:val="00AE6238"/>
    <w:rsid w:val="00AE6FEB"/>
    <w:rsid w:val="00AE706C"/>
    <w:rsid w:val="00AE7846"/>
    <w:rsid w:val="00AE79DC"/>
    <w:rsid w:val="00AF0048"/>
    <w:rsid w:val="00AF3417"/>
    <w:rsid w:val="00AF3B8E"/>
    <w:rsid w:val="00AF4015"/>
    <w:rsid w:val="00AF40EB"/>
    <w:rsid w:val="00AF484A"/>
    <w:rsid w:val="00AF5117"/>
    <w:rsid w:val="00AF6357"/>
    <w:rsid w:val="00AF6CBB"/>
    <w:rsid w:val="00AF6F49"/>
    <w:rsid w:val="00AF7572"/>
    <w:rsid w:val="00AF7CE0"/>
    <w:rsid w:val="00B000B0"/>
    <w:rsid w:val="00B0016F"/>
    <w:rsid w:val="00B00230"/>
    <w:rsid w:val="00B011DD"/>
    <w:rsid w:val="00B01254"/>
    <w:rsid w:val="00B012BD"/>
    <w:rsid w:val="00B01362"/>
    <w:rsid w:val="00B02608"/>
    <w:rsid w:val="00B050C4"/>
    <w:rsid w:val="00B06772"/>
    <w:rsid w:val="00B06EC4"/>
    <w:rsid w:val="00B0725F"/>
    <w:rsid w:val="00B0742B"/>
    <w:rsid w:val="00B07EF1"/>
    <w:rsid w:val="00B1019B"/>
    <w:rsid w:val="00B10E60"/>
    <w:rsid w:val="00B12133"/>
    <w:rsid w:val="00B124E4"/>
    <w:rsid w:val="00B126BE"/>
    <w:rsid w:val="00B131FE"/>
    <w:rsid w:val="00B13989"/>
    <w:rsid w:val="00B145CE"/>
    <w:rsid w:val="00B14C5F"/>
    <w:rsid w:val="00B15949"/>
    <w:rsid w:val="00B15A99"/>
    <w:rsid w:val="00B16712"/>
    <w:rsid w:val="00B16D84"/>
    <w:rsid w:val="00B21433"/>
    <w:rsid w:val="00B21473"/>
    <w:rsid w:val="00B216EE"/>
    <w:rsid w:val="00B23B4B"/>
    <w:rsid w:val="00B2429B"/>
    <w:rsid w:val="00B251F8"/>
    <w:rsid w:val="00B2544F"/>
    <w:rsid w:val="00B25C9C"/>
    <w:rsid w:val="00B25CDB"/>
    <w:rsid w:val="00B268C7"/>
    <w:rsid w:val="00B27106"/>
    <w:rsid w:val="00B2771D"/>
    <w:rsid w:val="00B2787D"/>
    <w:rsid w:val="00B279AA"/>
    <w:rsid w:val="00B3036D"/>
    <w:rsid w:val="00B3067B"/>
    <w:rsid w:val="00B30962"/>
    <w:rsid w:val="00B30FAE"/>
    <w:rsid w:val="00B312C0"/>
    <w:rsid w:val="00B317AD"/>
    <w:rsid w:val="00B31FC5"/>
    <w:rsid w:val="00B33100"/>
    <w:rsid w:val="00B341D8"/>
    <w:rsid w:val="00B345F3"/>
    <w:rsid w:val="00B34866"/>
    <w:rsid w:val="00B348E4"/>
    <w:rsid w:val="00B35EB3"/>
    <w:rsid w:val="00B36A53"/>
    <w:rsid w:val="00B404F2"/>
    <w:rsid w:val="00B40A2B"/>
    <w:rsid w:val="00B4346E"/>
    <w:rsid w:val="00B43855"/>
    <w:rsid w:val="00B43CFC"/>
    <w:rsid w:val="00B43D2A"/>
    <w:rsid w:val="00B43D8C"/>
    <w:rsid w:val="00B43E69"/>
    <w:rsid w:val="00B44120"/>
    <w:rsid w:val="00B44D44"/>
    <w:rsid w:val="00B4547A"/>
    <w:rsid w:val="00B45B9E"/>
    <w:rsid w:val="00B4651B"/>
    <w:rsid w:val="00B47B8A"/>
    <w:rsid w:val="00B50619"/>
    <w:rsid w:val="00B5305B"/>
    <w:rsid w:val="00B53739"/>
    <w:rsid w:val="00B54027"/>
    <w:rsid w:val="00B54F2A"/>
    <w:rsid w:val="00B568C0"/>
    <w:rsid w:val="00B57032"/>
    <w:rsid w:val="00B6008C"/>
    <w:rsid w:val="00B6069D"/>
    <w:rsid w:val="00B608BA"/>
    <w:rsid w:val="00B61588"/>
    <w:rsid w:val="00B6167F"/>
    <w:rsid w:val="00B62653"/>
    <w:rsid w:val="00B62E70"/>
    <w:rsid w:val="00B63DBF"/>
    <w:rsid w:val="00B64E61"/>
    <w:rsid w:val="00B65341"/>
    <w:rsid w:val="00B65479"/>
    <w:rsid w:val="00B65A66"/>
    <w:rsid w:val="00B65CAA"/>
    <w:rsid w:val="00B66737"/>
    <w:rsid w:val="00B67D12"/>
    <w:rsid w:val="00B7133D"/>
    <w:rsid w:val="00B72376"/>
    <w:rsid w:val="00B73BC5"/>
    <w:rsid w:val="00B74094"/>
    <w:rsid w:val="00B75A1F"/>
    <w:rsid w:val="00B75F1B"/>
    <w:rsid w:val="00B8057B"/>
    <w:rsid w:val="00B818C8"/>
    <w:rsid w:val="00B819BE"/>
    <w:rsid w:val="00B8248D"/>
    <w:rsid w:val="00B824B1"/>
    <w:rsid w:val="00B8299F"/>
    <w:rsid w:val="00B82B1B"/>
    <w:rsid w:val="00B835FD"/>
    <w:rsid w:val="00B83A0F"/>
    <w:rsid w:val="00B83FB6"/>
    <w:rsid w:val="00B8441D"/>
    <w:rsid w:val="00B856BA"/>
    <w:rsid w:val="00B85725"/>
    <w:rsid w:val="00B86B44"/>
    <w:rsid w:val="00B8751E"/>
    <w:rsid w:val="00B90EE7"/>
    <w:rsid w:val="00B91F62"/>
    <w:rsid w:val="00B9272C"/>
    <w:rsid w:val="00B938FE"/>
    <w:rsid w:val="00B93C9A"/>
    <w:rsid w:val="00B950DE"/>
    <w:rsid w:val="00B965DD"/>
    <w:rsid w:val="00B96CA0"/>
    <w:rsid w:val="00B97A42"/>
    <w:rsid w:val="00BA0896"/>
    <w:rsid w:val="00BA0E97"/>
    <w:rsid w:val="00BA17EC"/>
    <w:rsid w:val="00BA2718"/>
    <w:rsid w:val="00BA30FD"/>
    <w:rsid w:val="00BA33DD"/>
    <w:rsid w:val="00BA3FD3"/>
    <w:rsid w:val="00BA4014"/>
    <w:rsid w:val="00BA4FEA"/>
    <w:rsid w:val="00BA5291"/>
    <w:rsid w:val="00BB0379"/>
    <w:rsid w:val="00BB0852"/>
    <w:rsid w:val="00BB0CC0"/>
    <w:rsid w:val="00BB18BD"/>
    <w:rsid w:val="00BB1B3B"/>
    <w:rsid w:val="00BB2348"/>
    <w:rsid w:val="00BB23C5"/>
    <w:rsid w:val="00BB27CA"/>
    <w:rsid w:val="00BB38AF"/>
    <w:rsid w:val="00BB3B8B"/>
    <w:rsid w:val="00BB591B"/>
    <w:rsid w:val="00BB5929"/>
    <w:rsid w:val="00BB64CE"/>
    <w:rsid w:val="00BC0189"/>
    <w:rsid w:val="00BC0BC8"/>
    <w:rsid w:val="00BC1281"/>
    <w:rsid w:val="00BC2804"/>
    <w:rsid w:val="00BC281E"/>
    <w:rsid w:val="00BC291F"/>
    <w:rsid w:val="00BC35C9"/>
    <w:rsid w:val="00BC3D9A"/>
    <w:rsid w:val="00BC43B7"/>
    <w:rsid w:val="00BC4DBF"/>
    <w:rsid w:val="00BC58D3"/>
    <w:rsid w:val="00BC5965"/>
    <w:rsid w:val="00BC641E"/>
    <w:rsid w:val="00BC6510"/>
    <w:rsid w:val="00BC68E2"/>
    <w:rsid w:val="00BC7EF5"/>
    <w:rsid w:val="00BD1F1E"/>
    <w:rsid w:val="00BD284E"/>
    <w:rsid w:val="00BD2ED3"/>
    <w:rsid w:val="00BD4682"/>
    <w:rsid w:val="00BD47E3"/>
    <w:rsid w:val="00BD4C0B"/>
    <w:rsid w:val="00BD5E2E"/>
    <w:rsid w:val="00BD7133"/>
    <w:rsid w:val="00BE0028"/>
    <w:rsid w:val="00BE012A"/>
    <w:rsid w:val="00BE0898"/>
    <w:rsid w:val="00BE1143"/>
    <w:rsid w:val="00BE1733"/>
    <w:rsid w:val="00BE18A0"/>
    <w:rsid w:val="00BE20F0"/>
    <w:rsid w:val="00BE2CFF"/>
    <w:rsid w:val="00BE3C90"/>
    <w:rsid w:val="00BE5860"/>
    <w:rsid w:val="00BE5F70"/>
    <w:rsid w:val="00BE707B"/>
    <w:rsid w:val="00BE7C3F"/>
    <w:rsid w:val="00BF135C"/>
    <w:rsid w:val="00BF266C"/>
    <w:rsid w:val="00BF28A9"/>
    <w:rsid w:val="00BF28F7"/>
    <w:rsid w:val="00BF2F80"/>
    <w:rsid w:val="00BF3103"/>
    <w:rsid w:val="00BF384D"/>
    <w:rsid w:val="00BF4EF3"/>
    <w:rsid w:val="00BF5F5E"/>
    <w:rsid w:val="00BF5FC1"/>
    <w:rsid w:val="00C001C3"/>
    <w:rsid w:val="00C006F7"/>
    <w:rsid w:val="00C007D0"/>
    <w:rsid w:val="00C00A0C"/>
    <w:rsid w:val="00C02642"/>
    <w:rsid w:val="00C04337"/>
    <w:rsid w:val="00C0433B"/>
    <w:rsid w:val="00C05107"/>
    <w:rsid w:val="00C05640"/>
    <w:rsid w:val="00C062DC"/>
    <w:rsid w:val="00C06829"/>
    <w:rsid w:val="00C0713E"/>
    <w:rsid w:val="00C07725"/>
    <w:rsid w:val="00C10604"/>
    <w:rsid w:val="00C11BF0"/>
    <w:rsid w:val="00C12B1A"/>
    <w:rsid w:val="00C12DC6"/>
    <w:rsid w:val="00C13277"/>
    <w:rsid w:val="00C13567"/>
    <w:rsid w:val="00C1412E"/>
    <w:rsid w:val="00C14175"/>
    <w:rsid w:val="00C145F6"/>
    <w:rsid w:val="00C14E11"/>
    <w:rsid w:val="00C155FD"/>
    <w:rsid w:val="00C16C88"/>
    <w:rsid w:val="00C17505"/>
    <w:rsid w:val="00C177FC"/>
    <w:rsid w:val="00C17968"/>
    <w:rsid w:val="00C20868"/>
    <w:rsid w:val="00C20E77"/>
    <w:rsid w:val="00C21416"/>
    <w:rsid w:val="00C21736"/>
    <w:rsid w:val="00C21800"/>
    <w:rsid w:val="00C21D72"/>
    <w:rsid w:val="00C22D1E"/>
    <w:rsid w:val="00C2332E"/>
    <w:rsid w:val="00C242E3"/>
    <w:rsid w:val="00C26190"/>
    <w:rsid w:val="00C2657B"/>
    <w:rsid w:val="00C26C51"/>
    <w:rsid w:val="00C27D7C"/>
    <w:rsid w:val="00C27E32"/>
    <w:rsid w:val="00C309A9"/>
    <w:rsid w:val="00C3116B"/>
    <w:rsid w:val="00C312C1"/>
    <w:rsid w:val="00C324F0"/>
    <w:rsid w:val="00C332D6"/>
    <w:rsid w:val="00C332E8"/>
    <w:rsid w:val="00C33DA8"/>
    <w:rsid w:val="00C340F5"/>
    <w:rsid w:val="00C353B5"/>
    <w:rsid w:val="00C362CA"/>
    <w:rsid w:val="00C36B1D"/>
    <w:rsid w:val="00C376F3"/>
    <w:rsid w:val="00C403AE"/>
    <w:rsid w:val="00C403E6"/>
    <w:rsid w:val="00C41B88"/>
    <w:rsid w:val="00C4257B"/>
    <w:rsid w:val="00C42D15"/>
    <w:rsid w:val="00C43230"/>
    <w:rsid w:val="00C43599"/>
    <w:rsid w:val="00C43A23"/>
    <w:rsid w:val="00C4668E"/>
    <w:rsid w:val="00C466A5"/>
    <w:rsid w:val="00C469CE"/>
    <w:rsid w:val="00C47423"/>
    <w:rsid w:val="00C47730"/>
    <w:rsid w:val="00C517C9"/>
    <w:rsid w:val="00C51F1F"/>
    <w:rsid w:val="00C5264A"/>
    <w:rsid w:val="00C55159"/>
    <w:rsid w:val="00C55353"/>
    <w:rsid w:val="00C56C18"/>
    <w:rsid w:val="00C57DC9"/>
    <w:rsid w:val="00C60669"/>
    <w:rsid w:val="00C614B4"/>
    <w:rsid w:val="00C61EC5"/>
    <w:rsid w:val="00C62FE6"/>
    <w:rsid w:val="00C63352"/>
    <w:rsid w:val="00C645BF"/>
    <w:rsid w:val="00C64731"/>
    <w:rsid w:val="00C648BA"/>
    <w:rsid w:val="00C6549D"/>
    <w:rsid w:val="00C6746F"/>
    <w:rsid w:val="00C70A4A"/>
    <w:rsid w:val="00C71C5D"/>
    <w:rsid w:val="00C725A7"/>
    <w:rsid w:val="00C729AC"/>
    <w:rsid w:val="00C744D8"/>
    <w:rsid w:val="00C7564C"/>
    <w:rsid w:val="00C75EBC"/>
    <w:rsid w:val="00C7646E"/>
    <w:rsid w:val="00C7660A"/>
    <w:rsid w:val="00C81D01"/>
    <w:rsid w:val="00C82110"/>
    <w:rsid w:val="00C823FC"/>
    <w:rsid w:val="00C82C55"/>
    <w:rsid w:val="00C82E09"/>
    <w:rsid w:val="00C8312E"/>
    <w:rsid w:val="00C833BF"/>
    <w:rsid w:val="00C85647"/>
    <w:rsid w:val="00C85855"/>
    <w:rsid w:val="00C871AB"/>
    <w:rsid w:val="00C904EC"/>
    <w:rsid w:val="00C90FA5"/>
    <w:rsid w:val="00C91CAD"/>
    <w:rsid w:val="00C91E2B"/>
    <w:rsid w:val="00C92293"/>
    <w:rsid w:val="00C93428"/>
    <w:rsid w:val="00C94D29"/>
    <w:rsid w:val="00C956F7"/>
    <w:rsid w:val="00C95ED7"/>
    <w:rsid w:val="00C965CF"/>
    <w:rsid w:val="00C966BE"/>
    <w:rsid w:val="00C96EFC"/>
    <w:rsid w:val="00C96F24"/>
    <w:rsid w:val="00C96F77"/>
    <w:rsid w:val="00C971CC"/>
    <w:rsid w:val="00C97718"/>
    <w:rsid w:val="00C97A2E"/>
    <w:rsid w:val="00C97F35"/>
    <w:rsid w:val="00CA13D1"/>
    <w:rsid w:val="00CA158B"/>
    <w:rsid w:val="00CA1A43"/>
    <w:rsid w:val="00CA1E7E"/>
    <w:rsid w:val="00CA36B2"/>
    <w:rsid w:val="00CA3EA3"/>
    <w:rsid w:val="00CA4251"/>
    <w:rsid w:val="00CA5C5A"/>
    <w:rsid w:val="00CA678E"/>
    <w:rsid w:val="00CA778B"/>
    <w:rsid w:val="00CB0034"/>
    <w:rsid w:val="00CB1A64"/>
    <w:rsid w:val="00CB2ABE"/>
    <w:rsid w:val="00CB3030"/>
    <w:rsid w:val="00CB3EFC"/>
    <w:rsid w:val="00CB41E6"/>
    <w:rsid w:val="00CB43D0"/>
    <w:rsid w:val="00CB4A2F"/>
    <w:rsid w:val="00CB4B1A"/>
    <w:rsid w:val="00CB52DF"/>
    <w:rsid w:val="00CB61C4"/>
    <w:rsid w:val="00CB7D53"/>
    <w:rsid w:val="00CB7FB1"/>
    <w:rsid w:val="00CC064C"/>
    <w:rsid w:val="00CC16DC"/>
    <w:rsid w:val="00CC1C33"/>
    <w:rsid w:val="00CC1F5D"/>
    <w:rsid w:val="00CC20BE"/>
    <w:rsid w:val="00CC3798"/>
    <w:rsid w:val="00CC38E8"/>
    <w:rsid w:val="00CC3980"/>
    <w:rsid w:val="00CC4197"/>
    <w:rsid w:val="00CC5CA8"/>
    <w:rsid w:val="00CC60DF"/>
    <w:rsid w:val="00CD01E0"/>
    <w:rsid w:val="00CD026B"/>
    <w:rsid w:val="00CD0AA7"/>
    <w:rsid w:val="00CD1345"/>
    <w:rsid w:val="00CD2A9E"/>
    <w:rsid w:val="00CD2BA3"/>
    <w:rsid w:val="00CD2F81"/>
    <w:rsid w:val="00CD33A2"/>
    <w:rsid w:val="00CD3754"/>
    <w:rsid w:val="00CD3CD4"/>
    <w:rsid w:val="00CD5458"/>
    <w:rsid w:val="00CD5E25"/>
    <w:rsid w:val="00CD5F3C"/>
    <w:rsid w:val="00CD61F3"/>
    <w:rsid w:val="00CD68F8"/>
    <w:rsid w:val="00CD6CCF"/>
    <w:rsid w:val="00CD783D"/>
    <w:rsid w:val="00CE02B8"/>
    <w:rsid w:val="00CE0CA0"/>
    <w:rsid w:val="00CE1C1B"/>
    <w:rsid w:val="00CE1F95"/>
    <w:rsid w:val="00CE3266"/>
    <w:rsid w:val="00CE4B0B"/>
    <w:rsid w:val="00CE4FA1"/>
    <w:rsid w:val="00CE57E3"/>
    <w:rsid w:val="00CE721E"/>
    <w:rsid w:val="00CE78F7"/>
    <w:rsid w:val="00CE7AE9"/>
    <w:rsid w:val="00CE7C3C"/>
    <w:rsid w:val="00CF068D"/>
    <w:rsid w:val="00CF0CCE"/>
    <w:rsid w:val="00CF1758"/>
    <w:rsid w:val="00CF1A97"/>
    <w:rsid w:val="00CF1C1E"/>
    <w:rsid w:val="00CF2993"/>
    <w:rsid w:val="00CF2D4D"/>
    <w:rsid w:val="00CF31CF"/>
    <w:rsid w:val="00CF347C"/>
    <w:rsid w:val="00CF3B0B"/>
    <w:rsid w:val="00CF3C31"/>
    <w:rsid w:val="00CF3CE3"/>
    <w:rsid w:val="00CF4305"/>
    <w:rsid w:val="00CF76DF"/>
    <w:rsid w:val="00CF7806"/>
    <w:rsid w:val="00D006A3"/>
    <w:rsid w:val="00D008B8"/>
    <w:rsid w:val="00D00D1A"/>
    <w:rsid w:val="00D00F67"/>
    <w:rsid w:val="00D020B7"/>
    <w:rsid w:val="00D0328B"/>
    <w:rsid w:val="00D036A9"/>
    <w:rsid w:val="00D04376"/>
    <w:rsid w:val="00D047E4"/>
    <w:rsid w:val="00D05152"/>
    <w:rsid w:val="00D05184"/>
    <w:rsid w:val="00D05AC8"/>
    <w:rsid w:val="00D06ED5"/>
    <w:rsid w:val="00D117E4"/>
    <w:rsid w:val="00D11D67"/>
    <w:rsid w:val="00D13633"/>
    <w:rsid w:val="00D138C2"/>
    <w:rsid w:val="00D14F87"/>
    <w:rsid w:val="00D15527"/>
    <w:rsid w:val="00D159DC"/>
    <w:rsid w:val="00D15FD1"/>
    <w:rsid w:val="00D176C7"/>
    <w:rsid w:val="00D17966"/>
    <w:rsid w:val="00D20B08"/>
    <w:rsid w:val="00D22027"/>
    <w:rsid w:val="00D23661"/>
    <w:rsid w:val="00D25229"/>
    <w:rsid w:val="00D2568A"/>
    <w:rsid w:val="00D25CD7"/>
    <w:rsid w:val="00D262A8"/>
    <w:rsid w:val="00D276C0"/>
    <w:rsid w:val="00D306F7"/>
    <w:rsid w:val="00D30BD6"/>
    <w:rsid w:val="00D32304"/>
    <w:rsid w:val="00D32629"/>
    <w:rsid w:val="00D3271A"/>
    <w:rsid w:val="00D32792"/>
    <w:rsid w:val="00D3291E"/>
    <w:rsid w:val="00D32F76"/>
    <w:rsid w:val="00D33189"/>
    <w:rsid w:val="00D33563"/>
    <w:rsid w:val="00D338C1"/>
    <w:rsid w:val="00D339C3"/>
    <w:rsid w:val="00D33BC5"/>
    <w:rsid w:val="00D36287"/>
    <w:rsid w:val="00D36606"/>
    <w:rsid w:val="00D36F21"/>
    <w:rsid w:val="00D377BE"/>
    <w:rsid w:val="00D40041"/>
    <w:rsid w:val="00D40842"/>
    <w:rsid w:val="00D42880"/>
    <w:rsid w:val="00D43470"/>
    <w:rsid w:val="00D44029"/>
    <w:rsid w:val="00D45C6F"/>
    <w:rsid w:val="00D464AE"/>
    <w:rsid w:val="00D46589"/>
    <w:rsid w:val="00D46E15"/>
    <w:rsid w:val="00D4721E"/>
    <w:rsid w:val="00D47668"/>
    <w:rsid w:val="00D47D50"/>
    <w:rsid w:val="00D508FE"/>
    <w:rsid w:val="00D50EBD"/>
    <w:rsid w:val="00D5424C"/>
    <w:rsid w:val="00D5450E"/>
    <w:rsid w:val="00D546FF"/>
    <w:rsid w:val="00D54B41"/>
    <w:rsid w:val="00D56625"/>
    <w:rsid w:val="00D57FCA"/>
    <w:rsid w:val="00D60A30"/>
    <w:rsid w:val="00D62CBD"/>
    <w:rsid w:val="00D644A8"/>
    <w:rsid w:val="00D65726"/>
    <w:rsid w:val="00D65CF1"/>
    <w:rsid w:val="00D6632D"/>
    <w:rsid w:val="00D66761"/>
    <w:rsid w:val="00D66E69"/>
    <w:rsid w:val="00D671EA"/>
    <w:rsid w:val="00D679B4"/>
    <w:rsid w:val="00D67BC1"/>
    <w:rsid w:val="00D70CB0"/>
    <w:rsid w:val="00D72260"/>
    <w:rsid w:val="00D72401"/>
    <w:rsid w:val="00D75C79"/>
    <w:rsid w:val="00D7619B"/>
    <w:rsid w:val="00D76AD4"/>
    <w:rsid w:val="00D77C36"/>
    <w:rsid w:val="00D77F7B"/>
    <w:rsid w:val="00D820C8"/>
    <w:rsid w:val="00D8298D"/>
    <w:rsid w:val="00D82DF2"/>
    <w:rsid w:val="00D83B6B"/>
    <w:rsid w:val="00D83D47"/>
    <w:rsid w:val="00D84CC9"/>
    <w:rsid w:val="00D87800"/>
    <w:rsid w:val="00D9040A"/>
    <w:rsid w:val="00D904C1"/>
    <w:rsid w:val="00D90D08"/>
    <w:rsid w:val="00D90ED0"/>
    <w:rsid w:val="00D91328"/>
    <w:rsid w:val="00D92C07"/>
    <w:rsid w:val="00D92C45"/>
    <w:rsid w:val="00D94B18"/>
    <w:rsid w:val="00D94EB1"/>
    <w:rsid w:val="00D95763"/>
    <w:rsid w:val="00D95828"/>
    <w:rsid w:val="00D95D6F"/>
    <w:rsid w:val="00D95F26"/>
    <w:rsid w:val="00D964CB"/>
    <w:rsid w:val="00D96E18"/>
    <w:rsid w:val="00D97196"/>
    <w:rsid w:val="00D97980"/>
    <w:rsid w:val="00DA1C30"/>
    <w:rsid w:val="00DA4161"/>
    <w:rsid w:val="00DA4E26"/>
    <w:rsid w:val="00DA5564"/>
    <w:rsid w:val="00DA5644"/>
    <w:rsid w:val="00DA5705"/>
    <w:rsid w:val="00DA5DDA"/>
    <w:rsid w:val="00DA5DF8"/>
    <w:rsid w:val="00DA603A"/>
    <w:rsid w:val="00DA6082"/>
    <w:rsid w:val="00DA6099"/>
    <w:rsid w:val="00DA66EF"/>
    <w:rsid w:val="00DA6CBF"/>
    <w:rsid w:val="00DA7095"/>
    <w:rsid w:val="00DA7513"/>
    <w:rsid w:val="00DA774A"/>
    <w:rsid w:val="00DA7D70"/>
    <w:rsid w:val="00DB07BA"/>
    <w:rsid w:val="00DB0A56"/>
    <w:rsid w:val="00DB0BD2"/>
    <w:rsid w:val="00DB11DF"/>
    <w:rsid w:val="00DB1BB5"/>
    <w:rsid w:val="00DB1CC0"/>
    <w:rsid w:val="00DB24CE"/>
    <w:rsid w:val="00DB2B68"/>
    <w:rsid w:val="00DB2C7B"/>
    <w:rsid w:val="00DB4A88"/>
    <w:rsid w:val="00DB4E88"/>
    <w:rsid w:val="00DB51EA"/>
    <w:rsid w:val="00DB654B"/>
    <w:rsid w:val="00DB6A23"/>
    <w:rsid w:val="00DB73FE"/>
    <w:rsid w:val="00DB7901"/>
    <w:rsid w:val="00DC1545"/>
    <w:rsid w:val="00DC1BA2"/>
    <w:rsid w:val="00DC227B"/>
    <w:rsid w:val="00DC295F"/>
    <w:rsid w:val="00DC2E1A"/>
    <w:rsid w:val="00DC31D9"/>
    <w:rsid w:val="00DC3BC9"/>
    <w:rsid w:val="00DC4258"/>
    <w:rsid w:val="00DC4767"/>
    <w:rsid w:val="00DC4790"/>
    <w:rsid w:val="00DC4ECA"/>
    <w:rsid w:val="00DC7D51"/>
    <w:rsid w:val="00DC7E67"/>
    <w:rsid w:val="00DD0813"/>
    <w:rsid w:val="00DD1120"/>
    <w:rsid w:val="00DD12BF"/>
    <w:rsid w:val="00DD13D7"/>
    <w:rsid w:val="00DD2E9F"/>
    <w:rsid w:val="00DD3092"/>
    <w:rsid w:val="00DD3CD4"/>
    <w:rsid w:val="00DD3E9D"/>
    <w:rsid w:val="00DD41BF"/>
    <w:rsid w:val="00DD4B11"/>
    <w:rsid w:val="00DD4C4A"/>
    <w:rsid w:val="00DD4D11"/>
    <w:rsid w:val="00DD4F88"/>
    <w:rsid w:val="00DD51A1"/>
    <w:rsid w:val="00DD551F"/>
    <w:rsid w:val="00DD5F9C"/>
    <w:rsid w:val="00DD6E1D"/>
    <w:rsid w:val="00DD7126"/>
    <w:rsid w:val="00DD7F90"/>
    <w:rsid w:val="00DE041B"/>
    <w:rsid w:val="00DE0538"/>
    <w:rsid w:val="00DE08FA"/>
    <w:rsid w:val="00DE12F4"/>
    <w:rsid w:val="00DE2CB6"/>
    <w:rsid w:val="00DE353E"/>
    <w:rsid w:val="00DE3BED"/>
    <w:rsid w:val="00DE5A74"/>
    <w:rsid w:val="00DE5F1D"/>
    <w:rsid w:val="00DE65DB"/>
    <w:rsid w:val="00DE6AB5"/>
    <w:rsid w:val="00DE6F44"/>
    <w:rsid w:val="00DF211F"/>
    <w:rsid w:val="00DF21D5"/>
    <w:rsid w:val="00DF2701"/>
    <w:rsid w:val="00DF47F5"/>
    <w:rsid w:val="00DF4866"/>
    <w:rsid w:val="00DF4F09"/>
    <w:rsid w:val="00DF5054"/>
    <w:rsid w:val="00DF53A0"/>
    <w:rsid w:val="00DF54F5"/>
    <w:rsid w:val="00DF5D51"/>
    <w:rsid w:val="00DF647E"/>
    <w:rsid w:val="00DF7E33"/>
    <w:rsid w:val="00E000D6"/>
    <w:rsid w:val="00E02282"/>
    <w:rsid w:val="00E02D77"/>
    <w:rsid w:val="00E030A6"/>
    <w:rsid w:val="00E0319F"/>
    <w:rsid w:val="00E032DB"/>
    <w:rsid w:val="00E03A5E"/>
    <w:rsid w:val="00E03C74"/>
    <w:rsid w:val="00E046A1"/>
    <w:rsid w:val="00E04C07"/>
    <w:rsid w:val="00E0610B"/>
    <w:rsid w:val="00E06B7E"/>
    <w:rsid w:val="00E06C22"/>
    <w:rsid w:val="00E10772"/>
    <w:rsid w:val="00E10F60"/>
    <w:rsid w:val="00E117B2"/>
    <w:rsid w:val="00E12512"/>
    <w:rsid w:val="00E1261E"/>
    <w:rsid w:val="00E15B7A"/>
    <w:rsid w:val="00E1717C"/>
    <w:rsid w:val="00E207D3"/>
    <w:rsid w:val="00E208F5"/>
    <w:rsid w:val="00E225EA"/>
    <w:rsid w:val="00E22C2D"/>
    <w:rsid w:val="00E24098"/>
    <w:rsid w:val="00E242D8"/>
    <w:rsid w:val="00E25AB2"/>
    <w:rsid w:val="00E25B51"/>
    <w:rsid w:val="00E25CAA"/>
    <w:rsid w:val="00E26231"/>
    <w:rsid w:val="00E2698D"/>
    <w:rsid w:val="00E27672"/>
    <w:rsid w:val="00E31705"/>
    <w:rsid w:val="00E3218B"/>
    <w:rsid w:val="00E32A13"/>
    <w:rsid w:val="00E32F4C"/>
    <w:rsid w:val="00E33D00"/>
    <w:rsid w:val="00E34BA9"/>
    <w:rsid w:val="00E351EA"/>
    <w:rsid w:val="00E355DD"/>
    <w:rsid w:val="00E35E1B"/>
    <w:rsid w:val="00E36D3D"/>
    <w:rsid w:val="00E36D7C"/>
    <w:rsid w:val="00E371E9"/>
    <w:rsid w:val="00E37582"/>
    <w:rsid w:val="00E407FE"/>
    <w:rsid w:val="00E40FDC"/>
    <w:rsid w:val="00E41577"/>
    <w:rsid w:val="00E41A13"/>
    <w:rsid w:val="00E421F7"/>
    <w:rsid w:val="00E43049"/>
    <w:rsid w:val="00E43857"/>
    <w:rsid w:val="00E4395A"/>
    <w:rsid w:val="00E4403E"/>
    <w:rsid w:val="00E4435D"/>
    <w:rsid w:val="00E44964"/>
    <w:rsid w:val="00E457DA"/>
    <w:rsid w:val="00E464A3"/>
    <w:rsid w:val="00E466BA"/>
    <w:rsid w:val="00E467C7"/>
    <w:rsid w:val="00E5003E"/>
    <w:rsid w:val="00E50B14"/>
    <w:rsid w:val="00E52BEE"/>
    <w:rsid w:val="00E52F72"/>
    <w:rsid w:val="00E54031"/>
    <w:rsid w:val="00E56285"/>
    <w:rsid w:val="00E56C4B"/>
    <w:rsid w:val="00E56F55"/>
    <w:rsid w:val="00E60C88"/>
    <w:rsid w:val="00E6119A"/>
    <w:rsid w:val="00E61367"/>
    <w:rsid w:val="00E623D2"/>
    <w:rsid w:val="00E63CD4"/>
    <w:rsid w:val="00E642B2"/>
    <w:rsid w:val="00E66496"/>
    <w:rsid w:val="00E66D44"/>
    <w:rsid w:val="00E67A85"/>
    <w:rsid w:val="00E67ABD"/>
    <w:rsid w:val="00E67CF5"/>
    <w:rsid w:val="00E67D17"/>
    <w:rsid w:val="00E7013C"/>
    <w:rsid w:val="00E7048B"/>
    <w:rsid w:val="00E709B9"/>
    <w:rsid w:val="00E71496"/>
    <w:rsid w:val="00E71A0B"/>
    <w:rsid w:val="00E726D3"/>
    <w:rsid w:val="00E7419E"/>
    <w:rsid w:val="00E74878"/>
    <w:rsid w:val="00E74A62"/>
    <w:rsid w:val="00E75A41"/>
    <w:rsid w:val="00E761AB"/>
    <w:rsid w:val="00E7668E"/>
    <w:rsid w:val="00E767C6"/>
    <w:rsid w:val="00E76CDE"/>
    <w:rsid w:val="00E76F87"/>
    <w:rsid w:val="00E77DF3"/>
    <w:rsid w:val="00E8084B"/>
    <w:rsid w:val="00E8088D"/>
    <w:rsid w:val="00E80BEC"/>
    <w:rsid w:val="00E829CA"/>
    <w:rsid w:val="00E8323F"/>
    <w:rsid w:val="00E83B7D"/>
    <w:rsid w:val="00E8528C"/>
    <w:rsid w:val="00E857CC"/>
    <w:rsid w:val="00E87063"/>
    <w:rsid w:val="00E8778E"/>
    <w:rsid w:val="00E917AB"/>
    <w:rsid w:val="00E919C3"/>
    <w:rsid w:val="00E91A04"/>
    <w:rsid w:val="00E93442"/>
    <w:rsid w:val="00E93C36"/>
    <w:rsid w:val="00E945D1"/>
    <w:rsid w:val="00E95165"/>
    <w:rsid w:val="00E958E2"/>
    <w:rsid w:val="00E96380"/>
    <w:rsid w:val="00E977D5"/>
    <w:rsid w:val="00EA028B"/>
    <w:rsid w:val="00EA0825"/>
    <w:rsid w:val="00EA1F45"/>
    <w:rsid w:val="00EA31BE"/>
    <w:rsid w:val="00EA4D09"/>
    <w:rsid w:val="00EA5356"/>
    <w:rsid w:val="00EA590A"/>
    <w:rsid w:val="00EA60CC"/>
    <w:rsid w:val="00EA6184"/>
    <w:rsid w:val="00EA65A8"/>
    <w:rsid w:val="00EA70B5"/>
    <w:rsid w:val="00EA721A"/>
    <w:rsid w:val="00EB07CE"/>
    <w:rsid w:val="00EB0A70"/>
    <w:rsid w:val="00EB1EBE"/>
    <w:rsid w:val="00EB25FD"/>
    <w:rsid w:val="00EB3735"/>
    <w:rsid w:val="00EB3E93"/>
    <w:rsid w:val="00EB4B94"/>
    <w:rsid w:val="00EB5502"/>
    <w:rsid w:val="00EB5FFE"/>
    <w:rsid w:val="00EB6454"/>
    <w:rsid w:val="00EB6CA0"/>
    <w:rsid w:val="00EB6D5E"/>
    <w:rsid w:val="00EC09EF"/>
    <w:rsid w:val="00EC11F7"/>
    <w:rsid w:val="00EC13CB"/>
    <w:rsid w:val="00EC153C"/>
    <w:rsid w:val="00EC2BCB"/>
    <w:rsid w:val="00EC34DF"/>
    <w:rsid w:val="00EC3DD0"/>
    <w:rsid w:val="00EC44CC"/>
    <w:rsid w:val="00EC4758"/>
    <w:rsid w:val="00EC55EC"/>
    <w:rsid w:val="00EC5A00"/>
    <w:rsid w:val="00EC7DC4"/>
    <w:rsid w:val="00ED1C38"/>
    <w:rsid w:val="00ED27B6"/>
    <w:rsid w:val="00ED40E9"/>
    <w:rsid w:val="00ED48EF"/>
    <w:rsid w:val="00ED572C"/>
    <w:rsid w:val="00ED6587"/>
    <w:rsid w:val="00ED66DA"/>
    <w:rsid w:val="00ED7069"/>
    <w:rsid w:val="00ED74B0"/>
    <w:rsid w:val="00ED7ECA"/>
    <w:rsid w:val="00EE015B"/>
    <w:rsid w:val="00EE0506"/>
    <w:rsid w:val="00EE15B0"/>
    <w:rsid w:val="00EE16E1"/>
    <w:rsid w:val="00EE1C4E"/>
    <w:rsid w:val="00EE2591"/>
    <w:rsid w:val="00EE39A2"/>
    <w:rsid w:val="00EE3A0F"/>
    <w:rsid w:val="00EE3D09"/>
    <w:rsid w:val="00EE3D63"/>
    <w:rsid w:val="00EE4227"/>
    <w:rsid w:val="00EE4B6B"/>
    <w:rsid w:val="00EE4DE5"/>
    <w:rsid w:val="00EE60D3"/>
    <w:rsid w:val="00EE62F4"/>
    <w:rsid w:val="00EE72FC"/>
    <w:rsid w:val="00EE7CD5"/>
    <w:rsid w:val="00EF0321"/>
    <w:rsid w:val="00EF0FD8"/>
    <w:rsid w:val="00EF2F19"/>
    <w:rsid w:val="00EF3103"/>
    <w:rsid w:val="00EF3AA0"/>
    <w:rsid w:val="00EF3B68"/>
    <w:rsid w:val="00EF3BFE"/>
    <w:rsid w:val="00EF3D6D"/>
    <w:rsid w:val="00EF4457"/>
    <w:rsid w:val="00EF4E51"/>
    <w:rsid w:val="00EF5167"/>
    <w:rsid w:val="00EF5699"/>
    <w:rsid w:val="00EF67D6"/>
    <w:rsid w:val="00F005CB"/>
    <w:rsid w:val="00F00AF9"/>
    <w:rsid w:val="00F02554"/>
    <w:rsid w:val="00F026A2"/>
    <w:rsid w:val="00F0272F"/>
    <w:rsid w:val="00F02AD0"/>
    <w:rsid w:val="00F02DE3"/>
    <w:rsid w:val="00F030BB"/>
    <w:rsid w:val="00F03946"/>
    <w:rsid w:val="00F04CC8"/>
    <w:rsid w:val="00F05190"/>
    <w:rsid w:val="00F051C5"/>
    <w:rsid w:val="00F058A3"/>
    <w:rsid w:val="00F07A6E"/>
    <w:rsid w:val="00F11084"/>
    <w:rsid w:val="00F111E0"/>
    <w:rsid w:val="00F115DA"/>
    <w:rsid w:val="00F1283B"/>
    <w:rsid w:val="00F13759"/>
    <w:rsid w:val="00F137C3"/>
    <w:rsid w:val="00F13E85"/>
    <w:rsid w:val="00F1491F"/>
    <w:rsid w:val="00F149E9"/>
    <w:rsid w:val="00F15754"/>
    <w:rsid w:val="00F159B8"/>
    <w:rsid w:val="00F16053"/>
    <w:rsid w:val="00F16C07"/>
    <w:rsid w:val="00F16F61"/>
    <w:rsid w:val="00F16F78"/>
    <w:rsid w:val="00F17E0C"/>
    <w:rsid w:val="00F17EDD"/>
    <w:rsid w:val="00F2038C"/>
    <w:rsid w:val="00F20EFE"/>
    <w:rsid w:val="00F21071"/>
    <w:rsid w:val="00F21494"/>
    <w:rsid w:val="00F216DB"/>
    <w:rsid w:val="00F219F1"/>
    <w:rsid w:val="00F22F2B"/>
    <w:rsid w:val="00F235B9"/>
    <w:rsid w:val="00F23CA0"/>
    <w:rsid w:val="00F242FD"/>
    <w:rsid w:val="00F24781"/>
    <w:rsid w:val="00F24CE3"/>
    <w:rsid w:val="00F24D0E"/>
    <w:rsid w:val="00F256D3"/>
    <w:rsid w:val="00F25EC1"/>
    <w:rsid w:val="00F30D09"/>
    <w:rsid w:val="00F31191"/>
    <w:rsid w:val="00F3217A"/>
    <w:rsid w:val="00F329E2"/>
    <w:rsid w:val="00F32F9F"/>
    <w:rsid w:val="00F3542E"/>
    <w:rsid w:val="00F3591B"/>
    <w:rsid w:val="00F35B48"/>
    <w:rsid w:val="00F36947"/>
    <w:rsid w:val="00F37D3A"/>
    <w:rsid w:val="00F4008F"/>
    <w:rsid w:val="00F41541"/>
    <w:rsid w:val="00F418BC"/>
    <w:rsid w:val="00F4267D"/>
    <w:rsid w:val="00F43A45"/>
    <w:rsid w:val="00F43C00"/>
    <w:rsid w:val="00F43F19"/>
    <w:rsid w:val="00F441D7"/>
    <w:rsid w:val="00F455E5"/>
    <w:rsid w:val="00F45879"/>
    <w:rsid w:val="00F46FDA"/>
    <w:rsid w:val="00F47015"/>
    <w:rsid w:val="00F4701E"/>
    <w:rsid w:val="00F4767C"/>
    <w:rsid w:val="00F50266"/>
    <w:rsid w:val="00F50311"/>
    <w:rsid w:val="00F50BB2"/>
    <w:rsid w:val="00F50CFC"/>
    <w:rsid w:val="00F5161D"/>
    <w:rsid w:val="00F52A20"/>
    <w:rsid w:val="00F52F28"/>
    <w:rsid w:val="00F53566"/>
    <w:rsid w:val="00F55230"/>
    <w:rsid w:val="00F57867"/>
    <w:rsid w:val="00F57C9F"/>
    <w:rsid w:val="00F60E65"/>
    <w:rsid w:val="00F610ED"/>
    <w:rsid w:val="00F6192D"/>
    <w:rsid w:val="00F623BA"/>
    <w:rsid w:val="00F62913"/>
    <w:rsid w:val="00F62FF1"/>
    <w:rsid w:val="00F63A81"/>
    <w:rsid w:val="00F63AC9"/>
    <w:rsid w:val="00F63EC5"/>
    <w:rsid w:val="00F65191"/>
    <w:rsid w:val="00F65534"/>
    <w:rsid w:val="00F66CF8"/>
    <w:rsid w:val="00F67604"/>
    <w:rsid w:val="00F700BE"/>
    <w:rsid w:val="00F706DB"/>
    <w:rsid w:val="00F718E8"/>
    <w:rsid w:val="00F71B01"/>
    <w:rsid w:val="00F71BDE"/>
    <w:rsid w:val="00F726EE"/>
    <w:rsid w:val="00F72BF2"/>
    <w:rsid w:val="00F72DCF"/>
    <w:rsid w:val="00F72F43"/>
    <w:rsid w:val="00F73C9C"/>
    <w:rsid w:val="00F7485D"/>
    <w:rsid w:val="00F748C0"/>
    <w:rsid w:val="00F74C41"/>
    <w:rsid w:val="00F74E6A"/>
    <w:rsid w:val="00F74F9B"/>
    <w:rsid w:val="00F76321"/>
    <w:rsid w:val="00F76445"/>
    <w:rsid w:val="00F765D3"/>
    <w:rsid w:val="00F77004"/>
    <w:rsid w:val="00F7757A"/>
    <w:rsid w:val="00F77A80"/>
    <w:rsid w:val="00F77B93"/>
    <w:rsid w:val="00F802D1"/>
    <w:rsid w:val="00F80A99"/>
    <w:rsid w:val="00F80EC3"/>
    <w:rsid w:val="00F82175"/>
    <w:rsid w:val="00F8397D"/>
    <w:rsid w:val="00F8447E"/>
    <w:rsid w:val="00F84C38"/>
    <w:rsid w:val="00F85AE1"/>
    <w:rsid w:val="00F85CB9"/>
    <w:rsid w:val="00F867B9"/>
    <w:rsid w:val="00F86E33"/>
    <w:rsid w:val="00F87A34"/>
    <w:rsid w:val="00F87E91"/>
    <w:rsid w:val="00F904FA"/>
    <w:rsid w:val="00F90681"/>
    <w:rsid w:val="00F907DE"/>
    <w:rsid w:val="00F9087E"/>
    <w:rsid w:val="00F90A5B"/>
    <w:rsid w:val="00F90F22"/>
    <w:rsid w:val="00F9197D"/>
    <w:rsid w:val="00F92BC1"/>
    <w:rsid w:val="00F92E91"/>
    <w:rsid w:val="00F935DB"/>
    <w:rsid w:val="00F93B7B"/>
    <w:rsid w:val="00F94A3F"/>
    <w:rsid w:val="00F96441"/>
    <w:rsid w:val="00F965B5"/>
    <w:rsid w:val="00F970DF"/>
    <w:rsid w:val="00FA0752"/>
    <w:rsid w:val="00FA125E"/>
    <w:rsid w:val="00FA1D48"/>
    <w:rsid w:val="00FA3007"/>
    <w:rsid w:val="00FA4286"/>
    <w:rsid w:val="00FA4766"/>
    <w:rsid w:val="00FA4D7B"/>
    <w:rsid w:val="00FA4F25"/>
    <w:rsid w:val="00FA56CE"/>
    <w:rsid w:val="00FA5D49"/>
    <w:rsid w:val="00FA5FE3"/>
    <w:rsid w:val="00FA70D8"/>
    <w:rsid w:val="00FA7E9C"/>
    <w:rsid w:val="00FB0594"/>
    <w:rsid w:val="00FB08AF"/>
    <w:rsid w:val="00FB1877"/>
    <w:rsid w:val="00FB19C7"/>
    <w:rsid w:val="00FB1BFF"/>
    <w:rsid w:val="00FB1E87"/>
    <w:rsid w:val="00FB23BE"/>
    <w:rsid w:val="00FB257E"/>
    <w:rsid w:val="00FB307A"/>
    <w:rsid w:val="00FB3DE2"/>
    <w:rsid w:val="00FB4489"/>
    <w:rsid w:val="00FB6B06"/>
    <w:rsid w:val="00FB7CFA"/>
    <w:rsid w:val="00FB7F26"/>
    <w:rsid w:val="00FC0BD7"/>
    <w:rsid w:val="00FC15F3"/>
    <w:rsid w:val="00FC18F4"/>
    <w:rsid w:val="00FC1B09"/>
    <w:rsid w:val="00FC2A6B"/>
    <w:rsid w:val="00FC318B"/>
    <w:rsid w:val="00FC3F5A"/>
    <w:rsid w:val="00FC441E"/>
    <w:rsid w:val="00FC5791"/>
    <w:rsid w:val="00FC6B3C"/>
    <w:rsid w:val="00FC6E4D"/>
    <w:rsid w:val="00FD0184"/>
    <w:rsid w:val="00FD01C8"/>
    <w:rsid w:val="00FD14CF"/>
    <w:rsid w:val="00FD1A7C"/>
    <w:rsid w:val="00FD1E19"/>
    <w:rsid w:val="00FD2F13"/>
    <w:rsid w:val="00FD3074"/>
    <w:rsid w:val="00FD3A8F"/>
    <w:rsid w:val="00FD3B2C"/>
    <w:rsid w:val="00FD4199"/>
    <w:rsid w:val="00FD42A1"/>
    <w:rsid w:val="00FD4428"/>
    <w:rsid w:val="00FD45B3"/>
    <w:rsid w:val="00FD565A"/>
    <w:rsid w:val="00FD5EE1"/>
    <w:rsid w:val="00FD6C6A"/>
    <w:rsid w:val="00FD70E5"/>
    <w:rsid w:val="00FE2423"/>
    <w:rsid w:val="00FE3857"/>
    <w:rsid w:val="00FE55F3"/>
    <w:rsid w:val="00FE56F3"/>
    <w:rsid w:val="00FE63C8"/>
    <w:rsid w:val="00FE6741"/>
    <w:rsid w:val="00FE6AC4"/>
    <w:rsid w:val="00FE6D11"/>
    <w:rsid w:val="00FE6D27"/>
    <w:rsid w:val="00FE765B"/>
    <w:rsid w:val="00FF1F34"/>
    <w:rsid w:val="00FF3E0C"/>
    <w:rsid w:val="00FF4C0E"/>
    <w:rsid w:val="00FF58B0"/>
    <w:rsid w:val="00FF5E7F"/>
    <w:rsid w:val="00FF6E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87CC"/>
  <w15:docId w15:val="{0D60FD88-AE82-4497-939A-EB6A07C4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84"/>
    <w:pPr>
      <w:spacing w:before="120" w:after="120"/>
      <w:jc w:val="both"/>
    </w:pPr>
    <w:rPr>
      <w:rFonts w:asciiTheme="minorHAnsi" w:hAnsiTheme="minorHAnsi"/>
      <w:sz w:val="22"/>
      <w:szCs w:val="24"/>
    </w:rPr>
  </w:style>
  <w:style w:type="paragraph" w:styleId="Balk1">
    <w:name w:val="heading 1"/>
    <w:aliases w:val="Heading 1 Char Char,12"/>
    <w:basedOn w:val="Normal"/>
    <w:next w:val="Normal"/>
    <w:link w:val="Balk1Char"/>
    <w:uiPriority w:val="1"/>
    <w:qFormat/>
    <w:rsid w:val="006F59AD"/>
    <w:pPr>
      <w:keepNext/>
      <w:numPr>
        <w:numId w:val="27"/>
      </w:numPr>
      <w:spacing w:line="360" w:lineRule="auto"/>
      <w:jc w:val="left"/>
      <w:outlineLvl w:val="0"/>
    </w:pPr>
    <w:rPr>
      <w:b/>
      <w:sz w:val="24"/>
    </w:rPr>
  </w:style>
  <w:style w:type="paragraph" w:styleId="Balk2">
    <w:name w:val="heading 2"/>
    <w:aliases w:val="Başlık-2,test,22"/>
    <w:basedOn w:val="Normal"/>
    <w:next w:val="Normal"/>
    <w:link w:val="Balk2Char"/>
    <w:uiPriority w:val="1"/>
    <w:qFormat/>
    <w:rsid w:val="00CC38E8"/>
    <w:pPr>
      <w:keepNext/>
      <w:widowControl w:val="0"/>
      <w:numPr>
        <w:ilvl w:val="1"/>
        <w:numId w:val="27"/>
      </w:numPr>
      <w:spacing w:line="360" w:lineRule="auto"/>
      <w:jc w:val="left"/>
      <w:outlineLvl w:val="1"/>
    </w:pPr>
    <w:rPr>
      <w:b/>
      <w:bCs/>
      <w:sz w:val="24"/>
    </w:rPr>
  </w:style>
  <w:style w:type="paragraph" w:styleId="Balk3">
    <w:name w:val="heading 3"/>
    <w:aliases w:val="Başlık-3,Heading 3 Char Char,step doc 3,cl,Überschrift 3,Spec 3"/>
    <w:basedOn w:val="Normal"/>
    <w:next w:val="Normal"/>
    <w:link w:val="Balk3Char"/>
    <w:uiPriority w:val="1"/>
    <w:qFormat/>
    <w:rsid w:val="00CC38E8"/>
    <w:pPr>
      <w:keepNext/>
      <w:widowControl w:val="0"/>
      <w:numPr>
        <w:ilvl w:val="2"/>
        <w:numId w:val="27"/>
      </w:numPr>
      <w:jc w:val="left"/>
      <w:outlineLvl w:val="2"/>
    </w:pPr>
    <w:rPr>
      <w:rFonts w:ascii="Calibri" w:hAnsi="Calibri"/>
      <w:b/>
      <w:bCs/>
      <w:sz w:val="24"/>
    </w:rPr>
  </w:style>
  <w:style w:type="paragraph" w:styleId="Balk4">
    <w:name w:val="heading 4"/>
    <w:aliases w:val="Sub-Clause Sub-paragraph,ClauseSubSub_No&amp;Name, Sub-Clause Sub-paragraph,su"/>
    <w:basedOn w:val="Normal"/>
    <w:next w:val="Normal"/>
    <w:link w:val="Balk4Char"/>
    <w:uiPriority w:val="9"/>
    <w:qFormat/>
    <w:rsid w:val="009116F2"/>
    <w:pPr>
      <w:keepNext/>
      <w:widowControl w:val="0"/>
      <w:numPr>
        <w:ilvl w:val="3"/>
        <w:numId w:val="27"/>
      </w:numPr>
      <w:jc w:val="center"/>
      <w:outlineLvl w:val="3"/>
    </w:pPr>
    <w:rPr>
      <w:rFonts w:ascii="Arial" w:hAnsi="Arial"/>
      <w:b/>
      <w:bCs/>
      <w:sz w:val="28"/>
      <w:szCs w:val="28"/>
    </w:rPr>
  </w:style>
  <w:style w:type="paragraph" w:styleId="Balk5">
    <w:name w:val="heading 5"/>
    <w:basedOn w:val="Normal"/>
    <w:next w:val="Normal"/>
    <w:link w:val="Balk5Char"/>
    <w:uiPriority w:val="9"/>
    <w:qFormat/>
    <w:rsid w:val="009116F2"/>
    <w:pPr>
      <w:keepNext/>
      <w:numPr>
        <w:ilvl w:val="4"/>
        <w:numId w:val="27"/>
      </w:numPr>
      <w:spacing w:line="360" w:lineRule="auto"/>
      <w:outlineLvl w:val="4"/>
    </w:pPr>
    <w:rPr>
      <w:b/>
      <w:bCs/>
    </w:rPr>
  </w:style>
  <w:style w:type="paragraph" w:styleId="Balk6">
    <w:name w:val="heading 6"/>
    <w:basedOn w:val="Normal"/>
    <w:next w:val="Normal"/>
    <w:link w:val="Balk6Char"/>
    <w:uiPriority w:val="9"/>
    <w:qFormat/>
    <w:rsid w:val="00425BA9"/>
    <w:pPr>
      <w:keepNext/>
      <w:numPr>
        <w:ilvl w:val="5"/>
        <w:numId w:val="27"/>
      </w:numPr>
      <w:ind w:left="4320" w:hanging="360"/>
      <w:outlineLvl w:val="5"/>
    </w:pPr>
    <w:rPr>
      <w:rFonts w:ascii="Arial" w:hAnsi="Arial"/>
      <w:u w:val="single"/>
    </w:rPr>
  </w:style>
  <w:style w:type="paragraph" w:styleId="Balk7">
    <w:name w:val="heading 7"/>
    <w:basedOn w:val="Normal"/>
    <w:next w:val="Normal"/>
    <w:link w:val="Balk7Char"/>
    <w:qFormat/>
    <w:rsid w:val="009116F2"/>
    <w:pPr>
      <w:keepNext/>
      <w:numPr>
        <w:ilvl w:val="6"/>
        <w:numId w:val="27"/>
      </w:numPr>
      <w:spacing w:line="360" w:lineRule="auto"/>
      <w:ind w:left="5040" w:hanging="360"/>
      <w:outlineLvl w:val="6"/>
    </w:pPr>
    <w:rPr>
      <w:b/>
      <w:bCs/>
      <w:u w:val="single"/>
    </w:rPr>
  </w:style>
  <w:style w:type="paragraph" w:styleId="Balk8">
    <w:name w:val="heading 8"/>
    <w:basedOn w:val="Normal"/>
    <w:next w:val="Normal"/>
    <w:link w:val="Balk8Char"/>
    <w:qFormat/>
    <w:rsid w:val="009116F2"/>
    <w:pPr>
      <w:keepNext/>
      <w:numPr>
        <w:ilvl w:val="7"/>
        <w:numId w:val="27"/>
      </w:numPr>
      <w:spacing w:line="360" w:lineRule="auto"/>
      <w:ind w:left="5760" w:hanging="360"/>
      <w:jc w:val="center"/>
      <w:outlineLvl w:val="7"/>
    </w:pPr>
    <w:rPr>
      <w:b/>
      <w:bCs/>
      <w:u w:val="single"/>
    </w:rPr>
  </w:style>
  <w:style w:type="paragraph" w:styleId="Balk9">
    <w:name w:val="heading 9"/>
    <w:basedOn w:val="Normal"/>
    <w:next w:val="Normal"/>
    <w:link w:val="Balk9Char"/>
    <w:qFormat/>
    <w:rsid w:val="009116F2"/>
    <w:pPr>
      <w:keepNext/>
      <w:numPr>
        <w:ilvl w:val="8"/>
        <w:numId w:val="27"/>
      </w:numPr>
      <w:ind w:left="6480" w:hanging="360"/>
      <w:jc w:val="center"/>
      <w:outlineLvl w:val="8"/>
    </w:pPr>
    <w:rPr>
      <w:b/>
      <w:bCs/>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 Char,12 Char"/>
    <w:link w:val="Balk1"/>
    <w:uiPriority w:val="1"/>
    <w:locked/>
    <w:rsid w:val="006F59AD"/>
    <w:rPr>
      <w:rFonts w:asciiTheme="minorHAnsi" w:hAnsiTheme="minorHAnsi"/>
      <w:b/>
      <w:sz w:val="24"/>
      <w:szCs w:val="24"/>
    </w:rPr>
  </w:style>
  <w:style w:type="character" w:customStyle="1" w:styleId="Balk2Char">
    <w:name w:val="Başlık 2 Char"/>
    <w:aliases w:val="Başlık-2 Char,test Char,22 Char"/>
    <w:link w:val="Balk2"/>
    <w:uiPriority w:val="1"/>
    <w:rsid w:val="00CC38E8"/>
    <w:rPr>
      <w:rFonts w:asciiTheme="minorHAnsi" w:hAnsiTheme="minorHAnsi"/>
      <w:b/>
      <w:bCs/>
      <w:sz w:val="24"/>
      <w:szCs w:val="24"/>
    </w:rPr>
  </w:style>
  <w:style w:type="character" w:customStyle="1" w:styleId="Balk3Char">
    <w:name w:val="Başlık 3 Char"/>
    <w:aliases w:val="Başlık-3 Char,Heading 3 Char Char Char1,step doc 3 Char,cl Char,Überschrift 3 Char,Spec 3 Char"/>
    <w:link w:val="Balk3"/>
    <w:uiPriority w:val="1"/>
    <w:rsid w:val="00CC38E8"/>
    <w:rPr>
      <w:rFonts w:ascii="Calibri" w:hAnsi="Calibri"/>
      <w:b/>
      <w:bCs/>
      <w:sz w:val="24"/>
      <w:szCs w:val="24"/>
    </w:rPr>
  </w:style>
  <w:style w:type="character" w:customStyle="1" w:styleId="Balk4Char">
    <w:name w:val="Başlık 4 Char"/>
    <w:aliases w:val="Sub-Clause Sub-paragraph Char,ClauseSubSub_No&amp;Name Char, Sub-Clause Sub-paragraph Char,su Char"/>
    <w:link w:val="Balk4"/>
    <w:uiPriority w:val="9"/>
    <w:rsid w:val="009116F2"/>
    <w:rPr>
      <w:rFonts w:ascii="Arial" w:hAnsi="Arial"/>
      <w:b/>
      <w:bCs/>
      <w:sz w:val="28"/>
      <w:szCs w:val="28"/>
    </w:rPr>
  </w:style>
  <w:style w:type="character" w:customStyle="1" w:styleId="Balk5Char">
    <w:name w:val="Başlık 5 Char"/>
    <w:link w:val="Balk5"/>
    <w:uiPriority w:val="9"/>
    <w:rsid w:val="009116F2"/>
    <w:rPr>
      <w:rFonts w:asciiTheme="minorHAnsi" w:hAnsiTheme="minorHAnsi"/>
      <w:b/>
      <w:bCs/>
      <w:sz w:val="22"/>
      <w:szCs w:val="24"/>
    </w:rPr>
  </w:style>
  <w:style w:type="character" w:customStyle="1" w:styleId="Balk6Char">
    <w:name w:val="Başlık 6 Char"/>
    <w:link w:val="Balk6"/>
    <w:uiPriority w:val="9"/>
    <w:locked/>
    <w:rsid w:val="009116F2"/>
    <w:rPr>
      <w:rFonts w:ascii="Arial" w:hAnsi="Arial"/>
      <w:sz w:val="22"/>
      <w:szCs w:val="24"/>
      <w:u w:val="single"/>
    </w:rPr>
  </w:style>
  <w:style w:type="character" w:customStyle="1" w:styleId="Balk7Char">
    <w:name w:val="Başlık 7 Char"/>
    <w:link w:val="Balk7"/>
    <w:rsid w:val="009116F2"/>
    <w:rPr>
      <w:rFonts w:asciiTheme="minorHAnsi" w:hAnsiTheme="minorHAnsi"/>
      <w:b/>
      <w:bCs/>
      <w:sz w:val="22"/>
      <w:szCs w:val="24"/>
      <w:u w:val="single"/>
    </w:rPr>
  </w:style>
  <w:style w:type="character" w:customStyle="1" w:styleId="Balk8Char">
    <w:name w:val="Başlık 8 Char"/>
    <w:link w:val="Balk8"/>
    <w:rsid w:val="009116F2"/>
    <w:rPr>
      <w:rFonts w:asciiTheme="minorHAnsi" w:hAnsiTheme="minorHAnsi"/>
      <w:b/>
      <w:bCs/>
      <w:sz w:val="22"/>
      <w:szCs w:val="24"/>
      <w:u w:val="single"/>
    </w:rPr>
  </w:style>
  <w:style w:type="character" w:customStyle="1" w:styleId="Balk9Char">
    <w:name w:val="Başlık 9 Char"/>
    <w:link w:val="Balk9"/>
    <w:rsid w:val="009116F2"/>
    <w:rPr>
      <w:rFonts w:asciiTheme="minorHAnsi" w:hAnsiTheme="minorHAnsi"/>
      <w:b/>
      <w:bCs/>
      <w:sz w:val="32"/>
      <w:szCs w:val="32"/>
    </w:rPr>
  </w:style>
  <w:style w:type="paragraph" w:styleId="stBilgi">
    <w:name w:val="header"/>
    <w:basedOn w:val="Normal"/>
    <w:link w:val="stBilgiChar"/>
    <w:uiPriority w:val="99"/>
    <w:rsid w:val="00425BA9"/>
    <w:pPr>
      <w:tabs>
        <w:tab w:val="center" w:pos="4536"/>
        <w:tab w:val="right" w:pos="9072"/>
      </w:tabs>
    </w:pPr>
  </w:style>
  <w:style w:type="character" w:customStyle="1" w:styleId="stBilgiChar">
    <w:name w:val="Üst Bilgi Char"/>
    <w:link w:val="stBilgi"/>
    <w:uiPriority w:val="99"/>
    <w:rsid w:val="00695EFC"/>
    <w:rPr>
      <w:sz w:val="24"/>
      <w:szCs w:val="24"/>
    </w:rPr>
  </w:style>
  <w:style w:type="paragraph" w:styleId="AltBilgi">
    <w:name w:val="footer"/>
    <w:basedOn w:val="Normal"/>
    <w:link w:val="AltBilgiChar"/>
    <w:uiPriority w:val="99"/>
    <w:rsid w:val="00425BA9"/>
    <w:pPr>
      <w:tabs>
        <w:tab w:val="center" w:pos="4536"/>
        <w:tab w:val="right" w:pos="9072"/>
      </w:tabs>
    </w:pPr>
  </w:style>
  <w:style w:type="character" w:customStyle="1" w:styleId="AltBilgiChar">
    <w:name w:val="Alt Bilgi Char"/>
    <w:link w:val="AltBilgi"/>
    <w:uiPriority w:val="99"/>
    <w:rsid w:val="00555B85"/>
    <w:rPr>
      <w:sz w:val="24"/>
      <w:szCs w:val="24"/>
    </w:rPr>
  </w:style>
  <w:style w:type="paragraph" w:styleId="BalonMetni">
    <w:name w:val="Balloon Text"/>
    <w:basedOn w:val="Normal"/>
    <w:link w:val="BalonMetniChar"/>
    <w:rsid w:val="00425BA9"/>
    <w:rPr>
      <w:rFonts w:ascii="Tahoma" w:hAnsi="Tahoma"/>
      <w:sz w:val="16"/>
      <w:szCs w:val="16"/>
    </w:rPr>
  </w:style>
  <w:style w:type="character" w:customStyle="1" w:styleId="BalonMetniChar">
    <w:name w:val="Balon Metni Char"/>
    <w:link w:val="BalonMetni"/>
    <w:locked/>
    <w:rsid w:val="009116F2"/>
    <w:rPr>
      <w:rFonts w:ascii="Tahoma" w:hAnsi="Tahoma" w:cs="Tahoma"/>
      <w:sz w:val="16"/>
      <w:szCs w:val="16"/>
    </w:rPr>
  </w:style>
  <w:style w:type="paragraph" w:styleId="GvdeMetni">
    <w:name w:val="Body Text"/>
    <w:basedOn w:val="Normal"/>
    <w:link w:val="GvdeMetniChar"/>
    <w:uiPriority w:val="1"/>
    <w:qFormat/>
    <w:rsid w:val="00425BA9"/>
  </w:style>
  <w:style w:type="character" w:customStyle="1" w:styleId="GvdeMetniChar">
    <w:name w:val="Gövde Metni Char"/>
    <w:link w:val="GvdeMetni"/>
    <w:uiPriority w:val="1"/>
    <w:locked/>
    <w:rsid w:val="00DD6E1D"/>
    <w:rPr>
      <w:sz w:val="24"/>
      <w:szCs w:val="24"/>
    </w:rPr>
  </w:style>
  <w:style w:type="paragraph" w:customStyle="1" w:styleId="Style9">
    <w:name w:val="Style9"/>
    <w:basedOn w:val="Normal"/>
    <w:uiPriority w:val="99"/>
    <w:rsid w:val="008E4567"/>
    <w:pPr>
      <w:widowControl w:val="0"/>
      <w:autoSpaceDE w:val="0"/>
      <w:autoSpaceDN w:val="0"/>
      <w:adjustRightInd w:val="0"/>
      <w:spacing w:line="274" w:lineRule="exact"/>
      <w:jc w:val="right"/>
    </w:pPr>
    <w:rPr>
      <w:rFonts w:ascii="Bookman Old Style" w:hAnsi="Bookman Old Style"/>
    </w:rPr>
  </w:style>
  <w:style w:type="character" w:customStyle="1" w:styleId="FontStyle25">
    <w:name w:val="Font Style25"/>
    <w:uiPriority w:val="99"/>
    <w:rsid w:val="008E4567"/>
    <w:rPr>
      <w:rFonts w:ascii="Times New Roman" w:hAnsi="Times New Roman" w:cs="Times New Roman"/>
      <w:color w:val="000000"/>
      <w:sz w:val="24"/>
      <w:szCs w:val="24"/>
    </w:rPr>
  </w:style>
  <w:style w:type="character" w:styleId="Kpr">
    <w:name w:val="Hyperlink"/>
    <w:uiPriority w:val="99"/>
    <w:rsid w:val="008E4567"/>
    <w:rPr>
      <w:color w:val="0066CC"/>
      <w:u w:val="single"/>
    </w:rPr>
  </w:style>
  <w:style w:type="paragraph" w:customStyle="1" w:styleId="Style6">
    <w:name w:val="Style6"/>
    <w:basedOn w:val="Normal"/>
    <w:rsid w:val="008E4567"/>
    <w:pPr>
      <w:widowControl w:val="0"/>
      <w:autoSpaceDE w:val="0"/>
      <w:autoSpaceDN w:val="0"/>
      <w:adjustRightInd w:val="0"/>
      <w:spacing w:line="269" w:lineRule="exact"/>
      <w:ind w:firstLine="240"/>
    </w:pPr>
    <w:rPr>
      <w:rFonts w:ascii="Bookman Old Style" w:hAnsi="Bookman Old Style"/>
    </w:rPr>
  </w:style>
  <w:style w:type="character" w:customStyle="1" w:styleId="FontStyle22">
    <w:name w:val="Font Style22"/>
    <w:uiPriority w:val="99"/>
    <w:rsid w:val="008E4567"/>
    <w:rPr>
      <w:rFonts w:ascii="Times New Roman" w:hAnsi="Times New Roman" w:cs="Times New Roman"/>
      <w:b/>
      <w:bCs/>
      <w:i/>
      <w:iCs/>
      <w:color w:val="000000"/>
      <w:sz w:val="22"/>
      <w:szCs w:val="22"/>
    </w:rPr>
  </w:style>
  <w:style w:type="character" w:customStyle="1" w:styleId="FontStyle31">
    <w:name w:val="Font Style31"/>
    <w:uiPriority w:val="99"/>
    <w:rsid w:val="008E4567"/>
    <w:rPr>
      <w:rFonts w:ascii="Gungsuh" w:eastAsia="Gungsuh" w:cs="Gungsuh"/>
      <w:i/>
      <w:iCs/>
      <w:color w:val="000000"/>
      <w:spacing w:val="30"/>
      <w:sz w:val="32"/>
      <w:szCs w:val="32"/>
    </w:rPr>
  </w:style>
  <w:style w:type="character" w:customStyle="1" w:styleId="FontStyle53">
    <w:name w:val="Font Style53"/>
    <w:uiPriority w:val="99"/>
    <w:rsid w:val="0099070A"/>
    <w:rPr>
      <w:rFonts w:ascii="Calibri" w:hAnsi="Calibri" w:cs="Calibri"/>
      <w:b/>
      <w:bCs/>
      <w:color w:val="000000"/>
      <w:sz w:val="26"/>
      <w:szCs w:val="26"/>
    </w:rPr>
  </w:style>
  <w:style w:type="character" w:customStyle="1" w:styleId="FontStyle60">
    <w:name w:val="Font Style60"/>
    <w:uiPriority w:val="99"/>
    <w:rsid w:val="0099070A"/>
    <w:rPr>
      <w:rFonts w:ascii="Calibri" w:hAnsi="Calibri" w:cs="Calibri"/>
      <w:b/>
      <w:bCs/>
      <w:color w:val="000000"/>
      <w:sz w:val="22"/>
      <w:szCs w:val="22"/>
    </w:rPr>
  </w:style>
  <w:style w:type="table" w:styleId="TabloKlavuzu">
    <w:name w:val="Table Grid"/>
    <w:basedOn w:val="NormalTablo"/>
    <w:rsid w:val="00A83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uiPriority w:val="99"/>
    <w:rsid w:val="00365C6B"/>
    <w:rPr>
      <w:rFonts w:ascii="Calibri" w:hAnsi="Calibri" w:cs="Calibri"/>
      <w:color w:val="000000"/>
      <w:sz w:val="22"/>
      <w:szCs w:val="22"/>
    </w:rPr>
  </w:style>
  <w:style w:type="paragraph" w:styleId="ListeParagraf">
    <w:name w:val="List Paragraph"/>
    <w:aliases w:val="lp1"/>
    <w:basedOn w:val="Normal"/>
    <w:link w:val="ListeParagrafChar"/>
    <w:uiPriority w:val="34"/>
    <w:qFormat/>
    <w:rsid w:val="00F24CE3"/>
    <w:pPr>
      <w:ind w:left="708"/>
    </w:pPr>
  </w:style>
  <w:style w:type="character" w:customStyle="1" w:styleId="ListeParagrafChar">
    <w:name w:val="Liste Paragraf Char"/>
    <w:aliases w:val="lp1 Char"/>
    <w:link w:val="ListeParagraf"/>
    <w:uiPriority w:val="34"/>
    <w:locked/>
    <w:rsid w:val="009116F2"/>
    <w:rPr>
      <w:sz w:val="24"/>
      <w:szCs w:val="24"/>
    </w:rPr>
  </w:style>
  <w:style w:type="character" w:customStyle="1" w:styleId="FontStyle37">
    <w:name w:val="Font Style37"/>
    <w:uiPriority w:val="99"/>
    <w:rsid w:val="00234CC3"/>
    <w:rPr>
      <w:rFonts w:ascii="Calibri" w:hAnsi="Calibri" w:cs="Calibri"/>
      <w:color w:val="000000"/>
      <w:w w:val="250"/>
      <w:sz w:val="10"/>
      <w:szCs w:val="10"/>
    </w:rPr>
  </w:style>
  <w:style w:type="character" w:customStyle="1" w:styleId="FontStyle38">
    <w:name w:val="Font Style38"/>
    <w:uiPriority w:val="99"/>
    <w:rsid w:val="00234CC3"/>
    <w:rPr>
      <w:rFonts w:ascii="Calibri" w:hAnsi="Calibri" w:cs="Calibri"/>
      <w:b/>
      <w:bCs/>
      <w:i/>
      <w:iCs/>
      <w:color w:val="000000"/>
      <w:spacing w:val="-10"/>
      <w:sz w:val="10"/>
      <w:szCs w:val="10"/>
    </w:rPr>
  </w:style>
  <w:style w:type="character" w:customStyle="1" w:styleId="FontStyle39">
    <w:name w:val="Font Style39"/>
    <w:uiPriority w:val="99"/>
    <w:rsid w:val="00234CC3"/>
    <w:rPr>
      <w:rFonts w:ascii="Times New Roman" w:hAnsi="Times New Roman" w:cs="Times New Roman"/>
      <w:b/>
      <w:bCs/>
      <w:color w:val="000000"/>
      <w:sz w:val="8"/>
      <w:szCs w:val="8"/>
    </w:rPr>
  </w:style>
  <w:style w:type="character" w:customStyle="1" w:styleId="FontStyle40">
    <w:name w:val="Font Style40"/>
    <w:uiPriority w:val="99"/>
    <w:rsid w:val="00234CC3"/>
    <w:rPr>
      <w:rFonts w:ascii="Times New Roman" w:hAnsi="Times New Roman" w:cs="Times New Roman"/>
      <w:color w:val="000000"/>
      <w:spacing w:val="-10"/>
      <w:sz w:val="8"/>
      <w:szCs w:val="8"/>
    </w:rPr>
  </w:style>
  <w:style w:type="character" w:customStyle="1" w:styleId="FontStyle47">
    <w:name w:val="Font Style47"/>
    <w:uiPriority w:val="99"/>
    <w:rsid w:val="00234CC3"/>
    <w:rPr>
      <w:rFonts w:ascii="Calibri" w:hAnsi="Calibri" w:cs="Calibri"/>
      <w:b/>
      <w:bCs/>
      <w:smallCaps/>
      <w:color w:val="000000"/>
      <w:spacing w:val="-10"/>
      <w:sz w:val="10"/>
      <w:szCs w:val="10"/>
    </w:rPr>
  </w:style>
  <w:style w:type="character" w:customStyle="1" w:styleId="FontStyle56">
    <w:name w:val="Font Style56"/>
    <w:uiPriority w:val="99"/>
    <w:rsid w:val="00C71C5D"/>
    <w:rPr>
      <w:rFonts w:ascii="Calibri" w:hAnsi="Calibri" w:cs="Calibri"/>
      <w:b/>
      <w:bCs/>
      <w:i/>
      <w:iCs/>
      <w:color w:val="000000"/>
      <w:sz w:val="22"/>
      <w:szCs w:val="22"/>
    </w:rPr>
  </w:style>
  <w:style w:type="paragraph" w:styleId="TBal">
    <w:name w:val="TOC Heading"/>
    <w:basedOn w:val="Balk1"/>
    <w:next w:val="Normal"/>
    <w:uiPriority w:val="39"/>
    <w:unhideWhenUsed/>
    <w:qFormat/>
    <w:rsid w:val="0011356D"/>
    <w:pPr>
      <w:keepLines/>
      <w:spacing w:before="480" w:line="276" w:lineRule="auto"/>
      <w:outlineLvl w:val="9"/>
    </w:pPr>
    <w:rPr>
      <w:rFonts w:ascii="Cambria" w:hAnsi="Cambria"/>
      <w:bCs/>
      <w:color w:val="365F91"/>
      <w:sz w:val="28"/>
      <w:szCs w:val="28"/>
    </w:rPr>
  </w:style>
  <w:style w:type="paragraph" w:styleId="T1">
    <w:name w:val="toc 1"/>
    <w:aliases w:val="Report Contents Level 1"/>
    <w:basedOn w:val="Normal"/>
    <w:next w:val="Normal"/>
    <w:autoRedefine/>
    <w:uiPriority w:val="39"/>
    <w:qFormat/>
    <w:rsid w:val="00C56C18"/>
    <w:pPr>
      <w:tabs>
        <w:tab w:val="left" w:pos="426"/>
        <w:tab w:val="left" w:pos="600"/>
        <w:tab w:val="right" w:leader="dot" w:pos="9457"/>
      </w:tabs>
      <w:ind w:left="426"/>
    </w:pPr>
    <w:rPr>
      <w:rFonts w:asciiTheme="majorHAnsi" w:hAnsiTheme="majorHAnsi" w:cstheme="majorHAnsi"/>
      <w:b/>
      <w:bCs/>
      <w:noProof/>
    </w:rPr>
  </w:style>
  <w:style w:type="paragraph" w:customStyle="1" w:styleId="baslik-1">
    <w:name w:val="baslik-1"/>
    <w:basedOn w:val="Normal"/>
    <w:next w:val="Normal"/>
    <w:link w:val="baslik-1Char"/>
    <w:rsid w:val="00F867B9"/>
    <w:pPr>
      <w:spacing w:before="100" w:beforeAutospacing="1" w:after="100" w:afterAutospacing="1"/>
    </w:pPr>
    <w:rPr>
      <w:sz w:val="24"/>
    </w:rPr>
  </w:style>
  <w:style w:type="paragraph" w:styleId="T2">
    <w:name w:val="toc 2"/>
    <w:aliases w:val="Report Contents Level 2"/>
    <w:basedOn w:val="Normal"/>
    <w:next w:val="Normal"/>
    <w:autoRedefine/>
    <w:uiPriority w:val="39"/>
    <w:qFormat/>
    <w:rsid w:val="005C31F7"/>
    <w:pPr>
      <w:tabs>
        <w:tab w:val="left" w:pos="1200"/>
        <w:tab w:val="left" w:pos="9072"/>
        <w:tab w:val="right" w:leader="dot" w:pos="9356"/>
      </w:tabs>
      <w:ind w:left="426" w:right="141"/>
    </w:pPr>
    <w:rPr>
      <w:rFonts w:cstheme="minorHAnsi"/>
      <w:noProof/>
      <w:szCs w:val="22"/>
    </w:rPr>
  </w:style>
  <w:style w:type="character" w:customStyle="1" w:styleId="Heading3Char">
    <w:name w:val="Heading 3 Char"/>
    <w:aliases w:val="Heading 3 Char Char Char,Başlık 3 Char1,Başlık-3 Char1,step doc 3 Char1,cl Char1,Überschrift 3 Char1,Spec 3 Char1"/>
    <w:uiPriority w:val="1"/>
    <w:locked/>
    <w:rsid w:val="009116F2"/>
    <w:rPr>
      <w:rFonts w:ascii="Arial" w:hAnsi="Arial" w:cs="Arial"/>
      <w:b/>
      <w:bCs/>
      <w:sz w:val="26"/>
      <w:szCs w:val="26"/>
      <w:lang w:val="tr-TR" w:eastAsia="tr-TR"/>
    </w:rPr>
  </w:style>
  <w:style w:type="character" w:styleId="SayfaNumaras">
    <w:name w:val="page number"/>
    <w:rsid w:val="009116F2"/>
  </w:style>
  <w:style w:type="paragraph" w:styleId="GvdeMetniGirintisi2">
    <w:name w:val="Body Text Indent 2"/>
    <w:basedOn w:val="Normal"/>
    <w:link w:val="GvdeMetniGirintisi2Char"/>
    <w:rsid w:val="009116F2"/>
    <w:pPr>
      <w:widowControl w:val="0"/>
      <w:ind w:left="567"/>
    </w:pPr>
  </w:style>
  <w:style w:type="character" w:customStyle="1" w:styleId="GvdeMetniGirintisi2Char">
    <w:name w:val="Gövde Metni Girintisi 2 Char"/>
    <w:link w:val="GvdeMetniGirintisi2"/>
    <w:rsid w:val="009116F2"/>
    <w:rPr>
      <w:sz w:val="24"/>
      <w:szCs w:val="24"/>
    </w:rPr>
  </w:style>
  <w:style w:type="paragraph" w:styleId="KonuBal">
    <w:name w:val="Title"/>
    <w:basedOn w:val="Normal"/>
    <w:link w:val="KonuBalChar"/>
    <w:uiPriority w:val="1"/>
    <w:qFormat/>
    <w:rsid w:val="009116F2"/>
    <w:pPr>
      <w:jc w:val="center"/>
    </w:pPr>
    <w:rPr>
      <w:b/>
      <w:bCs/>
      <w:sz w:val="28"/>
      <w:szCs w:val="28"/>
    </w:rPr>
  </w:style>
  <w:style w:type="character" w:customStyle="1" w:styleId="KonuBalChar">
    <w:name w:val="Konu Başlığı Char"/>
    <w:link w:val="KonuBal"/>
    <w:uiPriority w:val="1"/>
    <w:rsid w:val="009116F2"/>
    <w:rPr>
      <w:b/>
      <w:bCs/>
      <w:sz w:val="28"/>
      <w:szCs w:val="28"/>
    </w:rPr>
  </w:style>
  <w:style w:type="paragraph" w:styleId="T9">
    <w:name w:val="toc 9"/>
    <w:aliases w:val="Exec Summary"/>
    <w:basedOn w:val="Normal"/>
    <w:next w:val="Normal"/>
    <w:autoRedefine/>
    <w:uiPriority w:val="39"/>
    <w:rsid w:val="009116F2"/>
    <w:pPr>
      <w:ind w:left="1600"/>
    </w:pPr>
    <w:rPr>
      <w:sz w:val="20"/>
      <w:szCs w:val="20"/>
    </w:rPr>
  </w:style>
  <w:style w:type="paragraph" w:styleId="GvdeMetniGirintisi3">
    <w:name w:val="Body Text Indent 3"/>
    <w:basedOn w:val="Normal"/>
    <w:link w:val="GvdeMetniGirintisi3Char"/>
    <w:rsid w:val="009116F2"/>
    <w:pPr>
      <w:widowControl w:val="0"/>
      <w:ind w:left="567" w:hanging="425"/>
    </w:pPr>
  </w:style>
  <w:style w:type="character" w:customStyle="1" w:styleId="GvdeMetniGirintisi3Char">
    <w:name w:val="Gövde Metni Girintisi 3 Char"/>
    <w:link w:val="GvdeMetniGirintisi3"/>
    <w:rsid w:val="009116F2"/>
    <w:rPr>
      <w:sz w:val="24"/>
      <w:szCs w:val="24"/>
    </w:rPr>
  </w:style>
  <w:style w:type="paragraph" w:styleId="GvdeMetniGirintisi">
    <w:name w:val="Body Text Indent"/>
    <w:basedOn w:val="Normal"/>
    <w:link w:val="GvdeMetniGirintisiChar"/>
    <w:rsid w:val="009116F2"/>
    <w:pPr>
      <w:widowControl w:val="0"/>
      <w:ind w:left="567" w:hanging="283"/>
    </w:pPr>
  </w:style>
  <w:style w:type="character" w:customStyle="1" w:styleId="GvdeMetniGirintisiChar">
    <w:name w:val="Gövde Metni Girintisi Char"/>
    <w:link w:val="GvdeMetniGirintisi"/>
    <w:rsid w:val="009116F2"/>
    <w:rPr>
      <w:sz w:val="24"/>
      <w:szCs w:val="24"/>
    </w:rPr>
  </w:style>
  <w:style w:type="paragraph" w:styleId="GvdeMetni3">
    <w:name w:val="Body Text 3"/>
    <w:basedOn w:val="Normal"/>
    <w:link w:val="GvdeMetni3Char"/>
    <w:rsid w:val="009116F2"/>
    <w:pPr>
      <w:widowControl w:val="0"/>
    </w:pPr>
    <w:rPr>
      <w:rFonts w:ascii="Arial" w:hAnsi="Arial"/>
      <w:b/>
      <w:bCs/>
      <w:noProof/>
    </w:rPr>
  </w:style>
  <w:style w:type="character" w:customStyle="1" w:styleId="GvdeMetni3Char">
    <w:name w:val="Gövde Metni 3 Char"/>
    <w:link w:val="GvdeMetni3"/>
    <w:rsid w:val="009116F2"/>
    <w:rPr>
      <w:rFonts w:ascii="Arial" w:hAnsi="Arial" w:cs="Arial"/>
      <w:b/>
      <w:bCs/>
      <w:noProof/>
      <w:sz w:val="24"/>
      <w:szCs w:val="24"/>
    </w:rPr>
  </w:style>
  <w:style w:type="paragraph" w:styleId="GvdeMetni2">
    <w:name w:val="Body Text 2"/>
    <w:basedOn w:val="Normal"/>
    <w:link w:val="GvdeMetni2Char"/>
    <w:rsid w:val="009116F2"/>
    <w:rPr>
      <w:rFonts w:ascii="Arial" w:hAnsi="Arial"/>
    </w:rPr>
  </w:style>
  <w:style w:type="character" w:customStyle="1" w:styleId="GvdeMetni2Char">
    <w:name w:val="Gövde Metni 2 Char"/>
    <w:link w:val="GvdeMetni2"/>
    <w:rsid w:val="009116F2"/>
    <w:rPr>
      <w:rFonts w:ascii="Arial" w:hAnsi="Arial" w:cs="Arial"/>
      <w:sz w:val="24"/>
      <w:szCs w:val="24"/>
    </w:rPr>
  </w:style>
  <w:style w:type="paragraph" w:styleId="Altyaz">
    <w:name w:val="Subtitle"/>
    <w:basedOn w:val="Normal"/>
    <w:link w:val="AltyazChar1"/>
    <w:qFormat/>
    <w:rsid w:val="009116F2"/>
    <w:rPr>
      <w:b/>
      <w:bCs/>
      <w:sz w:val="28"/>
      <w:szCs w:val="28"/>
    </w:rPr>
  </w:style>
  <w:style w:type="character" w:customStyle="1" w:styleId="AltyazChar1">
    <w:name w:val="Altyazı Char1"/>
    <w:link w:val="Altyaz"/>
    <w:rsid w:val="009116F2"/>
    <w:rPr>
      <w:b/>
      <w:bCs/>
      <w:sz w:val="28"/>
      <w:szCs w:val="28"/>
    </w:rPr>
  </w:style>
  <w:style w:type="paragraph" w:styleId="KaynakaBal">
    <w:name w:val="toa heading"/>
    <w:basedOn w:val="Normal"/>
    <w:next w:val="Normal"/>
    <w:rsid w:val="009116F2"/>
    <w:pPr>
      <w:tabs>
        <w:tab w:val="left" w:pos="9000"/>
        <w:tab w:val="right" w:pos="9360"/>
      </w:tabs>
      <w:suppressAutoHyphens/>
    </w:pPr>
    <w:rPr>
      <w:lang w:val="en-US" w:eastAsia="en-US"/>
    </w:rPr>
  </w:style>
  <w:style w:type="paragraph" w:customStyle="1" w:styleId="Head21">
    <w:name w:val="Head 2.1"/>
    <w:basedOn w:val="Normal"/>
    <w:rsid w:val="009116F2"/>
    <w:pPr>
      <w:suppressAutoHyphens/>
      <w:jc w:val="center"/>
    </w:pPr>
    <w:rPr>
      <w:b/>
      <w:bCs/>
      <w:sz w:val="28"/>
      <w:szCs w:val="28"/>
      <w:lang w:val="en-US" w:eastAsia="en-US"/>
    </w:rPr>
  </w:style>
  <w:style w:type="paragraph" w:customStyle="1" w:styleId="Head22">
    <w:name w:val="Head 2.2"/>
    <w:basedOn w:val="Normal"/>
    <w:rsid w:val="009116F2"/>
    <w:pPr>
      <w:tabs>
        <w:tab w:val="left" w:pos="360"/>
      </w:tabs>
      <w:suppressAutoHyphens/>
      <w:ind w:left="360" w:hanging="360"/>
    </w:pPr>
    <w:rPr>
      <w:b/>
      <w:bCs/>
      <w:lang w:val="en-US" w:eastAsia="en-US"/>
    </w:rPr>
  </w:style>
  <w:style w:type="paragraph" w:customStyle="1" w:styleId="Head41">
    <w:name w:val="Head 4.1"/>
    <w:basedOn w:val="Normal"/>
    <w:rsid w:val="009116F2"/>
    <w:pPr>
      <w:suppressAutoHyphens/>
      <w:jc w:val="center"/>
    </w:pPr>
    <w:rPr>
      <w:b/>
      <w:bCs/>
      <w:sz w:val="28"/>
      <w:szCs w:val="28"/>
      <w:lang w:val="en-US" w:eastAsia="en-US"/>
    </w:rPr>
  </w:style>
  <w:style w:type="paragraph" w:customStyle="1" w:styleId="Head42">
    <w:name w:val="Head 4.2"/>
    <w:basedOn w:val="Normal"/>
    <w:rsid w:val="009116F2"/>
    <w:pPr>
      <w:tabs>
        <w:tab w:val="left" w:pos="360"/>
      </w:tabs>
      <w:suppressAutoHyphens/>
      <w:ind w:left="360" w:hanging="360"/>
    </w:pPr>
    <w:rPr>
      <w:b/>
      <w:bCs/>
      <w:lang w:val="en-US" w:eastAsia="en-US"/>
    </w:rPr>
  </w:style>
  <w:style w:type="paragraph" w:styleId="bekMetni">
    <w:name w:val="Block Text"/>
    <w:basedOn w:val="Normal"/>
    <w:rsid w:val="009116F2"/>
    <w:pPr>
      <w:widowControl w:val="0"/>
      <w:shd w:val="clear" w:color="auto" w:fill="FFFFFF"/>
      <w:spacing w:before="1174"/>
      <w:ind w:left="2880" w:right="6070" w:firstLine="720"/>
    </w:pPr>
    <w:rPr>
      <w:rFonts w:ascii="Arial" w:hAnsi="Arial" w:cs="Arial"/>
      <w:b/>
      <w:bCs/>
      <w:color w:val="000000"/>
      <w:sz w:val="20"/>
      <w:szCs w:val="20"/>
    </w:rPr>
  </w:style>
  <w:style w:type="paragraph" w:styleId="DipnotMetni">
    <w:name w:val="footnote text"/>
    <w:aliases w:val="Dipnot Metni Char Char Char,Dipnot Metni Char Char"/>
    <w:basedOn w:val="Normal"/>
    <w:link w:val="DipnotMetniChar"/>
    <w:rsid w:val="009116F2"/>
    <w:rPr>
      <w:sz w:val="20"/>
      <w:szCs w:val="20"/>
    </w:rPr>
  </w:style>
  <w:style w:type="character" w:customStyle="1" w:styleId="DipnotMetniChar">
    <w:name w:val="Dipnot Metni Char"/>
    <w:aliases w:val="Dipnot Metni Char Char Char Char,Dipnot Metni Char Char Char1"/>
    <w:basedOn w:val="VarsaylanParagrafYazTipi"/>
    <w:link w:val="DipnotMetni"/>
    <w:rsid w:val="009116F2"/>
  </w:style>
  <w:style w:type="character" w:styleId="DipnotBavurusu">
    <w:name w:val="footnote reference"/>
    <w:rsid w:val="009116F2"/>
    <w:rPr>
      <w:vertAlign w:val="superscript"/>
    </w:rPr>
  </w:style>
  <w:style w:type="paragraph" w:customStyle="1" w:styleId="text-3mezera">
    <w:name w:val="text - 3 mezera"/>
    <w:basedOn w:val="Normal"/>
    <w:rsid w:val="009116F2"/>
    <w:pPr>
      <w:widowControl w:val="0"/>
      <w:spacing w:before="60" w:line="240" w:lineRule="exact"/>
    </w:pPr>
    <w:rPr>
      <w:rFonts w:ascii="Arial" w:hAnsi="Arial" w:cs="Arial"/>
      <w:lang w:val="cs-CZ" w:eastAsia="en-US"/>
    </w:rPr>
  </w:style>
  <w:style w:type="paragraph" w:customStyle="1" w:styleId="tabulka">
    <w:name w:val="tabulka"/>
    <w:basedOn w:val="text-3mezera"/>
    <w:rsid w:val="009116F2"/>
    <w:pPr>
      <w:spacing w:before="120"/>
      <w:jc w:val="center"/>
    </w:pPr>
    <w:rPr>
      <w:sz w:val="20"/>
      <w:szCs w:val="20"/>
    </w:rPr>
  </w:style>
  <w:style w:type="paragraph" w:customStyle="1" w:styleId="text">
    <w:name w:val="text"/>
    <w:rsid w:val="009116F2"/>
    <w:pPr>
      <w:widowControl w:val="0"/>
      <w:spacing w:before="240" w:line="240" w:lineRule="exact"/>
      <w:jc w:val="both"/>
    </w:pPr>
    <w:rPr>
      <w:rFonts w:ascii="Arial" w:hAnsi="Arial" w:cs="Arial"/>
      <w:sz w:val="24"/>
      <w:szCs w:val="24"/>
      <w:lang w:val="cs-CZ" w:eastAsia="en-US"/>
    </w:rPr>
  </w:style>
  <w:style w:type="paragraph" w:styleId="DzMetin">
    <w:name w:val="Plain Text"/>
    <w:basedOn w:val="Normal"/>
    <w:link w:val="DzMetinChar"/>
    <w:uiPriority w:val="99"/>
    <w:rsid w:val="009116F2"/>
    <w:rPr>
      <w:rFonts w:ascii="Courier New" w:hAnsi="Courier New"/>
      <w:sz w:val="20"/>
      <w:szCs w:val="20"/>
      <w:lang w:val="en-GB" w:eastAsia="en-US"/>
    </w:rPr>
  </w:style>
  <w:style w:type="character" w:customStyle="1" w:styleId="DzMetinChar">
    <w:name w:val="Düz Metin Char"/>
    <w:link w:val="DzMetin"/>
    <w:uiPriority w:val="99"/>
    <w:rsid w:val="009116F2"/>
    <w:rPr>
      <w:rFonts w:ascii="Courier New" w:hAnsi="Courier New" w:cs="Courier New"/>
      <w:lang w:val="en-GB" w:eastAsia="en-US"/>
    </w:rPr>
  </w:style>
  <w:style w:type="paragraph" w:customStyle="1" w:styleId="textcslovan">
    <w:name w:val="text císlovaný"/>
    <w:basedOn w:val="text"/>
    <w:rsid w:val="009116F2"/>
    <w:pPr>
      <w:ind w:left="567" w:hanging="567"/>
    </w:pPr>
  </w:style>
  <w:style w:type="paragraph" w:customStyle="1" w:styleId="MainText">
    <w:name w:val="MainText"/>
    <w:basedOn w:val="Normal"/>
    <w:rsid w:val="009116F2"/>
    <w:pPr>
      <w:widowControl w:val="0"/>
    </w:pPr>
    <w:rPr>
      <w:rFonts w:ascii="Arial" w:hAnsi="Arial" w:cs="Arial"/>
      <w:sz w:val="23"/>
      <w:szCs w:val="23"/>
      <w:lang w:val="en-GB" w:eastAsia="en-US"/>
    </w:rPr>
  </w:style>
  <w:style w:type="paragraph" w:customStyle="1" w:styleId="Section">
    <w:name w:val="Section"/>
    <w:basedOn w:val="Normal"/>
    <w:rsid w:val="009116F2"/>
    <w:pPr>
      <w:widowControl w:val="0"/>
      <w:spacing w:line="360" w:lineRule="exact"/>
      <w:jc w:val="center"/>
    </w:pPr>
    <w:rPr>
      <w:rFonts w:ascii="Arial" w:hAnsi="Arial" w:cs="Arial"/>
      <w:b/>
      <w:bCs/>
      <w:sz w:val="32"/>
      <w:szCs w:val="32"/>
      <w:lang w:val="cs-CZ" w:eastAsia="en-US"/>
    </w:rPr>
  </w:style>
  <w:style w:type="paragraph" w:customStyle="1" w:styleId="StyleHeading1JustifiedBefore6ptAfter3pt">
    <w:name w:val="Style Heading 1 + Justified Before:  6 pt After:  3 pt"/>
    <w:basedOn w:val="Balk1"/>
    <w:autoRedefine/>
    <w:rsid w:val="009116F2"/>
    <w:pPr>
      <w:keepLines/>
      <w:spacing w:after="60"/>
      <w:ind w:left="851" w:hanging="851"/>
    </w:pPr>
    <w:rPr>
      <w:rFonts w:ascii="Arial" w:hAnsi="Arial" w:cs="Arial"/>
      <w:bCs/>
      <w:szCs w:val="22"/>
    </w:rPr>
  </w:style>
  <w:style w:type="paragraph" w:customStyle="1" w:styleId="WW-BodyTextIndent3">
    <w:name w:val="WW-Body Text Indent 3"/>
    <w:basedOn w:val="Normal"/>
    <w:rsid w:val="009116F2"/>
    <w:pPr>
      <w:widowControl w:val="0"/>
      <w:shd w:val="clear" w:color="auto" w:fill="FFFFFF"/>
      <w:suppressAutoHyphens/>
      <w:autoSpaceDE w:val="0"/>
      <w:spacing w:line="274" w:lineRule="exact"/>
      <w:ind w:left="1134"/>
    </w:pPr>
    <w:rPr>
      <w:rFonts w:ascii="Arial" w:hAnsi="Arial" w:cs="Arial"/>
      <w:color w:val="000000"/>
      <w:spacing w:val="4"/>
      <w:szCs w:val="22"/>
      <w:lang w:eastAsia="ar-SA"/>
    </w:rPr>
  </w:style>
  <w:style w:type="paragraph" w:customStyle="1" w:styleId="WW-BodyText2">
    <w:name w:val="WW-Body Text 2"/>
    <w:basedOn w:val="Normal"/>
    <w:rsid w:val="009116F2"/>
    <w:pPr>
      <w:widowControl w:val="0"/>
      <w:suppressAutoHyphens/>
    </w:pPr>
    <w:rPr>
      <w:rFonts w:eastAsia="Arial Unicode MS"/>
      <w:lang w:val="en-US"/>
    </w:rPr>
  </w:style>
  <w:style w:type="paragraph" w:customStyle="1" w:styleId="WW-BodyText3">
    <w:name w:val="WW-Body Text 3"/>
    <w:basedOn w:val="Normal"/>
    <w:rsid w:val="009116F2"/>
    <w:pPr>
      <w:tabs>
        <w:tab w:val="left" w:pos="540"/>
        <w:tab w:val="left" w:pos="900"/>
        <w:tab w:val="left" w:pos="1260"/>
      </w:tabs>
      <w:suppressAutoHyphens/>
    </w:pPr>
    <w:rPr>
      <w:rFonts w:ascii="Arial" w:hAnsi="Arial" w:cs="Arial"/>
      <w:lang w:eastAsia="he-IL" w:bidi="he-IL"/>
    </w:rPr>
  </w:style>
  <w:style w:type="paragraph" w:customStyle="1" w:styleId="WW-NormalWeb">
    <w:name w:val="WW-Normal (Web)"/>
    <w:basedOn w:val="Normal"/>
    <w:rsid w:val="009116F2"/>
    <w:pPr>
      <w:suppressAutoHyphens/>
      <w:spacing w:before="280" w:after="280"/>
    </w:pPr>
    <w:rPr>
      <w:rFonts w:ascii="Arial Unicode MS" w:eastAsia="Arial Unicode MS" w:hAnsi="Arial Unicode MS" w:cs="Arial Unicode MS"/>
      <w:lang w:val="en-US" w:eastAsia="ar-SA"/>
    </w:rPr>
  </w:style>
  <w:style w:type="paragraph" w:customStyle="1" w:styleId="BodyText22">
    <w:name w:val="Body Text 22"/>
    <w:basedOn w:val="Normal"/>
    <w:rsid w:val="009116F2"/>
    <w:pPr>
      <w:suppressAutoHyphens/>
      <w:overflowPunct w:val="0"/>
      <w:autoSpaceDE w:val="0"/>
      <w:textAlignment w:val="baseline"/>
    </w:pPr>
    <w:rPr>
      <w:lang w:eastAsia="ar-SA"/>
    </w:rPr>
  </w:style>
  <w:style w:type="character" w:styleId="zlenenKpr">
    <w:name w:val="FollowedHyperlink"/>
    <w:rsid w:val="009116F2"/>
    <w:rPr>
      <w:color w:val="800080"/>
      <w:u w:val="single"/>
    </w:rPr>
  </w:style>
  <w:style w:type="paragraph" w:customStyle="1" w:styleId="xl24">
    <w:name w:val="xl24"/>
    <w:basedOn w:val="Normal"/>
    <w:rsid w:val="009116F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9116F2"/>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6">
    <w:name w:val="xl26"/>
    <w:basedOn w:val="Normal"/>
    <w:rsid w:val="009116F2"/>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7">
    <w:name w:val="xl27"/>
    <w:basedOn w:val="Normal"/>
    <w:rsid w:val="009116F2"/>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28">
    <w:name w:val="xl28"/>
    <w:basedOn w:val="Normal"/>
    <w:rsid w:val="009116F2"/>
    <w:pPr>
      <w:pBdr>
        <w:left w:val="single" w:sz="8" w:space="0" w:color="auto"/>
      </w:pBdr>
      <w:spacing w:before="100" w:beforeAutospacing="1" w:after="100" w:afterAutospacing="1"/>
      <w:jc w:val="center"/>
      <w:textAlignment w:val="center"/>
    </w:pPr>
  </w:style>
  <w:style w:type="paragraph" w:customStyle="1" w:styleId="xl29">
    <w:name w:val="xl29"/>
    <w:basedOn w:val="Normal"/>
    <w:rsid w:val="009116F2"/>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rPr>
  </w:style>
  <w:style w:type="paragraph" w:customStyle="1" w:styleId="xl30">
    <w:name w:val="xl30"/>
    <w:basedOn w:val="Normal"/>
    <w:rsid w:val="009116F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1">
    <w:name w:val="xl31"/>
    <w:basedOn w:val="Normal"/>
    <w:rsid w:val="009116F2"/>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2">
    <w:name w:val="xl32"/>
    <w:basedOn w:val="Normal"/>
    <w:rsid w:val="009116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3">
    <w:name w:val="xl33"/>
    <w:basedOn w:val="Normal"/>
    <w:rsid w:val="009116F2"/>
    <w:pPr>
      <w:pBdr>
        <w:top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4">
    <w:name w:val="xl34"/>
    <w:basedOn w:val="Normal"/>
    <w:rsid w:val="009116F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5">
    <w:name w:val="xl35"/>
    <w:basedOn w:val="Normal"/>
    <w:rsid w:val="009116F2"/>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36">
    <w:name w:val="xl36"/>
    <w:basedOn w:val="Normal"/>
    <w:rsid w:val="009116F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37">
    <w:name w:val="xl37"/>
    <w:basedOn w:val="Normal"/>
    <w:rsid w:val="009116F2"/>
    <w:pPr>
      <w:pBdr>
        <w:right w:val="single" w:sz="8" w:space="0" w:color="auto"/>
      </w:pBdr>
      <w:spacing w:before="100" w:beforeAutospacing="1" w:after="100" w:afterAutospacing="1"/>
      <w:textAlignment w:val="center"/>
    </w:pPr>
    <w:rPr>
      <w:rFonts w:ascii="Arial" w:hAnsi="Arial" w:cs="Arial"/>
      <w:color w:val="000000"/>
    </w:rPr>
  </w:style>
  <w:style w:type="paragraph" w:customStyle="1" w:styleId="xl38">
    <w:name w:val="xl38"/>
    <w:basedOn w:val="Normal"/>
    <w:rsid w:val="009116F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39">
    <w:name w:val="xl39"/>
    <w:basedOn w:val="Normal"/>
    <w:rsid w:val="009116F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40">
    <w:name w:val="xl40"/>
    <w:basedOn w:val="Normal"/>
    <w:rsid w:val="009116F2"/>
    <w:pPr>
      <w:pBdr>
        <w:bottom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41">
    <w:name w:val="xl41"/>
    <w:basedOn w:val="Normal"/>
    <w:rsid w:val="009116F2"/>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42">
    <w:name w:val="xl42"/>
    <w:basedOn w:val="Normal"/>
    <w:rsid w:val="009116F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43">
    <w:name w:val="xl43"/>
    <w:basedOn w:val="Normal"/>
    <w:rsid w:val="009116F2"/>
    <w:pPr>
      <w:pBdr>
        <w:top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44">
    <w:name w:val="xl44"/>
    <w:basedOn w:val="Normal"/>
    <w:rsid w:val="009116F2"/>
    <w:pPr>
      <w:pBdr>
        <w:left w:val="single" w:sz="8" w:space="0" w:color="auto"/>
      </w:pBdr>
      <w:spacing w:before="100" w:beforeAutospacing="1" w:after="100" w:afterAutospacing="1"/>
      <w:jc w:val="center"/>
      <w:textAlignment w:val="center"/>
    </w:pPr>
    <w:rPr>
      <w:b/>
      <w:bCs/>
    </w:rPr>
  </w:style>
  <w:style w:type="paragraph" w:customStyle="1" w:styleId="xl45">
    <w:name w:val="xl45"/>
    <w:basedOn w:val="Normal"/>
    <w:rsid w:val="009116F2"/>
    <w:pPr>
      <w:pBdr>
        <w:left w:val="single" w:sz="8" w:space="0" w:color="auto"/>
        <w:bottom w:val="single" w:sz="8" w:space="0" w:color="auto"/>
      </w:pBdr>
      <w:spacing w:before="100" w:beforeAutospacing="1" w:after="100" w:afterAutospacing="1"/>
      <w:jc w:val="center"/>
      <w:textAlignment w:val="center"/>
    </w:pPr>
  </w:style>
  <w:style w:type="paragraph" w:customStyle="1" w:styleId="xl46">
    <w:name w:val="xl46"/>
    <w:basedOn w:val="Normal"/>
    <w:rsid w:val="009116F2"/>
    <w:pPr>
      <w:pBdr>
        <w:bottom w:val="single" w:sz="4"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47">
    <w:name w:val="xl47"/>
    <w:basedOn w:val="Normal"/>
    <w:rsid w:val="009116F2"/>
    <w:pPr>
      <w:pBdr>
        <w:left w:val="single" w:sz="8" w:space="0" w:color="auto"/>
        <w:bottom w:val="single" w:sz="8" w:space="0" w:color="auto"/>
      </w:pBdr>
      <w:spacing w:before="100" w:beforeAutospacing="1" w:after="100" w:afterAutospacing="1"/>
      <w:textAlignment w:val="center"/>
    </w:pPr>
  </w:style>
  <w:style w:type="paragraph" w:customStyle="1" w:styleId="xl48">
    <w:name w:val="xl48"/>
    <w:basedOn w:val="Normal"/>
    <w:rsid w:val="009116F2"/>
    <w:pPr>
      <w:pBdr>
        <w:bottom w:val="single" w:sz="8" w:space="0" w:color="auto"/>
        <w:right w:val="single" w:sz="8" w:space="0" w:color="auto"/>
      </w:pBdr>
      <w:spacing w:before="100" w:beforeAutospacing="1" w:after="100" w:afterAutospacing="1"/>
      <w:jc w:val="center"/>
      <w:textAlignment w:val="center"/>
    </w:pPr>
  </w:style>
  <w:style w:type="paragraph" w:customStyle="1" w:styleId="xl49">
    <w:name w:val="xl49"/>
    <w:basedOn w:val="Normal"/>
    <w:rsid w:val="009116F2"/>
    <w:pPr>
      <w:pBdr>
        <w:top w:val="single" w:sz="8" w:space="0" w:color="auto"/>
        <w:left w:val="single" w:sz="8" w:space="0" w:color="auto"/>
      </w:pBdr>
      <w:spacing w:before="100" w:beforeAutospacing="1" w:after="100" w:afterAutospacing="1"/>
      <w:jc w:val="center"/>
      <w:textAlignment w:val="center"/>
    </w:pPr>
  </w:style>
  <w:style w:type="paragraph" w:customStyle="1" w:styleId="xl50">
    <w:name w:val="xl50"/>
    <w:basedOn w:val="Normal"/>
    <w:rsid w:val="009116F2"/>
    <w:pPr>
      <w:pBdr>
        <w:top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51">
    <w:name w:val="xl51"/>
    <w:basedOn w:val="Normal"/>
    <w:rsid w:val="009116F2"/>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rPr>
  </w:style>
  <w:style w:type="paragraph" w:customStyle="1" w:styleId="xl52">
    <w:name w:val="xl52"/>
    <w:basedOn w:val="Normal"/>
    <w:rsid w:val="009116F2"/>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color w:val="000000"/>
    </w:rPr>
  </w:style>
  <w:style w:type="paragraph" w:customStyle="1" w:styleId="xl53">
    <w:name w:val="xl53"/>
    <w:basedOn w:val="Normal"/>
    <w:rsid w:val="009116F2"/>
    <w:pPr>
      <w:pBdr>
        <w:left w:val="single" w:sz="8" w:space="0" w:color="auto"/>
        <w:bottom w:val="single" w:sz="8" w:space="0" w:color="auto"/>
      </w:pBdr>
      <w:spacing w:before="100" w:beforeAutospacing="1" w:after="100" w:afterAutospacing="1"/>
      <w:textAlignment w:val="center"/>
    </w:pPr>
    <w:rPr>
      <w:rFonts w:ascii="Arial" w:hAnsi="Arial" w:cs="Arial"/>
      <w:color w:val="000000"/>
    </w:rPr>
  </w:style>
  <w:style w:type="paragraph" w:customStyle="1" w:styleId="xl54">
    <w:name w:val="xl54"/>
    <w:basedOn w:val="Normal"/>
    <w:rsid w:val="009116F2"/>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color w:val="000000"/>
    </w:rPr>
  </w:style>
  <w:style w:type="paragraph" w:customStyle="1" w:styleId="xl55">
    <w:name w:val="xl55"/>
    <w:basedOn w:val="Normal"/>
    <w:rsid w:val="009116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56">
    <w:name w:val="xl56"/>
    <w:basedOn w:val="Normal"/>
    <w:rsid w:val="009116F2"/>
    <w:pPr>
      <w:spacing w:before="100" w:beforeAutospacing="1" w:after="100" w:afterAutospacing="1"/>
      <w:jc w:val="center"/>
      <w:textAlignment w:val="center"/>
    </w:pPr>
  </w:style>
  <w:style w:type="paragraph" w:customStyle="1" w:styleId="xl57">
    <w:name w:val="xl57"/>
    <w:basedOn w:val="Normal"/>
    <w:rsid w:val="009116F2"/>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58">
    <w:name w:val="xl58"/>
    <w:basedOn w:val="Normal"/>
    <w:rsid w:val="009116F2"/>
    <w:pPr>
      <w:spacing w:before="100" w:beforeAutospacing="1" w:after="100" w:afterAutospacing="1"/>
      <w:textAlignment w:val="center"/>
    </w:pPr>
    <w:rPr>
      <w:rFonts w:ascii="Arial" w:hAnsi="Arial" w:cs="Arial"/>
      <w:color w:val="000000"/>
    </w:rPr>
  </w:style>
  <w:style w:type="paragraph" w:customStyle="1" w:styleId="xl59">
    <w:name w:val="xl59"/>
    <w:basedOn w:val="Normal"/>
    <w:rsid w:val="009116F2"/>
    <w:pPr>
      <w:spacing w:before="100" w:beforeAutospacing="1" w:after="100" w:afterAutospacing="1"/>
      <w:jc w:val="center"/>
      <w:textAlignment w:val="center"/>
    </w:pPr>
    <w:rPr>
      <w:rFonts w:ascii="Arial" w:hAnsi="Arial" w:cs="Arial"/>
      <w:b/>
      <w:bCs/>
      <w:color w:val="000000"/>
    </w:rPr>
  </w:style>
  <w:style w:type="paragraph" w:customStyle="1" w:styleId="xl60">
    <w:name w:val="xl60"/>
    <w:basedOn w:val="Normal"/>
    <w:rsid w:val="009116F2"/>
    <w:pPr>
      <w:pBdr>
        <w:left w:val="single" w:sz="8" w:space="0" w:color="auto"/>
      </w:pBdr>
      <w:spacing w:before="100" w:beforeAutospacing="1" w:after="100" w:afterAutospacing="1"/>
      <w:textAlignment w:val="center"/>
    </w:pPr>
    <w:rPr>
      <w:rFonts w:ascii="Arial" w:hAnsi="Arial" w:cs="Arial"/>
      <w:color w:val="000000"/>
    </w:rPr>
  </w:style>
  <w:style w:type="paragraph" w:customStyle="1" w:styleId="xl61">
    <w:name w:val="xl61"/>
    <w:basedOn w:val="Normal"/>
    <w:rsid w:val="009116F2"/>
    <w:pPr>
      <w:pBdr>
        <w:left w:val="single" w:sz="8" w:space="0" w:color="auto"/>
        <w:right w:val="single" w:sz="8" w:space="0" w:color="auto"/>
      </w:pBdr>
      <w:spacing w:before="100" w:beforeAutospacing="1" w:after="100" w:afterAutospacing="1"/>
      <w:jc w:val="center"/>
      <w:textAlignment w:val="center"/>
    </w:pPr>
    <w:rPr>
      <w:b/>
      <w:bCs/>
    </w:rPr>
  </w:style>
  <w:style w:type="paragraph" w:styleId="T4">
    <w:name w:val="toc 4"/>
    <w:aliases w:val="Report Contents Level 4"/>
    <w:basedOn w:val="Normal"/>
    <w:next w:val="Normal"/>
    <w:autoRedefine/>
    <w:uiPriority w:val="39"/>
    <w:rsid w:val="009116F2"/>
    <w:pPr>
      <w:ind w:left="600"/>
    </w:pPr>
    <w:rPr>
      <w:sz w:val="20"/>
      <w:szCs w:val="20"/>
    </w:rPr>
  </w:style>
  <w:style w:type="paragraph" w:styleId="T5">
    <w:name w:val="toc 5"/>
    <w:aliases w:val="Appendix Contents Title"/>
    <w:basedOn w:val="Normal"/>
    <w:next w:val="Normal"/>
    <w:autoRedefine/>
    <w:uiPriority w:val="39"/>
    <w:rsid w:val="009116F2"/>
    <w:pPr>
      <w:tabs>
        <w:tab w:val="right" w:leader="dot" w:pos="9344"/>
      </w:tabs>
      <w:spacing w:line="360" w:lineRule="auto"/>
      <w:ind w:left="799" w:hanging="799"/>
    </w:pPr>
    <w:rPr>
      <w:sz w:val="20"/>
      <w:szCs w:val="20"/>
    </w:rPr>
  </w:style>
  <w:style w:type="character" w:customStyle="1" w:styleId="Heading1CharCharCharChar">
    <w:name w:val="Heading 1 Char Char Char Char"/>
    <w:rsid w:val="009116F2"/>
    <w:rPr>
      <w:b/>
      <w:bCs/>
      <w:sz w:val="40"/>
      <w:szCs w:val="40"/>
      <w:lang w:val="tr-TR" w:eastAsia="tr-TR"/>
    </w:rPr>
  </w:style>
  <w:style w:type="character" w:styleId="AklamaBavurusu">
    <w:name w:val="annotation reference"/>
    <w:uiPriority w:val="99"/>
    <w:rsid w:val="009116F2"/>
    <w:rPr>
      <w:sz w:val="16"/>
      <w:szCs w:val="16"/>
    </w:rPr>
  </w:style>
  <w:style w:type="paragraph" w:styleId="AklamaMetni">
    <w:name w:val="annotation text"/>
    <w:basedOn w:val="Normal"/>
    <w:link w:val="AklamaMetniChar"/>
    <w:uiPriority w:val="99"/>
    <w:rsid w:val="009116F2"/>
    <w:rPr>
      <w:sz w:val="20"/>
      <w:szCs w:val="20"/>
    </w:rPr>
  </w:style>
  <w:style w:type="character" w:customStyle="1" w:styleId="AklamaMetniChar">
    <w:name w:val="Açıklama Metni Char"/>
    <w:basedOn w:val="VarsaylanParagrafYazTipi"/>
    <w:link w:val="AklamaMetni"/>
    <w:uiPriority w:val="99"/>
    <w:rsid w:val="009116F2"/>
  </w:style>
  <w:style w:type="paragraph" w:styleId="AklamaKonusu">
    <w:name w:val="annotation subject"/>
    <w:basedOn w:val="AklamaMetni"/>
    <w:next w:val="AklamaMetni"/>
    <w:link w:val="AklamaKonusuChar"/>
    <w:uiPriority w:val="99"/>
    <w:rsid w:val="009116F2"/>
    <w:rPr>
      <w:b/>
      <w:bCs/>
    </w:rPr>
  </w:style>
  <w:style w:type="character" w:customStyle="1" w:styleId="AklamaKonusuChar">
    <w:name w:val="Açıklama Konusu Char"/>
    <w:link w:val="AklamaKonusu"/>
    <w:uiPriority w:val="99"/>
    <w:rsid w:val="009116F2"/>
    <w:rPr>
      <w:b/>
      <w:bCs/>
    </w:rPr>
  </w:style>
  <w:style w:type="character" w:styleId="Gl">
    <w:name w:val="Strong"/>
    <w:qFormat/>
    <w:rsid w:val="009116F2"/>
    <w:rPr>
      <w:b/>
      <w:bCs/>
    </w:rPr>
  </w:style>
  <w:style w:type="paragraph" w:styleId="Dzeltme">
    <w:name w:val="Revision"/>
    <w:hidden/>
    <w:uiPriority w:val="99"/>
    <w:rsid w:val="009116F2"/>
  </w:style>
  <w:style w:type="paragraph" w:customStyle="1" w:styleId="StyleHeader2-SubClausesBold">
    <w:name w:val="Style Header 2 - SubClauses + Bold"/>
    <w:basedOn w:val="Normal"/>
    <w:link w:val="StyleHeader2-SubClausesBoldChar"/>
    <w:autoRedefine/>
    <w:rsid w:val="009116F2"/>
    <w:pPr>
      <w:tabs>
        <w:tab w:val="left" w:pos="576"/>
      </w:tabs>
      <w:spacing w:after="200"/>
      <w:ind w:left="612"/>
    </w:pPr>
    <w:rPr>
      <w:b/>
      <w:bCs/>
      <w:lang w:val="es-ES_tradnl" w:eastAsia="en-US"/>
    </w:rPr>
  </w:style>
  <w:style w:type="character" w:customStyle="1" w:styleId="StyleHeader2-SubClausesBoldChar">
    <w:name w:val="Style Header 2 - SubClauses + Bold Char"/>
    <w:link w:val="StyleHeader2-SubClausesBold"/>
    <w:locked/>
    <w:rsid w:val="009116F2"/>
    <w:rPr>
      <w:b/>
      <w:bCs/>
      <w:sz w:val="24"/>
      <w:szCs w:val="24"/>
      <w:lang w:val="es-ES_tradnl" w:eastAsia="en-US"/>
    </w:rPr>
  </w:style>
  <w:style w:type="paragraph" w:customStyle="1" w:styleId="P3Header1-Clauses">
    <w:name w:val="P3 Header1-Clauses"/>
    <w:basedOn w:val="Normal"/>
    <w:rsid w:val="009116F2"/>
    <w:pPr>
      <w:tabs>
        <w:tab w:val="left" w:pos="972"/>
        <w:tab w:val="num" w:pos="2016"/>
      </w:tabs>
      <w:spacing w:after="200"/>
      <w:ind w:left="2016" w:hanging="180"/>
    </w:pPr>
    <w:rPr>
      <w:lang w:val="es-ES_tradnl" w:eastAsia="en-US"/>
    </w:rPr>
  </w:style>
  <w:style w:type="paragraph" w:customStyle="1" w:styleId="StyleStyleHeader1-ClausesAfter0ptLeft0Hanging">
    <w:name w:val="Style Style Header 1 - Clauses + After:  0 pt + Left:  0&quot; Hanging:..."/>
    <w:basedOn w:val="Normal"/>
    <w:rsid w:val="009116F2"/>
    <w:pPr>
      <w:tabs>
        <w:tab w:val="left" w:pos="576"/>
      </w:tabs>
      <w:spacing w:after="200"/>
      <w:ind w:left="576" w:hanging="576"/>
    </w:pPr>
    <w:rPr>
      <w:lang w:val="es-ES_tradnl" w:eastAsia="en-US"/>
    </w:rPr>
  </w:style>
  <w:style w:type="paragraph" w:styleId="AralkYok">
    <w:name w:val="No Spacing"/>
    <w:link w:val="AralkYokChar"/>
    <w:uiPriority w:val="1"/>
    <w:qFormat/>
    <w:rsid w:val="009116F2"/>
  </w:style>
  <w:style w:type="paragraph" w:customStyle="1" w:styleId="CharCharChar">
    <w:name w:val="Char Char Char"/>
    <w:basedOn w:val="Normal"/>
    <w:rsid w:val="009116F2"/>
    <w:pPr>
      <w:spacing w:after="160" w:line="240" w:lineRule="exact"/>
    </w:pPr>
    <w:rPr>
      <w:rFonts w:ascii="Tahoma" w:hAnsi="Tahoma" w:cs="Tahoma"/>
      <w:sz w:val="20"/>
      <w:szCs w:val="20"/>
      <w:lang w:val="en-US" w:eastAsia="en-US"/>
    </w:rPr>
  </w:style>
  <w:style w:type="paragraph" w:customStyle="1" w:styleId="ecmsonormal">
    <w:name w:val="ec_msonormal"/>
    <w:basedOn w:val="Normal"/>
    <w:rsid w:val="009116F2"/>
    <w:pPr>
      <w:spacing w:after="324"/>
    </w:pPr>
  </w:style>
  <w:style w:type="paragraph" w:styleId="BelgeBalantlar">
    <w:name w:val="Document Map"/>
    <w:basedOn w:val="Normal"/>
    <w:link w:val="BelgeBalantlarChar"/>
    <w:rsid w:val="009116F2"/>
    <w:rPr>
      <w:rFonts w:ascii="Tahoma" w:hAnsi="Tahoma"/>
      <w:sz w:val="16"/>
      <w:szCs w:val="16"/>
    </w:rPr>
  </w:style>
  <w:style w:type="character" w:customStyle="1" w:styleId="BelgeBalantlarChar">
    <w:name w:val="Belge Bağlantıları Char"/>
    <w:link w:val="BelgeBalantlar"/>
    <w:rsid w:val="009116F2"/>
    <w:rPr>
      <w:rFonts w:ascii="Tahoma" w:hAnsi="Tahoma" w:cs="Tahoma"/>
      <w:sz w:val="16"/>
      <w:szCs w:val="16"/>
    </w:rPr>
  </w:style>
  <w:style w:type="character" w:customStyle="1" w:styleId="FontStyle195">
    <w:name w:val="Font Style195"/>
    <w:uiPriority w:val="99"/>
    <w:rsid w:val="009116F2"/>
    <w:rPr>
      <w:rFonts w:ascii="Times New Roman" w:hAnsi="Times New Roman" w:cs="Times New Roman"/>
      <w:color w:val="000000"/>
      <w:sz w:val="22"/>
      <w:szCs w:val="22"/>
    </w:rPr>
  </w:style>
  <w:style w:type="paragraph" w:customStyle="1" w:styleId="Style8">
    <w:name w:val="Style8"/>
    <w:basedOn w:val="Normal"/>
    <w:uiPriority w:val="99"/>
    <w:rsid w:val="009116F2"/>
    <w:pPr>
      <w:widowControl w:val="0"/>
      <w:autoSpaceDE w:val="0"/>
      <w:autoSpaceDN w:val="0"/>
      <w:adjustRightInd w:val="0"/>
      <w:spacing w:line="288" w:lineRule="exact"/>
    </w:pPr>
    <w:rPr>
      <w:rFonts w:ascii="Calibri" w:hAnsi="Calibri"/>
    </w:rPr>
  </w:style>
  <w:style w:type="paragraph" w:customStyle="1" w:styleId="Style1">
    <w:name w:val="Style1"/>
    <w:basedOn w:val="Normal"/>
    <w:rsid w:val="009116F2"/>
    <w:pPr>
      <w:widowControl w:val="0"/>
      <w:autoSpaceDE w:val="0"/>
      <w:autoSpaceDN w:val="0"/>
      <w:adjustRightInd w:val="0"/>
    </w:pPr>
    <w:rPr>
      <w:rFonts w:ascii="Calibri" w:hAnsi="Calibri"/>
    </w:rPr>
  </w:style>
  <w:style w:type="paragraph" w:customStyle="1" w:styleId="Style13">
    <w:name w:val="Style13"/>
    <w:basedOn w:val="Normal"/>
    <w:uiPriority w:val="99"/>
    <w:rsid w:val="009116F2"/>
    <w:pPr>
      <w:widowControl w:val="0"/>
      <w:autoSpaceDE w:val="0"/>
      <w:autoSpaceDN w:val="0"/>
      <w:adjustRightInd w:val="0"/>
      <w:spacing w:line="293" w:lineRule="exact"/>
    </w:pPr>
    <w:rPr>
      <w:rFonts w:ascii="Calibri" w:hAnsi="Calibri"/>
    </w:rPr>
  </w:style>
  <w:style w:type="paragraph" w:customStyle="1" w:styleId="Style19">
    <w:name w:val="Style19"/>
    <w:basedOn w:val="Normal"/>
    <w:rsid w:val="009116F2"/>
    <w:pPr>
      <w:widowControl w:val="0"/>
      <w:autoSpaceDE w:val="0"/>
      <w:autoSpaceDN w:val="0"/>
      <w:adjustRightInd w:val="0"/>
      <w:spacing w:line="293" w:lineRule="exact"/>
    </w:pPr>
    <w:rPr>
      <w:rFonts w:ascii="Calibri" w:hAnsi="Calibri"/>
    </w:rPr>
  </w:style>
  <w:style w:type="paragraph" w:customStyle="1" w:styleId="Style4">
    <w:name w:val="Style4"/>
    <w:basedOn w:val="Normal"/>
    <w:rsid w:val="009116F2"/>
    <w:pPr>
      <w:widowControl w:val="0"/>
      <w:autoSpaceDE w:val="0"/>
      <w:autoSpaceDN w:val="0"/>
      <w:adjustRightInd w:val="0"/>
      <w:spacing w:line="293" w:lineRule="exact"/>
      <w:ind w:firstLine="989"/>
    </w:pPr>
    <w:rPr>
      <w:rFonts w:ascii="Calibri" w:hAnsi="Calibri"/>
    </w:rPr>
  </w:style>
  <w:style w:type="paragraph" w:customStyle="1" w:styleId="Style22">
    <w:name w:val="Style22"/>
    <w:basedOn w:val="Normal"/>
    <w:rsid w:val="009116F2"/>
    <w:pPr>
      <w:widowControl w:val="0"/>
      <w:autoSpaceDE w:val="0"/>
      <w:autoSpaceDN w:val="0"/>
      <w:adjustRightInd w:val="0"/>
      <w:spacing w:line="293" w:lineRule="exact"/>
      <w:ind w:hanging="989"/>
    </w:pPr>
    <w:rPr>
      <w:rFonts w:ascii="Calibri" w:hAnsi="Calibri"/>
    </w:rPr>
  </w:style>
  <w:style w:type="paragraph" w:customStyle="1" w:styleId="Style24">
    <w:name w:val="Style24"/>
    <w:basedOn w:val="Normal"/>
    <w:uiPriority w:val="99"/>
    <w:rsid w:val="009116F2"/>
    <w:pPr>
      <w:widowControl w:val="0"/>
      <w:autoSpaceDE w:val="0"/>
      <w:autoSpaceDN w:val="0"/>
      <w:adjustRightInd w:val="0"/>
      <w:spacing w:line="293" w:lineRule="exact"/>
    </w:pPr>
    <w:rPr>
      <w:rFonts w:ascii="Calibri" w:hAnsi="Calibri"/>
    </w:rPr>
  </w:style>
  <w:style w:type="paragraph" w:customStyle="1" w:styleId="Style12">
    <w:name w:val="Style12"/>
    <w:basedOn w:val="Normal"/>
    <w:uiPriority w:val="99"/>
    <w:rsid w:val="009116F2"/>
    <w:pPr>
      <w:widowControl w:val="0"/>
      <w:autoSpaceDE w:val="0"/>
      <w:autoSpaceDN w:val="0"/>
      <w:adjustRightInd w:val="0"/>
      <w:spacing w:line="293" w:lineRule="exact"/>
      <w:jc w:val="center"/>
    </w:pPr>
    <w:rPr>
      <w:rFonts w:ascii="Calibri" w:hAnsi="Calibri"/>
    </w:rPr>
  </w:style>
  <w:style w:type="paragraph" w:customStyle="1" w:styleId="Style23">
    <w:name w:val="Style23"/>
    <w:basedOn w:val="Normal"/>
    <w:uiPriority w:val="99"/>
    <w:rsid w:val="009116F2"/>
    <w:pPr>
      <w:widowControl w:val="0"/>
      <w:autoSpaceDE w:val="0"/>
      <w:autoSpaceDN w:val="0"/>
      <w:adjustRightInd w:val="0"/>
      <w:spacing w:line="293" w:lineRule="exact"/>
      <w:ind w:firstLine="710"/>
    </w:pPr>
    <w:rPr>
      <w:rFonts w:ascii="Calibri" w:hAnsi="Calibri"/>
    </w:rPr>
  </w:style>
  <w:style w:type="paragraph" w:customStyle="1" w:styleId="Style5">
    <w:name w:val="Style5"/>
    <w:basedOn w:val="Normal"/>
    <w:uiPriority w:val="99"/>
    <w:rsid w:val="009116F2"/>
    <w:pPr>
      <w:widowControl w:val="0"/>
      <w:autoSpaceDE w:val="0"/>
      <w:autoSpaceDN w:val="0"/>
      <w:adjustRightInd w:val="0"/>
    </w:pPr>
    <w:rPr>
      <w:rFonts w:ascii="Calibri" w:hAnsi="Calibri"/>
    </w:rPr>
  </w:style>
  <w:style w:type="paragraph" w:customStyle="1" w:styleId="Style11">
    <w:name w:val="Style11"/>
    <w:basedOn w:val="Normal"/>
    <w:uiPriority w:val="99"/>
    <w:rsid w:val="009116F2"/>
    <w:pPr>
      <w:widowControl w:val="0"/>
      <w:autoSpaceDE w:val="0"/>
      <w:autoSpaceDN w:val="0"/>
      <w:adjustRightInd w:val="0"/>
      <w:spacing w:line="302" w:lineRule="exact"/>
    </w:pPr>
    <w:rPr>
      <w:rFonts w:ascii="Calibri" w:hAnsi="Calibri"/>
    </w:rPr>
  </w:style>
  <w:style w:type="paragraph" w:customStyle="1" w:styleId="Style21">
    <w:name w:val="Style21"/>
    <w:basedOn w:val="Normal"/>
    <w:uiPriority w:val="99"/>
    <w:rsid w:val="009116F2"/>
    <w:pPr>
      <w:widowControl w:val="0"/>
      <w:autoSpaceDE w:val="0"/>
      <w:autoSpaceDN w:val="0"/>
      <w:adjustRightInd w:val="0"/>
      <w:spacing w:line="293" w:lineRule="exact"/>
    </w:pPr>
    <w:rPr>
      <w:rFonts w:ascii="Calibri" w:hAnsi="Calibri"/>
    </w:rPr>
  </w:style>
  <w:style w:type="character" w:customStyle="1" w:styleId="FontStyle57">
    <w:name w:val="Font Style57"/>
    <w:uiPriority w:val="99"/>
    <w:rsid w:val="009116F2"/>
    <w:rPr>
      <w:rFonts w:ascii="Calibri" w:hAnsi="Calibri" w:cs="Calibri"/>
      <w:i/>
      <w:iCs/>
      <w:color w:val="000000"/>
      <w:sz w:val="22"/>
      <w:szCs w:val="22"/>
    </w:rPr>
  </w:style>
  <w:style w:type="paragraph" w:customStyle="1" w:styleId="Style3">
    <w:name w:val="Style3"/>
    <w:basedOn w:val="Normal"/>
    <w:uiPriority w:val="99"/>
    <w:rsid w:val="009116F2"/>
    <w:pPr>
      <w:widowControl w:val="0"/>
      <w:autoSpaceDE w:val="0"/>
      <w:autoSpaceDN w:val="0"/>
      <w:adjustRightInd w:val="0"/>
    </w:pPr>
    <w:rPr>
      <w:rFonts w:ascii="Calibri" w:hAnsi="Calibri"/>
    </w:rPr>
  </w:style>
  <w:style w:type="character" w:customStyle="1" w:styleId="FontStyle58">
    <w:name w:val="Font Style58"/>
    <w:uiPriority w:val="99"/>
    <w:rsid w:val="009116F2"/>
    <w:rPr>
      <w:rFonts w:ascii="Calibri" w:hAnsi="Calibri" w:cs="Calibri"/>
      <w:color w:val="000000"/>
      <w:sz w:val="20"/>
      <w:szCs w:val="20"/>
    </w:rPr>
  </w:style>
  <w:style w:type="paragraph" w:customStyle="1" w:styleId="Default">
    <w:name w:val="Default"/>
    <w:basedOn w:val="Normal"/>
    <w:rsid w:val="009116F2"/>
    <w:pPr>
      <w:suppressAutoHyphens/>
      <w:autoSpaceDE w:val="0"/>
    </w:pPr>
    <w:rPr>
      <w:rFonts w:ascii="TimesNewRoman" w:eastAsia="TimesNewRoman" w:hAnsi="TimesNewRoman" w:cs="TimesNewRoman"/>
      <w:color w:val="000000"/>
      <w:szCs w:val="20"/>
    </w:rPr>
  </w:style>
  <w:style w:type="paragraph" w:customStyle="1" w:styleId="Normal1">
    <w:name w:val="Normal1"/>
    <w:basedOn w:val="Default"/>
    <w:next w:val="Default"/>
    <w:rsid w:val="009116F2"/>
    <w:rPr>
      <w:rFonts w:ascii="Arial Narrow" w:eastAsia="Courier New" w:hAnsi="Arial Narrow"/>
    </w:rPr>
  </w:style>
  <w:style w:type="paragraph" w:customStyle="1" w:styleId="Swiss10Absatz6cm">
    <w:name w:val="Swiss 10 Absatz 6cm"/>
    <w:basedOn w:val="Default"/>
    <w:next w:val="Default"/>
    <w:rsid w:val="009116F2"/>
    <w:rPr>
      <w:rFonts w:ascii="Arial Narrow" w:eastAsia="Courier New" w:hAnsi="Arial Narrow"/>
    </w:rPr>
  </w:style>
  <w:style w:type="paragraph" w:customStyle="1" w:styleId="Balk311nk">
    <w:name w:val="Başlık 3 + 11 nk"/>
    <w:aliases w:val="Sol:  0 cm,İlk satır:  0 cm,Önce:  0 nk,Sonra:  0 nk,Sa..."/>
    <w:basedOn w:val="Normal"/>
    <w:rsid w:val="009116F2"/>
    <w:pPr>
      <w:tabs>
        <w:tab w:val="left" w:pos="8931"/>
      </w:tabs>
      <w:spacing w:line="240" w:lineRule="atLeast"/>
      <w:ind w:right="45"/>
    </w:pPr>
    <w:rPr>
      <w:rFonts w:ascii="TimesNewRoman" w:eastAsia="TimesNewRoman" w:hAnsi="TimesNewRoman" w:cs="TimesNewRoman"/>
      <w:b/>
      <w:szCs w:val="22"/>
      <w:lang w:eastAsia="en-US"/>
    </w:rPr>
  </w:style>
  <w:style w:type="character" w:customStyle="1" w:styleId="malzemeler1">
    <w:name w:val="malzemeler1"/>
    <w:rsid w:val="009116F2"/>
    <w:rPr>
      <w:rFonts w:ascii="Trebuchet MS" w:hAnsi="Trebuchet MS" w:hint="default"/>
      <w:b w:val="0"/>
      <w:bCs w:val="0"/>
      <w:strike w:val="0"/>
      <w:dstrike w:val="0"/>
      <w:color w:val="666666"/>
      <w:sz w:val="10"/>
      <w:szCs w:val="10"/>
      <w:u w:val="none"/>
      <w:effect w:val="none"/>
    </w:rPr>
  </w:style>
  <w:style w:type="paragraph" w:styleId="NormalWeb">
    <w:name w:val="Normal (Web)"/>
    <w:basedOn w:val="Normal"/>
    <w:unhideWhenUsed/>
    <w:rsid w:val="009116F2"/>
    <w:pPr>
      <w:spacing w:before="100" w:beforeAutospacing="1" w:after="100" w:afterAutospacing="1"/>
    </w:pPr>
    <w:rPr>
      <w:rFonts w:eastAsia="Calibri"/>
    </w:rPr>
  </w:style>
  <w:style w:type="character" w:customStyle="1" w:styleId="flabel1">
    <w:name w:val="flabel1"/>
    <w:rsid w:val="009116F2"/>
    <w:rPr>
      <w:b/>
      <w:bCs/>
    </w:rPr>
  </w:style>
  <w:style w:type="character" w:customStyle="1" w:styleId="minikbaslik21">
    <w:name w:val="minik_baslik21"/>
    <w:rsid w:val="009116F2"/>
    <w:rPr>
      <w:rFonts w:ascii="Verdana" w:hAnsi="Verdana" w:hint="default"/>
      <w:b/>
      <w:bCs/>
      <w:strike w:val="0"/>
      <w:dstrike w:val="0"/>
      <w:color w:val="FF0000"/>
      <w:sz w:val="18"/>
      <w:szCs w:val="18"/>
      <w:u w:val="none"/>
      <w:effect w:val="none"/>
    </w:rPr>
  </w:style>
  <w:style w:type="character" w:customStyle="1" w:styleId="minikyazi2">
    <w:name w:val="minik_yazi2"/>
    <w:rsid w:val="009116F2"/>
    <w:rPr>
      <w:rFonts w:ascii="Verdana" w:hAnsi="Verdana" w:hint="default"/>
      <w:strike w:val="0"/>
      <w:dstrike w:val="0"/>
      <w:color w:val="000000"/>
      <w:sz w:val="18"/>
      <w:szCs w:val="18"/>
      <w:u w:val="none"/>
      <w:effect w:val="none"/>
    </w:rPr>
  </w:style>
  <w:style w:type="character" w:customStyle="1" w:styleId="productlistdesc">
    <w:name w:val="product_list_desc"/>
    <w:rsid w:val="009116F2"/>
  </w:style>
  <w:style w:type="paragraph" w:customStyle="1" w:styleId="Baslik-10">
    <w:name w:val="Baslik-1"/>
    <w:next w:val="Baslik-2"/>
    <w:rsid w:val="009116F2"/>
    <w:pPr>
      <w:tabs>
        <w:tab w:val="num" w:pos="1077"/>
      </w:tabs>
      <w:suppressAutoHyphens/>
      <w:spacing w:before="480"/>
      <w:ind w:left="1077" w:hanging="360"/>
      <w:outlineLvl w:val="0"/>
    </w:pPr>
    <w:rPr>
      <w:rFonts w:eastAsia="Arial"/>
      <w:b/>
      <w:sz w:val="32"/>
      <w:lang w:eastAsia="ar-SA"/>
    </w:rPr>
  </w:style>
  <w:style w:type="paragraph" w:customStyle="1" w:styleId="Baslik-2">
    <w:name w:val="Baslik-2"/>
    <w:next w:val="Baslik-2text"/>
    <w:rsid w:val="009116F2"/>
    <w:pPr>
      <w:keepNext/>
      <w:tabs>
        <w:tab w:val="num" w:pos="1797"/>
        <w:tab w:val="left" w:pos="2836"/>
      </w:tabs>
      <w:suppressAutoHyphens/>
      <w:spacing w:before="480"/>
      <w:ind w:left="709" w:hanging="709"/>
      <w:outlineLvl w:val="1"/>
    </w:pPr>
    <w:rPr>
      <w:rFonts w:eastAsia="Arial"/>
      <w:b/>
      <w:sz w:val="28"/>
      <w:lang w:eastAsia="ar-SA"/>
    </w:rPr>
  </w:style>
  <w:style w:type="paragraph" w:customStyle="1" w:styleId="Baslik-2text">
    <w:name w:val="Baslik-2_text"/>
    <w:rsid w:val="009116F2"/>
    <w:pPr>
      <w:suppressAutoHyphens/>
      <w:spacing w:before="120"/>
      <w:ind w:left="709"/>
      <w:jc w:val="both"/>
    </w:pPr>
    <w:rPr>
      <w:rFonts w:eastAsia="Arial"/>
      <w:sz w:val="24"/>
      <w:lang w:eastAsia="ar-SA"/>
    </w:rPr>
  </w:style>
  <w:style w:type="character" w:customStyle="1" w:styleId="longtext1">
    <w:name w:val="long_text1"/>
    <w:rsid w:val="009116F2"/>
    <w:rPr>
      <w:sz w:val="26"/>
      <w:szCs w:val="26"/>
    </w:rPr>
  </w:style>
  <w:style w:type="paragraph" w:customStyle="1" w:styleId="AnaBalk">
    <w:name w:val="Ana Başlık"/>
    <w:basedOn w:val="Normal"/>
    <w:link w:val="AnaBalkChar"/>
    <w:autoRedefine/>
    <w:rsid w:val="009116F2"/>
    <w:pPr>
      <w:ind w:left="360" w:hanging="360"/>
      <w:jc w:val="center"/>
    </w:pPr>
    <w:rPr>
      <w:b/>
    </w:rPr>
  </w:style>
  <w:style w:type="paragraph" w:customStyle="1" w:styleId="Arabalk">
    <w:name w:val="Ara başlık"/>
    <w:basedOn w:val="GvdeMetni"/>
    <w:link w:val="ArabalkChar"/>
    <w:autoRedefine/>
    <w:qFormat/>
    <w:rsid w:val="009116F2"/>
    <w:rPr>
      <w:rFonts w:ascii="Calibri" w:hAnsi="Calibri"/>
      <w:b/>
      <w:bCs/>
      <w:szCs w:val="22"/>
      <w:lang w:val="de-DE"/>
    </w:rPr>
  </w:style>
  <w:style w:type="character" w:customStyle="1" w:styleId="ArabalkChar">
    <w:name w:val="Ara başlık Char"/>
    <w:link w:val="Arabalk"/>
    <w:rsid w:val="009116F2"/>
    <w:rPr>
      <w:rFonts w:ascii="Calibri" w:hAnsi="Calibri"/>
      <w:b/>
      <w:bCs/>
      <w:sz w:val="22"/>
      <w:szCs w:val="22"/>
      <w:lang w:val="de-DE"/>
    </w:rPr>
  </w:style>
  <w:style w:type="paragraph" w:customStyle="1" w:styleId="Baslik-3text">
    <w:name w:val="Baslik-3_text"/>
    <w:basedOn w:val="Normal"/>
    <w:rsid w:val="009116F2"/>
    <w:pPr>
      <w:ind w:left="709"/>
    </w:pPr>
    <w:rPr>
      <w:noProof/>
      <w:szCs w:val="20"/>
    </w:rPr>
  </w:style>
  <w:style w:type="paragraph" w:customStyle="1" w:styleId="Baslik-4text">
    <w:name w:val="Baslik-4_text"/>
    <w:rsid w:val="009116F2"/>
    <w:pPr>
      <w:spacing w:before="120"/>
      <w:ind w:left="709"/>
      <w:jc w:val="both"/>
    </w:pPr>
    <w:rPr>
      <w:noProof/>
      <w:sz w:val="24"/>
    </w:rPr>
  </w:style>
  <w:style w:type="paragraph" w:customStyle="1" w:styleId="Baslik-3">
    <w:name w:val="Baslik-3"/>
    <w:next w:val="Baslik-3text"/>
    <w:rsid w:val="009116F2"/>
    <w:pPr>
      <w:keepNext/>
      <w:tabs>
        <w:tab w:val="num" w:pos="720"/>
      </w:tabs>
      <w:spacing w:before="240"/>
      <w:ind w:left="720" w:hanging="720"/>
      <w:jc w:val="both"/>
      <w:outlineLvl w:val="2"/>
    </w:pPr>
    <w:rPr>
      <w:b/>
      <w:noProof/>
      <w:sz w:val="24"/>
    </w:rPr>
  </w:style>
  <w:style w:type="paragraph" w:customStyle="1" w:styleId="Baslik-4">
    <w:name w:val="Baslik-4"/>
    <w:next w:val="Baslik-4text"/>
    <w:rsid w:val="009116F2"/>
    <w:pPr>
      <w:keepNext/>
      <w:tabs>
        <w:tab w:val="num" w:pos="1430"/>
      </w:tabs>
      <w:spacing w:before="240"/>
      <w:ind w:left="1430" w:hanging="720"/>
      <w:jc w:val="both"/>
      <w:outlineLvl w:val="3"/>
    </w:pPr>
    <w:rPr>
      <w:b/>
      <w:noProof/>
      <w:sz w:val="24"/>
    </w:rPr>
  </w:style>
  <w:style w:type="paragraph" w:styleId="T30">
    <w:name w:val="toc 3"/>
    <w:aliases w:val="Report Contents Level 3"/>
    <w:basedOn w:val="Normal"/>
    <w:next w:val="Normal"/>
    <w:autoRedefine/>
    <w:uiPriority w:val="39"/>
    <w:qFormat/>
    <w:rsid w:val="00330B47"/>
    <w:pPr>
      <w:tabs>
        <w:tab w:val="left" w:pos="1200"/>
        <w:tab w:val="right" w:leader="dot" w:pos="9639"/>
      </w:tabs>
      <w:ind w:left="480"/>
    </w:pPr>
    <w:rPr>
      <w:rFonts w:ascii="Calibri" w:eastAsia="TimesNewRoman" w:hAnsi="Calibri" w:cs="TimesNewRoman"/>
      <w:i/>
      <w:iCs/>
      <w:sz w:val="20"/>
      <w:szCs w:val="20"/>
    </w:rPr>
  </w:style>
  <w:style w:type="paragraph" w:styleId="T6">
    <w:name w:val="toc 6"/>
    <w:aliases w:val="Appendix Contents Level 1"/>
    <w:basedOn w:val="Normal"/>
    <w:next w:val="Normal"/>
    <w:autoRedefine/>
    <w:uiPriority w:val="39"/>
    <w:rsid w:val="009116F2"/>
    <w:pPr>
      <w:ind w:left="1200"/>
    </w:pPr>
    <w:rPr>
      <w:rFonts w:ascii="Calibri" w:eastAsia="TimesNewRoman" w:hAnsi="Calibri" w:cs="TimesNewRoman"/>
      <w:sz w:val="18"/>
      <w:szCs w:val="18"/>
    </w:rPr>
  </w:style>
  <w:style w:type="paragraph" w:styleId="T7">
    <w:name w:val="toc 7"/>
    <w:aliases w:val="Appendix Contents Level 2"/>
    <w:basedOn w:val="Normal"/>
    <w:next w:val="Normal"/>
    <w:autoRedefine/>
    <w:uiPriority w:val="39"/>
    <w:rsid w:val="009116F2"/>
    <w:pPr>
      <w:ind w:left="1440"/>
    </w:pPr>
    <w:rPr>
      <w:rFonts w:ascii="Calibri" w:eastAsia="TimesNewRoman" w:hAnsi="Calibri" w:cs="TimesNewRoman"/>
      <w:sz w:val="18"/>
      <w:szCs w:val="18"/>
    </w:rPr>
  </w:style>
  <w:style w:type="paragraph" w:styleId="T8">
    <w:name w:val="toc 8"/>
    <w:aliases w:val="Appendix Contents Level 3"/>
    <w:basedOn w:val="Normal"/>
    <w:next w:val="Normal"/>
    <w:autoRedefine/>
    <w:uiPriority w:val="39"/>
    <w:rsid w:val="009116F2"/>
    <w:pPr>
      <w:ind w:left="1680"/>
    </w:pPr>
    <w:rPr>
      <w:rFonts w:ascii="Calibri" w:eastAsia="TimesNewRoman" w:hAnsi="Calibri" w:cs="TimesNewRoman"/>
      <w:sz w:val="18"/>
      <w:szCs w:val="18"/>
    </w:rPr>
  </w:style>
  <w:style w:type="paragraph" w:customStyle="1" w:styleId="Baslik-OzlBrFyt">
    <w:name w:val="Baslik-OzlBrFyt"/>
    <w:basedOn w:val="Baslik-3"/>
    <w:rsid w:val="009116F2"/>
    <w:pPr>
      <w:numPr>
        <w:ilvl w:val="2"/>
      </w:numPr>
      <w:tabs>
        <w:tab w:val="num" w:pos="720"/>
        <w:tab w:val="left" w:pos="1560"/>
        <w:tab w:val="left" w:pos="2835"/>
      </w:tabs>
      <w:ind w:left="2977" w:hanging="2268"/>
    </w:pPr>
    <w:rPr>
      <w:noProof w:val="0"/>
    </w:rPr>
  </w:style>
  <w:style w:type="paragraph" w:customStyle="1" w:styleId="Baslik-OzlBrFyttext">
    <w:name w:val="Baslik-OzlBrFyt_text"/>
    <w:basedOn w:val="Baslik-3text"/>
    <w:rsid w:val="009116F2"/>
    <w:pPr>
      <w:ind w:left="1560"/>
    </w:pPr>
    <w:rPr>
      <w:noProof w:val="0"/>
    </w:rPr>
  </w:style>
  <w:style w:type="paragraph" w:customStyle="1" w:styleId="Baslik-Ek">
    <w:name w:val="Baslik-Ek"/>
    <w:basedOn w:val="Normal"/>
    <w:rsid w:val="009116F2"/>
    <w:pPr>
      <w:ind w:firstLine="7513"/>
      <w:jc w:val="right"/>
    </w:pPr>
    <w:rPr>
      <w:b/>
      <w:i/>
      <w:sz w:val="28"/>
      <w:szCs w:val="20"/>
    </w:rPr>
  </w:style>
  <w:style w:type="paragraph" w:customStyle="1" w:styleId="baslik-30">
    <w:name w:val="baslik-3"/>
    <w:basedOn w:val="Normal"/>
    <w:rsid w:val="009116F2"/>
    <w:pPr>
      <w:spacing w:before="100" w:beforeAutospacing="1" w:after="100" w:afterAutospacing="1"/>
    </w:pPr>
  </w:style>
  <w:style w:type="paragraph" w:customStyle="1" w:styleId="Balk-4">
    <w:name w:val="Başlık-4"/>
    <w:basedOn w:val="Normal"/>
    <w:next w:val="Normal"/>
    <w:link w:val="Balk-4Char"/>
    <w:rsid w:val="009116F2"/>
    <w:pPr>
      <w:spacing w:before="100" w:beforeAutospacing="1" w:after="100" w:afterAutospacing="1"/>
    </w:pPr>
  </w:style>
  <w:style w:type="paragraph" w:customStyle="1" w:styleId="baslik-4text0">
    <w:name w:val="baslik-4text"/>
    <w:basedOn w:val="Normal"/>
    <w:rsid w:val="009116F2"/>
    <w:pPr>
      <w:spacing w:before="100" w:beforeAutospacing="1" w:after="100" w:afterAutospacing="1"/>
    </w:pPr>
  </w:style>
  <w:style w:type="paragraph" w:customStyle="1" w:styleId="baslik-3text0">
    <w:name w:val="baslik-3text"/>
    <w:basedOn w:val="Normal"/>
    <w:rsid w:val="009116F2"/>
    <w:pPr>
      <w:spacing w:before="100" w:beforeAutospacing="1" w:after="100" w:afterAutospacing="1"/>
    </w:pPr>
  </w:style>
  <w:style w:type="character" w:styleId="HTMLCite">
    <w:name w:val="HTML Cite"/>
    <w:uiPriority w:val="99"/>
    <w:unhideWhenUsed/>
    <w:rsid w:val="009116F2"/>
    <w:rPr>
      <w:i/>
      <w:iCs/>
    </w:rPr>
  </w:style>
  <w:style w:type="paragraph" w:customStyle="1" w:styleId="Baslik-2textChar">
    <w:name w:val="Baslik-2_text Char"/>
    <w:link w:val="Baslik-2textCharChar"/>
    <w:rsid w:val="009116F2"/>
    <w:pPr>
      <w:spacing w:before="120"/>
      <w:ind w:left="709"/>
      <w:jc w:val="both"/>
    </w:pPr>
    <w:rPr>
      <w:noProof/>
      <w:sz w:val="24"/>
      <w:lang w:val="en-US" w:eastAsia="en-US"/>
    </w:rPr>
  </w:style>
  <w:style w:type="character" w:customStyle="1" w:styleId="Baslik-2textCharChar">
    <w:name w:val="Baslik-2_text Char Char"/>
    <w:link w:val="Baslik-2textChar"/>
    <w:rsid w:val="009116F2"/>
    <w:rPr>
      <w:noProof/>
      <w:sz w:val="24"/>
      <w:lang w:val="en-US" w:eastAsia="en-US" w:bidi="ar-SA"/>
    </w:rPr>
  </w:style>
  <w:style w:type="paragraph" w:customStyle="1" w:styleId="texte11gras">
    <w:name w:val="texte 11 gras"/>
    <w:basedOn w:val="Normal"/>
    <w:rsid w:val="009116F2"/>
    <w:rPr>
      <w:rFonts w:ascii="Helvetica" w:hAnsi="Helvetica"/>
      <w:szCs w:val="20"/>
      <w:lang w:val="fr-FR"/>
    </w:rPr>
  </w:style>
  <w:style w:type="paragraph" w:customStyle="1" w:styleId="legende">
    <w:name w:val="legende"/>
    <w:basedOn w:val="Normal"/>
    <w:rsid w:val="009116F2"/>
    <w:pPr>
      <w:spacing w:line="160" w:lineRule="atLeast"/>
    </w:pPr>
    <w:rPr>
      <w:rFonts w:ascii="Helvetica" w:hAnsi="Helvetica"/>
      <w:sz w:val="14"/>
      <w:szCs w:val="20"/>
      <w:lang w:val="fr-FR"/>
    </w:rPr>
  </w:style>
  <w:style w:type="paragraph" w:customStyle="1" w:styleId="ListeParagraf1">
    <w:name w:val="Liste Paragraf1"/>
    <w:basedOn w:val="Normal"/>
    <w:qFormat/>
    <w:rsid w:val="009116F2"/>
    <w:pPr>
      <w:widowControl w:val="0"/>
      <w:adjustRightInd w:val="0"/>
      <w:spacing w:line="360" w:lineRule="atLeast"/>
      <w:ind w:left="720"/>
      <w:contextualSpacing/>
      <w:textAlignment w:val="baseline"/>
    </w:pPr>
  </w:style>
  <w:style w:type="paragraph" w:styleId="NormalGirinti">
    <w:name w:val="Normal Indent"/>
    <w:basedOn w:val="Normal"/>
    <w:rsid w:val="009116F2"/>
    <w:pPr>
      <w:ind w:left="720"/>
    </w:pPr>
    <w:rPr>
      <w:rFonts w:ascii="Arial" w:hAnsi="Arial"/>
    </w:rPr>
  </w:style>
  <w:style w:type="paragraph" w:customStyle="1" w:styleId="DDC-1">
    <w:name w:val="DDC-1"/>
    <w:basedOn w:val="Normal"/>
    <w:rsid w:val="009116F2"/>
    <w:pPr>
      <w:tabs>
        <w:tab w:val="num" w:pos="720"/>
      </w:tabs>
      <w:ind w:left="720" w:hanging="720"/>
    </w:pPr>
    <w:rPr>
      <w:rFonts w:eastAsia="Batang"/>
      <w:snapToGrid w:val="0"/>
      <w:sz w:val="20"/>
      <w:szCs w:val="20"/>
      <w:lang w:val="en-US" w:eastAsia="ja-JP"/>
    </w:rPr>
  </w:style>
  <w:style w:type="paragraph" w:customStyle="1" w:styleId="Daten">
    <w:name w:val="Daten"/>
    <w:basedOn w:val="AltBilgi"/>
    <w:rsid w:val="009116F2"/>
    <w:pPr>
      <w:tabs>
        <w:tab w:val="clear" w:pos="4536"/>
        <w:tab w:val="clear" w:pos="9072"/>
        <w:tab w:val="left" w:pos="3060"/>
        <w:tab w:val="left" w:pos="5940"/>
      </w:tabs>
    </w:pPr>
    <w:rPr>
      <w:rFonts w:ascii="Arial" w:hAnsi="Arial"/>
      <w:sz w:val="18"/>
      <w:szCs w:val="20"/>
      <w:lang w:val="de-DE" w:eastAsia="en-US"/>
    </w:rPr>
  </w:style>
  <w:style w:type="paragraph" w:customStyle="1" w:styleId="FR1">
    <w:name w:val="FR1"/>
    <w:rsid w:val="009116F2"/>
    <w:pPr>
      <w:widowControl w:val="0"/>
      <w:autoSpaceDE w:val="0"/>
      <w:autoSpaceDN w:val="0"/>
      <w:adjustRightInd w:val="0"/>
      <w:spacing w:line="260" w:lineRule="auto"/>
      <w:ind w:left="680"/>
    </w:pPr>
    <w:rPr>
      <w:sz w:val="22"/>
      <w:szCs w:val="22"/>
    </w:rPr>
  </w:style>
  <w:style w:type="paragraph" w:customStyle="1" w:styleId="WW-GvdeMetniGirintisi2">
    <w:name w:val="WW-Gövde Metni Girintisi 2"/>
    <w:basedOn w:val="Normal"/>
    <w:rsid w:val="009116F2"/>
    <w:pPr>
      <w:suppressAutoHyphens/>
      <w:ind w:left="993"/>
    </w:pPr>
    <w:rPr>
      <w:rFonts w:ascii="Arial" w:hAnsi="Arial"/>
      <w:szCs w:val="20"/>
      <w:lang w:eastAsia="ar-SA"/>
    </w:rPr>
  </w:style>
  <w:style w:type="paragraph" w:customStyle="1" w:styleId="WW-GvdeMetniGirintisi3">
    <w:name w:val="WW-Gövde Metni Girintisi 3"/>
    <w:basedOn w:val="Normal"/>
    <w:rsid w:val="009116F2"/>
    <w:pPr>
      <w:suppressAutoHyphens/>
      <w:ind w:left="283"/>
    </w:pPr>
    <w:rPr>
      <w:sz w:val="16"/>
      <w:szCs w:val="20"/>
      <w:lang w:eastAsia="ar-SA"/>
    </w:rPr>
  </w:style>
  <w:style w:type="paragraph" w:customStyle="1" w:styleId="baslik-2text0">
    <w:name w:val="baslik-2text"/>
    <w:basedOn w:val="Normal"/>
    <w:rsid w:val="009116F2"/>
    <w:pPr>
      <w:spacing w:before="100" w:beforeAutospacing="1" w:after="100" w:afterAutospacing="1"/>
    </w:pPr>
  </w:style>
  <w:style w:type="character" w:styleId="Vurgu">
    <w:name w:val="Emphasis"/>
    <w:aliases w:val="Ara Başlık 2,Murat"/>
    <w:qFormat/>
    <w:rsid w:val="009116F2"/>
    <w:rPr>
      <w:rFonts w:ascii="Tahoma" w:eastAsia="TimesNewRoman" w:hAnsi="Tahoma" w:cs="Symbol"/>
      <w:b/>
      <w:bCs/>
      <w:i w:val="0"/>
      <w:iCs w:val="0"/>
      <w:sz w:val="22"/>
      <w:szCs w:val="28"/>
      <w:lang w:eastAsia="tr-TR"/>
    </w:rPr>
  </w:style>
  <w:style w:type="character" w:styleId="KitapBal">
    <w:name w:val="Book Title"/>
    <w:uiPriority w:val="33"/>
    <w:qFormat/>
    <w:rsid w:val="009116F2"/>
    <w:rPr>
      <w:b/>
      <w:bCs/>
      <w:smallCaps/>
      <w:spacing w:val="5"/>
    </w:rPr>
  </w:style>
  <w:style w:type="paragraph" w:styleId="ekillerTablosu">
    <w:name w:val="table of figures"/>
    <w:basedOn w:val="Normal"/>
    <w:next w:val="Normal"/>
    <w:rsid w:val="009116F2"/>
    <w:rPr>
      <w:rFonts w:ascii="TimesNewRoman" w:eastAsia="TimesNewRoman" w:hAnsi="TimesNewRoman" w:cs="TimesNewRoman"/>
    </w:rPr>
  </w:style>
  <w:style w:type="paragraph" w:styleId="ResimYazs">
    <w:name w:val="caption"/>
    <w:basedOn w:val="Normal"/>
    <w:next w:val="Normal"/>
    <w:unhideWhenUsed/>
    <w:qFormat/>
    <w:rsid w:val="009116F2"/>
    <w:pPr>
      <w:spacing w:after="200"/>
    </w:pPr>
    <w:rPr>
      <w:rFonts w:ascii="TimesNewRoman" w:eastAsia="TimesNewRoman" w:hAnsi="TimesNewRoman" w:cs="TimesNewRoman"/>
      <w:b/>
      <w:bCs/>
      <w:color w:val="4F81BD"/>
      <w:sz w:val="18"/>
      <w:szCs w:val="18"/>
    </w:rPr>
  </w:style>
  <w:style w:type="paragraph" w:customStyle="1" w:styleId="xl66">
    <w:name w:val="xl66"/>
    <w:basedOn w:val="Normal"/>
    <w:rsid w:val="009116F2"/>
    <w:pPr>
      <w:spacing w:before="100" w:beforeAutospacing="1" w:after="100" w:afterAutospacing="1"/>
      <w:jc w:val="center"/>
    </w:pPr>
  </w:style>
  <w:style w:type="paragraph" w:customStyle="1" w:styleId="xl67">
    <w:name w:val="xl67"/>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9">
    <w:name w:val="xl69"/>
    <w:basedOn w:val="Normal"/>
    <w:rsid w:val="009116F2"/>
    <w:pPr>
      <w:spacing w:before="100" w:beforeAutospacing="1" w:after="100" w:afterAutospacing="1"/>
    </w:pPr>
    <w:rPr>
      <w:rFonts w:ascii="Arial" w:hAnsi="Arial" w:cs="Arial"/>
    </w:rPr>
  </w:style>
  <w:style w:type="paragraph" w:customStyle="1" w:styleId="xl70">
    <w:name w:val="xl70"/>
    <w:basedOn w:val="Normal"/>
    <w:rsid w:val="009116F2"/>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1">
    <w:name w:val="xl71"/>
    <w:basedOn w:val="Normal"/>
    <w:rsid w:val="009116F2"/>
    <w:pPr>
      <w:spacing w:before="100" w:beforeAutospacing="1" w:after="100" w:afterAutospacing="1"/>
      <w:jc w:val="center"/>
    </w:pPr>
  </w:style>
  <w:style w:type="paragraph" w:customStyle="1" w:styleId="xl72">
    <w:name w:val="xl72"/>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3">
    <w:name w:val="xl73"/>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4">
    <w:name w:val="xl74"/>
    <w:basedOn w:val="Normal"/>
    <w:rsid w:val="009116F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u w:val="single"/>
    </w:rPr>
  </w:style>
  <w:style w:type="paragraph" w:customStyle="1" w:styleId="xl76">
    <w:name w:val="xl76"/>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7">
    <w:name w:val="xl77"/>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8">
    <w:name w:val="xl78"/>
    <w:basedOn w:val="Normal"/>
    <w:rsid w:val="009116F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9">
    <w:name w:val="xl79"/>
    <w:basedOn w:val="Normal"/>
    <w:rsid w:val="009116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0">
    <w:name w:val="xl80"/>
    <w:basedOn w:val="Normal"/>
    <w:rsid w:val="009116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1">
    <w:name w:val="xl81"/>
    <w:basedOn w:val="Normal"/>
    <w:rsid w:val="009116F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
    <w:rsid w:val="009116F2"/>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83">
    <w:name w:val="xl83"/>
    <w:basedOn w:val="Normal"/>
    <w:rsid w:val="009116F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4">
    <w:name w:val="xl84"/>
    <w:basedOn w:val="Normal"/>
    <w:rsid w:val="009116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5">
    <w:name w:val="xl85"/>
    <w:basedOn w:val="Normal"/>
    <w:rsid w:val="009116F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86">
    <w:name w:val="xl86"/>
    <w:basedOn w:val="Normal"/>
    <w:rsid w:val="009116F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87">
    <w:name w:val="xl87"/>
    <w:basedOn w:val="Normal"/>
    <w:rsid w:val="009116F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88">
    <w:name w:val="xl88"/>
    <w:basedOn w:val="Normal"/>
    <w:rsid w:val="009116F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89">
    <w:name w:val="xl89"/>
    <w:basedOn w:val="Normal"/>
    <w:rsid w:val="009116F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0">
    <w:name w:val="xl90"/>
    <w:basedOn w:val="Normal"/>
    <w:rsid w:val="009116F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1">
    <w:name w:val="xl91"/>
    <w:basedOn w:val="Normal"/>
    <w:rsid w:val="009116F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2">
    <w:name w:val="xl92"/>
    <w:basedOn w:val="Normal"/>
    <w:rsid w:val="009116F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93">
    <w:name w:val="xl93"/>
    <w:basedOn w:val="Normal"/>
    <w:rsid w:val="009116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94">
    <w:name w:val="xl94"/>
    <w:basedOn w:val="Normal"/>
    <w:rsid w:val="009116F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95">
    <w:name w:val="xl95"/>
    <w:basedOn w:val="Normal"/>
    <w:rsid w:val="009116F2"/>
    <w:pPr>
      <w:pBdr>
        <w:top w:val="single" w:sz="4" w:space="0" w:color="auto"/>
        <w:left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96">
    <w:name w:val="xl96"/>
    <w:basedOn w:val="Normal"/>
    <w:rsid w:val="009116F2"/>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7">
    <w:name w:val="xl97"/>
    <w:basedOn w:val="Normal"/>
    <w:rsid w:val="009116F2"/>
    <w:pPr>
      <w:pBdr>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8">
    <w:name w:val="xl98"/>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Normal"/>
    <w:rsid w:val="009116F2"/>
    <w:pPr>
      <w:pBdr>
        <w:top w:val="single" w:sz="4" w:space="0" w:color="auto"/>
        <w:right w:val="single" w:sz="8" w:space="0" w:color="auto"/>
      </w:pBdr>
      <w:spacing w:before="100" w:beforeAutospacing="1" w:after="100" w:afterAutospacing="1"/>
      <w:jc w:val="center"/>
    </w:pPr>
    <w:rPr>
      <w:rFonts w:ascii="Arial" w:hAnsi="Arial" w:cs="Arial"/>
    </w:rPr>
  </w:style>
  <w:style w:type="paragraph" w:customStyle="1" w:styleId="xl100">
    <w:name w:val="xl100"/>
    <w:basedOn w:val="Normal"/>
    <w:rsid w:val="009116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Normal"/>
    <w:rsid w:val="009116F2"/>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2">
    <w:name w:val="xl102"/>
    <w:basedOn w:val="Normal"/>
    <w:rsid w:val="009116F2"/>
    <w:pPr>
      <w:pBdr>
        <w:top w:val="single" w:sz="4" w:space="0" w:color="auto"/>
      </w:pBdr>
      <w:spacing w:before="100" w:beforeAutospacing="1" w:after="100" w:afterAutospacing="1"/>
    </w:pPr>
    <w:rPr>
      <w:rFonts w:ascii="Arial" w:hAnsi="Arial" w:cs="Arial"/>
      <w:b/>
      <w:bCs/>
    </w:rPr>
  </w:style>
  <w:style w:type="paragraph" w:customStyle="1" w:styleId="xl103">
    <w:name w:val="xl103"/>
    <w:basedOn w:val="Normal"/>
    <w:rsid w:val="009116F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04">
    <w:name w:val="xl104"/>
    <w:basedOn w:val="Normal"/>
    <w:rsid w:val="009116F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05">
    <w:name w:val="xl105"/>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6">
    <w:name w:val="xl106"/>
    <w:basedOn w:val="Normal"/>
    <w:rsid w:val="009116F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
    <w:rsid w:val="009116F2"/>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108">
    <w:name w:val="xl108"/>
    <w:basedOn w:val="Normal"/>
    <w:rsid w:val="009116F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Arial" w:hAnsi="Arial" w:cs="Arial"/>
      <w:b/>
      <w:bCs/>
    </w:rPr>
  </w:style>
  <w:style w:type="paragraph" w:customStyle="1" w:styleId="xl109">
    <w:name w:val="xl109"/>
    <w:basedOn w:val="Normal"/>
    <w:rsid w:val="009116F2"/>
    <w:pPr>
      <w:pBdr>
        <w:left w:val="single" w:sz="4" w:space="0" w:color="auto"/>
        <w:bottom w:val="single" w:sz="8" w:space="0" w:color="auto"/>
        <w:right w:val="single" w:sz="8" w:space="0" w:color="auto"/>
      </w:pBdr>
      <w:shd w:val="clear" w:color="000000" w:fill="FFFF00"/>
      <w:spacing w:before="100" w:beforeAutospacing="1" w:after="100" w:afterAutospacing="1"/>
      <w:jc w:val="center"/>
    </w:pPr>
    <w:rPr>
      <w:rFonts w:ascii="Arial" w:hAnsi="Arial" w:cs="Arial"/>
      <w:b/>
      <w:bCs/>
    </w:rPr>
  </w:style>
  <w:style w:type="paragraph" w:customStyle="1" w:styleId="xl110">
    <w:name w:val="xl110"/>
    <w:basedOn w:val="Normal"/>
    <w:rsid w:val="009116F2"/>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rFonts w:ascii="Arial" w:hAnsi="Arial" w:cs="Arial"/>
      <w:b/>
      <w:bCs/>
    </w:rPr>
  </w:style>
  <w:style w:type="paragraph" w:customStyle="1" w:styleId="xl111">
    <w:name w:val="xl111"/>
    <w:basedOn w:val="Normal"/>
    <w:rsid w:val="009116F2"/>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12">
    <w:name w:val="xl112"/>
    <w:basedOn w:val="Normal"/>
    <w:rsid w:val="009116F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13">
    <w:name w:val="xl113"/>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4">
    <w:name w:val="xl114"/>
    <w:basedOn w:val="Normal"/>
    <w:rsid w:val="009116F2"/>
    <w:pPr>
      <w:pBdr>
        <w:left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Normal"/>
    <w:rsid w:val="009116F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
    <w:rsid w:val="009116F2"/>
    <w:pPr>
      <w:pBdr>
        <w:left w:val="single" w:sz="4" w:space="0" w:color="auto"/>
        <w:bottom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117">
    <w:name w:val="xl117"/>
    <w:basedOn w:val="Normal"/>
    <w:rsid w:val="009116F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Normal"/>
    <w:rsid w:val="009116F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9">
    <w:name w:val="xl119"/>
    <w:basedOn w:val="Normal"/>
    <w:rsid w:val="009116F2"/>
    <w:pPr>
      <w:pBdr>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0">
    <w:name w:val="xl120"/>
    <w:basedOn w:val="Normal"/>
    <w:rsid w:val="009116F2"/>
    <w:pPr>
      <w:pBdr>
        <w:left w:val="single" w:sz="4" w:space="0" w:color="auto"/>
        <w:right w:val="single" w:sz="4" w:space="0" w:color="auto"/>
      </w:pBdr>
      <w:spacing w:before="100" w:beforeAutospacing="1" w:after="100" w:afterAutospacing="1"/>
      <w:jc w:val="center"/>
    </w:pPr>
  </w:style>
  <w:style w:type="paragraph" w:customStyle="1" w:styleId="xl121">
    <w:name w:val="xl121"/>
    <w:basedOn w:val="Normal"/>
    <w:rsid w:val="009116F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Normal"/>
    <w:rsid w:val="009116F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9116F2"/>
    <w:pPr>
      <w:pBdr>
        <w:top w:val="single" w:sz="8"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9116F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5">
    <w:name w:val="xl125"/>
    <w:basedOn w:val="Normal"/>
    <w:rsid w:val="009116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Normal"/>
    <w:rsid w:val="009116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9116F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8">
    <w:name w:val="xl128"/>
    <w:basedOn w:val="Normal"/>
    <w:rsid w:val="009116F2"/>
    <w:pPr>
      <w:pBdr>
        <w:top w:val="single" w:sz="8" w:space="0" w:color="auto"/>
        <w:left w:val="single" w:sz="8" w:space="0" w:color="auto"/>
      </w:pBdr>
      <w:spacing w:before="100" w:beforeAutospacing="1" w:after="100" w:afterAutospacing="1"/>
      <w:jc w:val="center"/>
    </w:pPr>
    <w:rPr>
      <w:rFonts w:ascii="Arial" w:hAnsi="Arial" w:cs="Arial"/>
      <w:b/>
      <w:bCs/>
    </w:rPr>
  </w:style>
  <w:style w:type="paragraph" w:customStyle="1" w:styleId="xl129">
    <w:name w:val="xl129"/>
    <w:basedOn w:val="Normal"/>
    <w:rsid w:val="009116F2"/>
    <w:pPr>
      <w:pBdr>
        <w:top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130">
    <w:name w:val="xl130"/>
    <w:basedOn w:val="Normal"/>
    <w:rsid w:val="009116F2"/>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9116F2"/>
    <w:pPr>
      <w:pBdr>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9116F2"/>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9116F2"/>
    <w:pPr>
      <w:pBdr>
        <w:left w:val="single" w:sz="4" w:space="0" w:color="auto"/>
        <w:right w:val="single" w:sz="4" w:space="0" w:color="auto"/>
      </w:pBdr>
      <w:spacing w:before="100" w:beforeAutospacing="1" w:after="100" w:afterAutospacing="1"/>
    </w:pPr>
  </w:style>
  <w:style w:type="paragraph" w:customStyle="1" w:styleId="xl134">
    <w:name w:val="xl134"/>
    <w:basedOn w:val="Normal"/>
    <w:rsid w:val="009116F2"/>
    <w:pPr>
      <w:pBdr>
        <w:left w:val="single" w:sz="4" w:space="0" w:color="auto"/>
        <w:bottom w:val="single" w:sz="4" w:space="0" w:color="auto"/>
        <w:right w:val="single" w:sz="4" w:space="0" w:color="auto"/>
      </w:pBdr>
      <w:spacing w:before="100" w:beforeAutospacing="1" w:after="100" w:afterAutospacing="1"/>
    </w:pPr>
  </w:style>
  <w:style w:type="paragraph" w:customStyle="1" w:styleId="xl135">
    <w:name w:val="xl135"/>
    <w:basedOn w:val="Normal"/>
    <w:rsid w:val="009116F2"/>
    <w:pPr>
      <w:pBdr>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6">
    <w:name w:val="xl136"/>
    <w:basedOn w:val="Normal"/>
    <w:rsid w:val="009116F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7">
    <w:name w:val="xl137"/>
    <w:basedOn w:val="Normal"/>
    <w:rsid w:val="009116F2"/>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9">
    <w:name w:val="xl139"/>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9116F2"/>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w:hAnsi="Arial" w:cs="Arial"/>
    </w:rPr>
  </w:style>
  <w:style w:type="paragraph" w:customStyle="1" w:styleId="xl141">
    <w:name w:val="xl141"/>
    <w:basedOn w:val="Normal"/>
    <w:rsid w:val="009116F2"/>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Arial" w:hAnsi="Arial" w:cs="Arial"/>
      <w:b/>
      <w:bCs/>
    </w:rPr>
  </w:style>
  <w:style w:type="paragraph" w:customStyle="1" w:styleId="xl142">
    <w:name w:val="xl142"/>
    <w:basedOn w:val="Normal"/>
    <w:rsid w:val="009116F2"/>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b/>
      <w:bCs/>
    </w:rPr>
  </w:style>
  <w:style w:type="paragraph" w:customStyle="1" w:styleId="xl143">
    <w:name w:val="xl143"/>
    <w:basedOn w:val="Normal"/>
    <w:rsid w:val="009116F2"/>
    <w:pPr>
      <w:pBdr>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4">
    <w:name w:val="xl144"/>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GB" w:eastAsia="en-GB"/>
    </w:rPr>
  </w:style>
  <w:style w:type="paragraph" w:customStyle="1" w:styleId="xl145">
    <w:name w:val="xl145"/>
    <w:basedOn w:val="Normal"/>
    <w:rsid w:val="009116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46">
    <w:name w:val="xl146"/>
    <w:basedOn w:val="Normal"/>
    <w:rsid w:val="009116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47">
    <w:name w:val="xl147"/>
    <w:basedOn w:val="Normal"/>
    <w:rsid w:val="009116F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48">
    <w:name w:val="xl148"/>
    <w:basedOn w:val="Normal"/>
    <w:rsid w:val="009116F2"/>
    <w:pPr>
      <w:pBdr>
        <w:left w:val="single" w:sz="4" w:space="0" w:color="auto"/>
        <w:right w:val="single" w:sz="4" w:space="0" w:color="auto"/>
      </w:pBdr>
      <w:spacing w:before="100" w:beforeAutospacing="1" w:after="100" w:afterAutospacing="1"/>
    </w:pPr>
    <w:rPr>
      <w:lang w:val="en-GB" w:eastAsia="en-GB"/>
    </w:rPr>
  </w:style>
  <w:style w:type="paragraph" w:customStyle="1" w:styleId="xl149">
    <w:name w:val="xl149"/>
    <w:basedOn w:val="Normal"/>
    <w:rsid w:val="009116F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0">
    <w:name w:val="xl150"/>
    <w:basedOn w:val="Normal"/>
    <w:rsid w:val="009116F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1">
    <w:name w:val="xl151"/>
    <w:basedOn w:val="Normal"/>
    <w:rsid w:val="009116F2"/>
    <w:pPr>
      <w:pBdr>
        <w:bottom w:val="single" w:sz="8"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2">
    <w:name w:val="xl152"/>
    <w:basedOn w:val="Normal"/>
    <w:rsid w:val="009116F2"/>
    <w:pPr>
      <w:pBdr>
        <w:left w:val="single" w:sz="4"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3">
    <w:name w:val="xl153"/>
    <w:basedOn w:val="Normal"/>
    <w:rsid w:val="009116F2"/>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4">
    <w:name w:val="xl154"/>
    <w:basedOn w:val="Normal"/>
    <w:rsid w:val="009116F2"/>
    <w:pPr>
      <w:pBdr>
        <w:left w:val="single" w:sz="4"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paragraph" w:customStyle="1" w:styleId="xl155">
    <w:name w:val="xl155"/>
    <w:basedOn w:val="Normal"/>
    <w:rsid w:val="009116F2"/>
    <w:pPr>
      <w:pBdr>
        <w:bottom w:val="single" w:sz="8" w:space="0" w:color="auto"/>
        <w:right w:val="single" w:sz="4" w:space="0" w:color="auto"/>
      </w:pBdr>
      <w:spacing w:before="100" w:beforeAutospacing="1" w:after="100" w:afterAutospacing="1"/>
      <w:jc w:val="center"/>
      <w:textAlignment w:val="center"/>
    </w:pPr>
    <w:rPr>
      <w:rFonts w:ascii="Arial" w:hAnsi="Arial" w:cs="Arial"/>
      <w:b/>
      <w:bCs/>
      <w:lang w:val="en-GB" w:eastAsia="en-GB"/>
    </w:rPr>
  </w:style>
  <w:style w:type="character" w:customStyle="1" w:styleId="ecxnormal1">
    <w:name w:val="ecxnormal1"/>
    <w:rsid w:val="009116F2"/>
  </w:style>
  <w:style w:type="character" w:customStyle="1" w:styleId="ecxspelle">
    <w:name w:val="ecxspelle"/>
    <w:rsid w:val="009116F2"/>
  </w:style>
  <w:style w:type="paragraph" w:customStyle="1" w:styleId="ListParagraph1">
    <w:name w:val="List Paragraph1"/>
    <w:basedOn w:val="Normal"/>
    <w:qFormat/>
    <w:rsid w:val="009116F2"/>
    <w:pPr>
      <w:ind w:left="708"/>
    </w:pPr>
    <w:rPr>
      <w:rFonts w:ascii="TimesNewRoman" w:eastAsia="TimesNewRoman" w:hAnsi="TimesNewRoman" w:cs="TimesNewRoman"/>
    </w:rPr>
  </w:style>
  <w:style w:type="paragraph" w:customStyle="1" w:styleId="ListeParagraf2">
    <w:name w:val="Liste Paragraf2"/>
    <w:basedOn w:val="Normal"/>
    <w:uiPriority w:val="34"/>
    <w:qFormat/>
    <w:rsid w:val="009116F2"/>
    <w:pPr>
      <w:spacing w:after="200" w:line="276" w:lineRule="auto"/>
      <w:ind w:left="720"/>
      <w:contextualSpacing/>
    </w:pPr>
    <w:rPr>
      <w:rFonts w:ascii="Calibri" w:eastAsia="Calibri" w:hAnsi="Calibri"/>
      <w:szCs w:val="22"/>
      <w:lang w:eastAsia="en-US"/>
    </w:rPr>
  </w:style>
  <w:style w:type="paragraph" w:customStyle="1" w:styleId="txt">
    <w:name w:val="txt"/>
    <w:uiPriority w:val="99"/>
    <w:rsid w:val="009116F2"/>
    <w:pPr>
      <w:widowControl w:val="0"/>
      <w:tabs>
        <w:tab w:val="left" w:pos="-1440"/>
        <w:tab w:val="left" w:pos="-720"/>
        <w:tab w:val="left" w:pos="0"/>
        <w:tab w:val="left" w:pos="1008"/>
        <w:tab w:val="left" w:pos="1440"/>
      </w:tabs>
      <w:autoSpaceDE w:val="0"/>
      <w:autoSpaceDN w:val="0"/>
      <w:adjustRightInd w:val="0"/>
      <w:spacing w:after="180"/>
    </w:pPr>
    <w:rPr>
      <w:rFonts w:ascii="Arial" w:hAnsi="Arial" w:cs="Arial"/>
      <w:sz w:val="22"/>
      <w:szCs w:val="22"/>
    </w:rPr>
  </w:style>
  <w:style w:type="paragraph" w:styleId="Kapan">
    <w:name w:val="Closing"/>
    <w:basedOn w:val="Normal"/>
    <w:link w:val="KapanChar"/>
    <w:rsid w:val="009116F2"/>
    <w:pPr>
      <w:spacing w:after="1200"/>
    </w:pPr>
  </w:style>
  <w:style w:type="character" w:customStyle="1" w:styleId="KapanChar">
    <w:name w:val="Kapanış Char"/>
    <w:link w:val="Kapan"/>
    <w:rsid w:val="009116F2"/>
    <w:rPr>
      <w:sz w:val="24"/>
      <w:szCs w:val="24"/>
    </w:rPr>
  </w:style>
  <w:style w:type="character" w:customStyle="1" w:styleId="FontStyle21">
    <w:name w:val="Font Style21"/>
    <w:uiPriority w:val="99"/>
    <w:rsid w:val="009116F2"/>
    <w:rPr>
      <w:rFonts w:ascii="Calibri" w:hAnsi="Calibri" w:cs="Calibri"/>
      <w:color w:val="000000"/>
      <w:sz w:val="22"/>
      <w:szCs w:val="22"/>
    </w:rPr>
  </w:style>
  <w:style w:type="paragraph" w:customStyle="1" w:styleId="Style2">
    <w:name w:val="Style2"/>
    <w:basedOn w:val="Normal"/>
    <w:uiPriority w:val="99"/>
    <w:rsid w:val="009116F2"/>
    <w:pPr>
      <w:widowControl w:val="0"/>
      <w:autoSpaceDE w:val="0"/>
      <w:autoSpaceDN w:val="0"/>
      <w:adjustRightInd w:val="0"/>
      <w:spacing w:line="293" w:lineRule="exact"/>
    </w:pPr>
    <w:rPr>
      <w:rFonts w:ascii="Calibri" w:hAnsi="Calibri"/>
    </w:rPr>
  </w:style>
  <w:style w:type="character" w:customStyle="1" w:styleId="FontStyle13">
    <w:name w:val="Font Style13"/>
    <w:uiPriority w:val="99"/>
    <w:rsid w:val="009116F2"/>
    <w:rPr>
      <w:rFonts w:ascii="Calibri" w:hAnsi="Calibri" w:cs="Calibri"/>
      <w:b/>
      <w:bCs/>
      <w:color w:val="000000"/>
      <w:sz w:val="22"/>
      <w:szCs w:val="22"/>
    </w:rPr>
  </w:style>
  <w:style w:type="character" w:customStyle="1" w:styleId="FontStyle12">
    <w:name w:val="Font Style12"/>
    <w:rsid w:val="009116F2"/>
    <w:rPr>
      <w:rFonts w:ascii="Calibri" w:hAnsi="Calibri" w:cs="Calibri"/>
      <w:color w:val="000000"/>
      <w:sz w:val="22"/>
      <w:szCs w:val="22"/>
    </w:rPr>
  </w:style>
  <w:style w:type="character" w:customStyle="1" w:styleId="apple-converted-space">
    <w:name w:val="apple-converted-space"/>
    <w:rsid w:val="009116F2"/>
  </w:style>
  <w:style w:type="character" w:customStyle="1" w:styleId="FontStyle168">
    <w:name w:val="Font Style168"/>
    <w:uiPriority w:val="99"/>
    <w:rsid w:val="009116F2"/>
    <w:rPr>
      <w:rFonts w:ascii="Calibri" w:hAnsi="Calibri" w:cs="Calibri"/>
      <w:color w:val="000000"/>
      <w:sz w:val="18"/>
      <w:szCs w:val="18"/>
    </w:rPr>
  </w:style>
  <w:style w:type="paragraph" w:customStyle="1" w:styleId="font5">
    <w:name w:val="font5"/>
    <w:basedOn w:val="Normal"/>
    <w:rsid w:val="007C3057"/>
    <w:pPr>
      <w:spacing w:before="100" w:beforeAutospacing="1" w:after="100" w:afterAutospacing="1"/>
    </w:pPr>
    <w:rPr>
      <w:rFonts w:ascii="Arial" w:hAnsi="Arial" w:cs="Arial"/>
      <w:sz w:val="20"/>
      <w:szCs w:val="20"/>
    </w:rPr>
  </w:style>
  <w:style w:type="paragraph" w:customStyle="1" w:styleId="font6">
    <w:name w:val="font6"/>
    <w:basedOn w:val="Normal"/>
    <w:rsid w:val="007C3057"/>
    <w:pPr>
      <w:spacing w:before="100" w:beforeAutospacing="1" w:after="100" w:afterAutospacing="1"/>
    </w:pPr>
    <w:rPr>
      <w:rFonts w:ascii="Arial" w:hAnsi="Arial" w:cs="Arial"/>
      <w:sz w:val="20"/>
      <w:szCs w:val="20"/>
      <w:u w:val="single"/>
    </w:rPr>
  </w:style>
  <w:style w:type="paragraph" w:customStyle="1" w:styleId="font7">
    <w:name w:val="font7"/>
    <w:basedOn w:val="Normal"/>
    <w:rsid w:val="007C3057"/>
    <w:pPr>
      <w:spacing w:before="100" w:beforeAutospacing="1" w:after="100" w:afterAutospacing="1"/>
    </w:pPr>
    <w:rPr>
      <w:rFonts w:ascii="Arial" w:hAnsi="Arial" w:cs="Arial"/>
      <w:b/>
      <w:bCs/>
      <w:sz w:val="20"/>
      <w:szCs w:val="20"/>
      <w:u w:val="single"/>
    </w:rPr>
  </w:style>
  <w:style w:type="paragraph" w:customStyle="1" w:styleId="font8">
    <w:name w:val="font8"/>
    <w:basedOn w:val="Normal"/>
    <w:rsid w:val="007C3057"/>
    <w:pPr>
      <w:spacing w:before="100" w:beforeAutospacing="1" w:after="100" w:afterAutospacing="1"/>
    </w:pPr>
    <w:rPr>
      <w:rFonts w:ascii="Arial" w:hAnsi="Arial" w:cs="Arial"/>
      <w:color w:val="FF0000"/>
      <w:sz w:val="20"/>
      <w:szCs w:val="20"/>
      <w:u w:val="single"/>
    </w:rPr>
  </w:style>
  <w:style w:type="paragraph" w:customStyle="1" w:styleId="xl64">
    <w:name w:val="xl64"/>
    <w:basedOn w:val="Normal"/>
    <w:rsid w:val="007C305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5">
    <w:name w:val="xl65"/>
    <w:basedOn w:val="Normal"/>
    <w:rsid w:val="007C305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Style15">
    <w:name w:val="Style15"/>
    <w:basedOn w:val="Normal"/>
    <w:rsid w:val="00907718"/>
    <w:pPr>
      <w:widowControl w:val="0"/>
      <w:autoSpaceDE w:val="0"/>
      <w:autoSpaceDN w:val="0"/>
      <w:adjustRightInd w:val="0"/>
      <w:spacing w:line="288" w:lineRule="exact"/>
      <w:ind w:hanging="540"/>
    </w:pPr>
    <w:rPr>
      <w:rFonts w:ascii="Calibri" w:hAnsi="Calibri"/>
    </w:rPr>
  </w:style>
  <w:style w:type="character" w:customStyle="1" w:styleId="FontStyle192">
    <w:name w:val="Font Style192"/>
    <w:uiPriority w:val="99"/>
    <w:rsid w:val="00907718"/>
    <w:rPr>
      <w:rFonts w:ascii="Times New Roman" w:hAnsi="Times New Roman" w:cs="Times New Roman" w:hint="default"/>
      <w:b/>
      <w:bCs/>
      <w:color w:val="000000"/>
      <w:sz w:val="22"/>
      <w:szCs w:val="22"/>
    </w:rPr>
  </w:style>
  <w:style w:type="paragraph" w:customStyle="1" w:styleId="stbilgi0">
    <w:name w:val="Üst bilgi"/>
    <w:basedOn w:val="Normal"/>
    <w:rsid w:val="007443FE"/>
    <w:pPr>
      <w:suppressAutoHyphens/>
    </w:pPr>
    <w:rPr>
      <w:lang w:val="en-US" w:eastAsia="ar-SA"/>
    </w:rPr>
  </w:style>
  <w:style w:type="paragraph" w:customStyle="1" w:styleId="baslik-20">
    <w:name w:val="baslik-2"/>
    <w:basedOn w:val="Normal"/>
    <w:rsid w:val="00333D79"/>
    <w:pPr>
      <w:spacing w:before="100" w:beforeAutospacing="1" w:after="100" w:afterAutospacing="1"/>
    </w:pPr>
  </w:style>
  <w:style w:type="table" w:customStyle="1" w:styleId="TableNormal1">
    <w:name w:val="Table Normal1"/>
    <w:uiPriority w:val="2"/>
    <w:semiHidden/>
    <w:unhideWhenUsed/>
    <w:qFormat/>
    <w:rsid w:val="009847C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847C4"/>
    <w:pPr>
      <w:widowControl w:val="0"/>
    </w:pPr>
    <w:rPr>
      <w:rFonts w:eastAsiaTheme="minorHAnsi" w:cstheme="minorBidi"/>
      <w:szCs w:val="22"/>
      <w:lang w:val="en-US" w:eastAsia="en-US"/>
    </w:rPr>
  </w:style>
  <w:style w:type="table" w:styleId="AkGlgeleme-Vurgu4">
    <w:name w:val="Light Shading Accent 4"/>
    <w:basedOn w:val="NormalTablo"/>
    <w:uiPriority w:val="60"/>
    <w:rsid w:val="00BB5929"/>
    <w:pPr>
      <w:ind w:left="227" w:hanging="227"/>
      <w:jc w:val="both"/>
    </w:pPr>
    <w:rPr>
      <w:rFonts w:asciiTheme="minorHAnsi" w:eastAsiaTheme="minorHAnsi"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xmsonormal">
    <w:name w:val="x_msonormal"/>
    <w:basedOn w:val="Normal"/>
    <w:rsid w:val="00BB5929"/>
    <w:pPr>
      <w:spacing w:before="100" w:beforeAutospacing="1" w:after="100" w:afterAutospacing="1"/>
    </w:pPr>
  </w:style>
  <w:style w:type="paragraph" w:customStyle="1" w:styleId="RAPORBASLIK">
    <w:name w:val="RAPOR BASLIK"/>
    <w:uiPriority w:val="99"/>
    <w:rsid w:val="005B4FAD"/>
    <w:pPr>
      <w:widowControl w:val="0"/>
      <w:autoSpaceDE w:val="0"/>
      <w:autoSpaceDN w:val="0"/>
      <w:adjustRightInd w:val="0"/>
      <w:spacing w:before="113" w:after="113"/>
      <w:jc w:val="center"/>
    </w:pPr>
    <w:rPr>
      <w:rFonts w:ascii="Arial" w:hAnsi="Arial" w:cs="Arial"/>
      <w:b/>
      <w:bCs/>
      <w:sz w:val="32"/>
      <w:szCs w:val="32"/>
    </w:rPr>
  </w:style>
  <w:style w:type="paragraph" w:customStyle="1" w:styleId="GRUPADI">
    <w:name w:val="GRUP ADI"/>
    <w:basedOn w:val="AnaBalk"/>
    <w:next w:val="AnaBalk"/>
    <w:link w:val="GRUPADIChar"/>
    <w:uiPriority w:val="99"/>
    <w:rsid w:val="005B4FAD"/>
    <w:pPr>
      <w:widowControl w:val="0"/>
      <w:autoSpaceDE w:val="0"/>
      <w:autoSpaceDN w:val="0"/>
      <w:adjustRightInd w:val="0"/>
      <w:spacing w:before="113" w:after="113"/>
    </w:pPr>
    <w:rPr>
      <w:rFonts w:ascii="Arial" w:hAnsi="Arial" w:cs="Arial"/>
      <w:b w:val="0"/>
      <w:bCs/>
      <w:sz w:val="18"/>
      <w:szCs w:val="18"/>
    </w:rPr>
  </w:style>
  <w:style w:type="paragraph" w:customStyle="1" w:styleId="ALTBASLIK">
    <w:name w:val="ALT BASLIK"/>
    <w:uiPriority w:val="99"/>
    <w:rsid w:val="005B4FAD"/>
    <w:pPr>
      <w:widowControl w:val="0"/>
      <w:autoSpaceDE w:val="0"/>
      <w:autoSpaceDN w:val="0"/>
      <w:adjustRightInd w:val="0"/>
    </w:pPr>
    <w:rPr>
      <w:rFonts w:ascii="Arial" w:hAnsi="Arial" w:cs="Arial"/>
      <w:color w:val="000000"/>
      <w:sz w:val="16"/>
      <w:szCs w:val="16"/>
    </w:rPr>
  </w:style>
  <w:style w:type="paragraph" w:customStyle="1" w:styleId="TABLOBASLIK">
    <w:name w:val="TABLO BASLIK"/>
    <w:uiPriority w:val="99"/>
    <w:rsid w:val="005B4FAD"/>
    <w:pPr>
      <w:widowControl w:val="0"/>
      <w:autoSpaceDE w:val="0"/>
      <w:autoSpaceDN w:val="0"/>
      <w:adjustRightInd w:val="0"/>
      <w:jc w:val="center"/>
    </w:pPr>
    <w:rPr>
      <w:rFonts w:ascii="Arial" w:hAnsi="Arial" w:cs="Arial"/>
      <w:color w:val="000000"/>
      <w:sz w:val="16"/>
      <w:szCs w:val="16"/>
    </w:rPr>
  </w:style>
  <w:style w:type="paragraph" w:customStyle="1" w:styleId="TABLOBOL">
    <w:name w:val="TABLO BOL"/>
    <w:uiPriority w:val="99"/>
    <w:rsid w:val="005B4FAD"/>
    <w:pPr>
      <w:widowControl w:val="0"/>
      <w:autoSpaceDE w:val="0"/>
      <w:autoSpaceDN w:val="0"/>
      <w:adjustRightInd w:val="0"/>
    </w:pPr>
    <w:rPr>
      <w:rFonts w:ascii="Arial" w:hAnsi="Arial" w:cs="Arial"/>
      <w:sz w:val="4"/>
      <w:szCs w:val="4"/>
    </w:rPr>
  </w:style>
  <w:style w:type="paragraph" w:customStyle="1" w:styleId="msonormal0">
    <w:name w:val="msonormal"/>
    <w:basedOn w:val="Normal"/>
    <w:rsid w:val="005B4FAD"/>
    <w:pPr>
      <w:spacing w:before="100" w:beforeAutospacing="1" w:after="100" w:afterAutospacing="1"/>
    </w:pPr>
    <w:rPr>
      <w:lang w:val="en-GB" w:eastAsia="en-GB"/>
    </w:rPr>
  </w:style>
  <w:style w:type="paragraph" w:customStyle="1" w:styleId="Style20">
    <w:name w:val="Style20"/>
    <w:basedOn w:val="Normal"/>
    <w:uiPriority w:val="99"/>
    <w:rsid w:val="000673D3"/>
    <w:pPr>
      <w:widowControl w:val="0"/>
      <w:autoSpaceDE w:val="0"/>
      <w:autoSpaceDN w:val="0"/>
      <w:adjustRightInd w:val="0"/>
      <w:spacing w:line="288" w:lineRule="exact"/>
    </w:pPr>
    <w:rPr>
      <w:rFonts w:ascii="Calibri" w:hAnsi="Calibri"/>
    </w:rPr>
  </w:style>
  <w:style w:type="character" w:customStyle="1" w:styleId="FontStyle24">
    <w:name w:val="Font Style24"/>
    <w:uiPriority w:val="99"/>
    <w:rsid w:val="000673D3"/>
    <w:rPr>
      <w:rFonts w:ascii="Calibri" w:hAnsi="Calibri" w:cs="Calibri"/>
      <w:b/>
      <w:bCs/>
      <w:color w:val="000000"/>
      <w:sz w:val="22"/>
      <w:szCs w:val="22"/>
    </w:rPr>
  </w:style>
  <w:style w:type="character" w:customStyle="1" w:styleId="FontStyle26">
    <w:name w:val="Font Style26"/>
    <w:uiPriority w:val="99"/>
    <w:rsid w:val="000673D3"/>
    <w:rPr>
      <w:rFonts w:ascii="Calibri" w:hAnsi="Calibri" w:cs="Calibri"/>
      <w:color w:val="000000"/>
      <w:sz w:val="22"/>
      <w:szCs w:val="22"/>
    </w:rPr>
  </w:style>
  <w:style w:type="paragraph" w:customStyle="1" w:styleId="Style18">
    <w:name w:val="Style18"/>
    <w:basedOn w:val="Normal"/>
    <w:uiPriority w:val="99"/>
    <w:rsid w:val="000673D3"/>
    <w:pPr>
      <w:widowControl w:val="0"/>
      <w:autoSpaceDE w:val="0"/>
      <w:autoSpaceDN w:val="0"/>
      <w:adjustRightInd w:val="0"/>
      <w:spacing w:line="288" w:lineRule="exact"/>
      <w:ind w:hanging="382"/>
    </w:pPr>
    <w:rPr>
      <w:rFonts w:ascii="Calibri" w:hAnsi="Calibri"/>
    </w:rPr>
  </w:style>
  <w:style w:type="character" w:customStyle="1" w:styleId="FontStyle30">
    <w:name w:val="Font Style30"/>
    <w:uiPriority w:val="99"/>
    <w:rsid w:val="000673D3"/>
    <w:rPr>
      <w:rFonts w:ascii="Calibri" w:hAnsi="Calibri" w:cs="Calibri"/>
      <w:b/>
      <w:bCs/>
      <w:i/>
      <w:iCs/>
      <w:color w:val="000000"/>
      <w:sz w:val="20"/>
      <w:szCs w:val="20"/>
    </w:rPr>
  </w:style>
  <w:style w:type="character" w:customStyle="1" w:styleId="FontStyle27">
    <w:name w:val="Font Style27"/>
    <w:uiPriority w:val="99"/>
    <w:rsid w:val="00E761AB"/>
    <w:rPr>
      <w:rFonts w:ascii="Calibri" w:hAnsi="Calibri" w:cs="Calibri"/>
      <w:color w:val="000000"/>
      <w:sz w:val="16"/>
      <w:szCs w:val="16"/>
    </w:rPr>
  </w:style>
  <w:style w:type="character" w:customStyle="1" w:styleId="FontStyle23">
    <w:name w:val="Font Style23"/>
    <w:uiPriority w:val="99"/>
    <w:rsid w:val="00FC0BD7"/>
    <w:rPr>
      <w:rFonts w:ascii="Calibri" w:hAnsi="Calibri" w:cs="Calibri"/>
      <w:b/>
      <w:bCs/>
      <w:color w:val="000000"/>
      <w:sz w:val="22"/>
      <w:szCs w:val="22"/>
    </w:rPr>
  </w:style>
  <w:style w:type="character" w:customStyle="1" w:styleId="FontStyle28">
    <w:name w:val="Font Style28"/>
    <w:uiPriority w:val="99"/>
    <w:rsid w:val="00FC0BD7"/>
    <w:rPr>
      <w:rFonts w:ascii="Calibri" w:hAnsi="Calibri" w:cs="Calibri"/>
      <w:color w:val="000000"/>
      <w:sz w:val="22"/>
      <w:szCs w:val="22"/>
    </w:rPr>
  </w:style>
  <w:style w:type="paragraph" w:customStyle="1" w:styleId="Style17">
    <w:name w:val="Style17"/>
    <w:basedOn w:val="Normal"/>
    <w:uiPriority w:val="99"/>
    <w:rsid w:val="00FC0BD7"/>
    <w:pPr>
      <w:widowControl w:val="0"/>
      <w:autoSpaceDE w:val="0"/>
      <w:autoSpaceDN w:val="0"/>
      <w:adjustRightInd w:val="0"/>
    </w:pPr>
    <w:rPr>
      <w:rFonts w:ascii="Calibri" w:hAnsi="Calibri"/>
    </w:rPr>
  </w:style>
  <w:style w:type="paragraph" w:customStyle="1" w:styleId="Style16">
    <w:name w:val="Style16"/>
    <w:basedOn w:val="Normal"/>
    <w:rsid w:val="00F50266"/>
    <w:pPr>
      <w:widowControl w:val="0"/>
      <w:autoSpaceDE w:val="0"/>
      <w:autoSpaceDN w:val="0"/>
      <w:adjustRightInd w:val="0"/>
    </w:pPr>
    <w:rPr>
      <w:rFonts w:ascii="Calibri" w:hAnsi="Calibri"/>
    </w:rPr>
  </w:style>
  <w:style w:type="character" w:customStyle="1" w:styleId="FontStyle42">
    <w:name w:val="Font Style42"/>
    <w:uiPriority w:val="99"/>
    <w:rsid w:val="00F50266"/>
    <w:rPr>
      <w:rFonts w:ascii="Calibri" w:hAnsi="Calibri" w:cs="Calibri"/>
      <w:i/>
      <w:iCs/>
      <w:color w:val="000000"/>
      <w:sz w:val="22"/>
      <w:szCs w:val="22"/>
    </w:rPr>
  </w:style>
  <w:style w:type="paragraph" w:customStyle="1" w:styleId="Style10">
    <w:name w:val="Style10"/>
    <w:basedOn w:val="Normal"/>
    <w:rsid w:val="001E0A7D"/>
    <w:pPr>
      <w:widowControl w:val="0"/>
      <w:autoSpaceDE w:val="0"/>
      <w:autoSpaceDN w:val="0"/>
      <w:adjustRightInd w:val="0"/>
      <w:spacing w:line="284" w:lineRule="exact"/>
      <w:ind w:hanging="338"/>
    </w:pPr>
    <w:rPr>
      <w:rFonts w:ascii="Calibri" w:hAnsi="Calibri"/>
    </w:rPr>
  </w:style>
  <w:style w:type="character" w:customStyle="1" w:styleId="FontStyle41">
    <w:name w:val="Font Style41"/>
    <w:uiPriority w:val="99"/>
    <w:rsid w:val="001E0A7D"/>
    <w:rPr>
      <w:rFonts w:ascii="Calibri" w:hAnsi="Calibri" w:cs="Calibri"/>
      <w:color w:val="000000"/>
      <w:sz w:val="22"/>
      <w:szCs w:val="22"/>
    </w:rPr>
  </w:style>
  <w:style w:type="paragraph" w:customStyle="1" w:styleId="Style25">
    <w:name w:val="Style25"/>
    <w:basedOn w:val="Normal"/>
    <w:uiPriority w:val="99"/>
    <w:rsid w:val="001E0A7D"/>
    <w:pPr>
      <w:widowControl w:val="0"/>
      <w:autoSpaceDE w:val="0"/>
      <w:autoSpaceDN w:val="0"/>
      <w:adjustRightInd w:val="0"/>
    </w:pPr>
    <w:rPr>
      <w:rFonts w:ascii="Calibri" w:hAnsi="Calibri"/>
    </w:rPr>
  </w:style>
  <w:style w:type="paragraph" w:customStyle="1" w:styleId="Style31">
    <w:name w:val="Style31"/>
    <w:basedOn w:val="Normal"/>
    <w:uiPriority w:val="99"/>
    <w:rsid w:val="001E0A7D"/>
    <w:pPr>
      <w:widowControl w:val="0"/>
      <w:autoSpaceDE w:val="0"/>
      <w:autoSpaceDN w:val="0"/>
      <w:adjustRightInd w:val="0"/>
      <w:spacing w:line="263" w:lineRule="exact"/>
    </w:pPr>
    <w:rPr>
      <w:rFonts w:ascii="Calibri" w:hAnsi="Calibri"/>
    </w:rPr>
  </w:style>
  <w:style w:type="paragraph" w:customStyle="1" w:styleId="Style14">
    <w:name w:val="Style14"/>
    <w:basedOn w:val="Normal"/>
    <w:uiPriority w:val="99"/>
    <w:rsid w:val="00A137B6"/>
    <w:pPr>
      <w:widowControl w:val="0"/>
      <w:autoSpaceDE w:val="0"/>
      <w:autoSpaceDN w:val="0"/>
      <w:adjustRightInd w:val="0"/>
      <w:spacing w:line="283" w:lineRule="exact"/>
    </w:pPr>
    <w:rPr>
      <w:rFonts w:ascii="Calibri" w:hAnsi="Calibri"/>
    </w:rPr>
  </w:style>
  <w:style w:type="paragraph" w:customStyle="1" w:styleId="stbilgi1">
    <w:name w:val="Üstbilgi1"/>
    <w:basedOn w:val="Normal"/>
    <w:link w:val="stbilgiChar0"/>
    <w:rsid w:val="001C1C37"/>
    <w:pPr>
      <w:tabs>
        <w:tab w:val="center" w:pos="4536"/>
        <w:tab w:val="right" w:pos="9072"/>
      </w:tabs>
    </w:pPr>
    <w:rPr>
      <w:rFonts w:ascii="TimesNewRoman" w:eastAsia="TimesNewRoman" w:hAnsi="TimesNewRoman"/>
    </w:rPr>
  </w:style>
  <w:style w:type="paragraph" w:customStyle="1" w:styleId="Altbilgi1">
    <w:name w:val="Altbilgi1"/>
    <w:basedOn w:val="Normal"/>
    <w:link w:val="AltbilgiChar0"/>
    <w:rsid w:val="001C1C37"/>
    <w:pPr>
      <w:tabs>
        <w:tab w:val="center" w:pos="4536"/>
        <w:tab w:val="right" w:pos="9072"/>
      </w:tabs>
    </w:pPr>
    <w:rPr>
      <w:rFonts w:ascii="TimesNewRoman" w:eastAsia="TimesNewRoman" w:hAnsi="TimesNewRoman"/>
    </w:rPr>
  </w:style>
  <w:style w:type="table" w:styleId="Tablo3Befektler1">
    <w:name w:val="Table 3D effects 1"/>
    <w:basedOn w:val="NormalTablo"/>
    <w:rsid w:val="001C1C37"/>
    <w:rPr>
      <w:rFonts w:ascii="TimesNewRoman" w:eastAsia="TimesNewRoman" w:hAnsi="TimesNewRoman" w:cs="TimesNew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xl156">
    <w:name w:val="xl156"/>
    <w:basedOn w:val="Normal"/>
    <w:rsid w:val="001C1C37"/>
    <w:pPr>
      <w:pBdr>
        <w:left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57">
    <w:name w:val="xl157"/>
    <w:basedOn w:val="Normal"/>
    <w:rsid w:val="001C1C37"/>
    <w:pPr>
      <w:pBdr>
        <w:right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58">
    <w:name w:val="xl158"/>
    <w:basedOn w:val="Normal"/>
    <w:rsid w:val="001C1C37"/>
    <w:pPr>
      <w:pBdr>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59">
    <w:name w:val="xl159"/>
    <w:basedOn w:val="Normal"/>
    <w:rsid w:val="001C1C37"/>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60">
    <w:name w:val="xl160"/>
    <w:basedOn w:val="Normal"/>
    <w:rsid w:val="001C1C3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61">
    <w:name w:val="xl161"/>
    <w:basedOn w:val="Normal"/>
    <w:rsid w:val="001C1C37"/>
    <w:pPr>
      <w:pBdr>
        <w:top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62">
    <w:name w:val="xl162"/>
    <w:basedOn w:val="Normal"/>
    <w:rsid w:val="001C1C3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63">
    <w:name w:val="xl163"/>
    <w:basedOn w:val="Normal"/>
    <w:rsid w:val="001C1C3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64">
    <w:name w:val="xl164"/>
    <w:basedOn w:val="Normal"/>
    <w:rsid w:val="001C1C3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165">
    <w:name w:val="xl165"/>
    <w:basedOn w:val="Normal"/>
    <w:rsid w:val="001C1C3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166">
    <w:name w:val="xl166"/>
    <w:basedOn w:val="Normal"/>
    <w:rsid w:val="001C1C37"/>
    <w:pPr>
      <w:pBdr>
        <w:left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167">
    <w:name w:val="xl167"/>
    <w:basedOn w:val="Normal"/>
    <w:rsid w:val="001C1C3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numbering" w:customStyle="1" w:styleId="ListeYok1">
    <w:name w:val="Liste Yok1"/>
    <w:next w:val="ListeYok"/>
    <w:uiPriority w:val="99"/>
    <w:semiHidden/>
    <w:unhideWhenUsed/>
    <w:rsid w:val="001C1C37"/>
  </w:style>
  <w:style w:type="numbering" w:customStyle="1" w:styleId="Stil1">
    <w:name w:val="Stil1"/>
    <w:rsid w:val="001C1C37"/>
    <w:pPr>
      <w:numPr>
        <w:numId w:val="16"/>
      </w:numPr>
    </w:pPr>
  </w:style>
  <w:style w:type="paragraph" w:customStyle="1" w:styleId="msobodytextindent">
    <w:name w:val="msobodytextindent"/>
    <w:basedOn w:val="Normal"/>
    <w:rsid w:val="001C1C37"/>
    <w:pPr>
      <w:ind w:left="720"/>
    </w:pPr>
    <w:rPr>
      <w:b/>
    </w:rPr>
  </w:style>
  <w:style w:type="character" w:customStyle="1" w:styleId="font2">
    <w:name w:val="font2"/>
    <w:rsid w:val="001C1C37"/>
  </w:style>
  <w:style w:type="character" w:customStyle="1" w:styleId="font0">
    <w:name w:val="font0"/>
    <w:rsid w:val="001C1C37"/>
  </w:style>
  <w:style w:type="paragraph" w:customStyle="1" w:styleId="font9">
    <w:name w:val="font9"/>
    <w:basedOn w:val="Normal"/>
    <w:rsid w:val="001C1C37"/>
    <w:pPr>
      <w:spacing w:before="100" w:beforeAutospacing="1" w:after="100" w:afterAutospacing="1"/>
    </w:pPr>
    <w:rPr>
      <w:color w:val="000000"/>
      <w:sz w:val="20"/>
      <w:szCs w:val="20"/>
    </w:rPr>
  </w:style>
  <w:style w:type="paragraph" w:customStyle="1" w:styleId="font10">
    <w:name w:val="font10"/>
    <w:basedOn w:val="Normal"/>
    <w:rsid w:val="001C1C37"/>
    <w:pPr>
      <w:spacing w:before="100" w:beforeAutospacing="1" w:after="100" w:afterAutospacing="1"/>
    </w:pPr>
    <w:rPr>
      <w:rFonts w:ascii="TimesNewRoman" w:hAnsi="TimesNewRoman"/>
      <w:sz w:val="18"/>
      <w:szCs w:val="18"/>
    </w:rPr>
  </w:style>
  <w:style w:type="paragraph" w:customStyle="1" w:styleId="font11">
    <w:name w:val="font11"/>
    <w:basedOn w:val="Normal"/>
    <w:rsid w:val="001C1C37"/>
    <w:pPr>
      <w:spacing w:before="100" w:beforeAutospacing="1" w:after="100" w:afterAutospacing="1"/>
    </w:pPr>
    <w:rPr>
      <w:rFonts w:ascii="Arial Narrow" w:hAnsi="Arial Narrow"/>
      <w:sz w:val="18"/>
      <w:szCs w:val="18"/>
    </w:rPr>
  </w:style>
  <w:style w:type="paragraph" w:customStyle="1" w:styleId="font12">
    <w:name w:val="font12"/>
    <w:basedOn w:val="Normal"/>
    <w:rsid w:val="001C1C37"/>
    <w:pPr>
      <w:spacing w:before="100" w:beforeAutospacing="1" w:after="100" w:afterAutospacing="1"/>
    </w:pPr>
    <w:rPr>
      <w:color w:val="FF0000"/>
      <w:sz w:val="18"/>
      <w:szCs w:val="18"/>
    </w:rPr>
  </w:style>
  <w:style w:type="paragraph" w:customStyle="1" w:styleId="font13">
    <w:name w:val="font13"/>
    <w:basedOn w:val="Normal"/>
    <w:rsid w:val="001C1C37"/>
    <w:pPr>
      <w:spacing w:before="100" w:beforeAutospacing="1" w:after="100" w:afterAutospacing="1"/>
    </w:pPr>
    <w:rPr>
      <w:rFonts w:ascii="TimesNewRoman" w:hAnsi="TimesNewRoman"/>
      <w:sz w:val="20"/>
      <w:szCs w:val="20"/>
    </w:rPr>
  </w:style>
  <w:style w:type="paragraph" w:customStyle="1" w:styleId="font14">
    <w:name w:val="font14"/>
    <w:basedOn w:val="Normal"/>
    <w:rsid w:val="001C1C37"/>
    <w:pPr>
      <w:spacing w:before="100" w:beforeAutospacing="1" w:after="100" w:afterAutospacing="1"/>
    </w:pPr>
    <w:rPr>
      <w:color w:val="FF0000"/>
      <w:sz w:val="18"/>
      <w:szCs w:val="18"/>
    </w:rPr>
  </w:style>
  <w:style w:type="paragraph" w:customStyle="1" w:styleId="font15">
    <w:name w:val="font15"/>
    <w:basedOn w:val="Normal"/>
    <w:rsid w:val="001C1C37"/>
    <w:pPr>
      <w:spacing w:before="100" w:beforeAutospacing="1" w:after="100" w:afterAutospacing="1"/>
    </w:pPr>
    <w:rPr>
      <w:rFonts w:ascii="TimesNewRoman" w:hAnsi="TimesNewRoman"/>
      <w:color w:val="FF0000"/>
      <w:sz w:val="20"/>
      <w:szCs w:val="20"/>
    </w:rPr>
  </w:style>
  <w:style w:type="paragraph" w:customStyle="1" w:styleId="font16">
    <w:name w:val="font16"/>
    <w:basedOn w:val="Normal"/>
    <w:rsid w:val="001C1C37"/>
    <w:pPr>
      <w:spacing w:before="100" w:beforeAutospacing="1" w:after="100" w:afterAutospacing="1"/>
    </w:pPr>
    <w:rPr>
      <w:rFonts w:ascii="TimesNewRoman" w:hAnsi="TimesNewRoman"/>
      <w:color w:val="00B050"/>
      <w:sz w:val="20"/>
      <w:szCs w:val="20"/>
    </w:rPr>
  </w:style>
  <w:style w:type="paragraph" w:customStyle="1" w:styleId="font17">
    <w:name w:val="font17"/>
    <w:basedOn w:val="Normal"/>
    <w:rsid w:val="001C1C37"/>
    <w:pPr>
      <w:spacing w:before="100" w:beforeAutospacing="1" w:after="100" w:afterAutospacing="1"/>
    </w:pPr>
    <w:rPr>
      <w:rFonts w:ascii="TimesNewRoman" w:hAnsi="TimesNewRoman"/>
      <w:sz w:val="20"/>
      <w:szCs w:val="20"/>
    </w:rPr>
  </w:style>
  <w:style w:type="paragraph" w:customStyle="1" w:styleId="xl168">
    <w:name w:val="xl168"/>
    <w:basedOn w:val="Normal"/>
    <w:rsid w:val="001C1C37"/>
    <w:pPr>
      <w:pBdr>
        <w:right w:val="single" w:sz="8" w:space="0" w:color="000000"/>
      </w:pBdr>
      <w:shd w:val="clear" w:color="000000" w:fill="FFFFFF"/>
      <w:spacing w:before="100" w:beforeAutospacing="1" w:after="100" w:afterAutospacing="1"/>
      <w:jc w:val="center"/>
      <w:textAlignment w:val="center"/>
    </w:pPr>
    <w:rPr>
      <w:b/>
      <w:bCs/>
      <w:color w:val="000000"/>
      <w:sz w:val="18"/>
      <w:szCs w:val="18"/>
    </w:rPr>
  </w:style>
  <w:style w:type="paragraph" w:customStyle="1" w:styleId="xl169">
    <w:name w:val="xl169"/>
    <w:basedOn w:val="Normal"/>
    <w:rsid w:val="001C1C37"/>
    <w:pPr>
      <w:pBdr>
        <w:left w:val="single" w:sz="8" w:space="0" w:color="auto"/>
        <w:bottom w:val="single" w:sz="8" w:space="0" w:color="000000"/>
      </w:pBdr>
      <w:shd w:val="clear" w:color="000000" w:fill="FFFFFF"/>
      <w:spacing w:before="100" w:beforeAutospacing="1" w:after="100" w:afterAutospacing="1"/>
      <w:jc w:val="center"/>
      <w:textAlignment w:val="center"/>
    </w:pPr>
    <w:rPr>
      <w:b/>
      <w:bCs/>
      <w:color w:val="000000"/>
      <w:sz w:val="18"/>
      <w:szCs w:val="18"/>
    </w:rPr>
  </w:style>
  <w:style w:type="paragraph" w:customStyle="1" w:styleId="xl170">
    <w:name w:val="xl170"/>
    <w:basedOn w:val="Normal"/>
    <w:rsid w:val="001C1C37"/>
    <w:pPr>
      <w:pBdr>
        <w:bottom w:val="single" w:sz="8" w:space="0" w:color="000000"/>
        <w:right w:val="single" w:sz="8" w:space="0" w:color="000000"/>
      </w:pBdr>
      <w:shd w:val="clear" w:color="000000" w:fill="FFFFFF"/>
      <w:spacing w:before="100" w:beforeAutospacing="1" w:after="100" w:afterAutospacing="1"/>
      <w:jc w:val="center"/>
      <w:textAlignment w:val="center"/>
    </w:pPr>
    <w:rPr>
      <w:b/>
      <w:bCs/>
      <w:color w:val="000000"/>
      <w:sz w:val="18"/>
      <w:szCs w:val="18"/>
    </w:rPr>
  </w:style>
  <w:style w:type="paragraph" w:customStyle="1" w:styleId="xl171">
    <w:name w:val="xl171"/>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color w:val="000000"/>
    </w:rPr>
  </w:style>
  <w:style w:type="paragraph" w:customStyle="1" w:styleId="xl172">
    <w:name w:val="xl172"/>
    <w:basedOn w:val="Normal"/>
    <w:rsid w:val="001C1C37"/>
    <w:pPr>
      <w:pBdr>
        <w:top w:val="single" w:sz="8" w:space="0" w:color="auto"/>
        <w:bottom w:val="single" w:sz="8" w:space="0" w:color="auto"/>
      </w:pBdr>
      <w:spacing w:before="100" w:beforeAutospacing="1" w:after="100" w:afterAutospacing="1"/>
      <w:textAlignment w:val="center"/>
    </w:pPr>
    <w:rPr>
      <w:color w:val="000000"/>
    </w:rPr>
  </w:style>
  <w:style w:type="paragraph" w:customStyle="1" w:styleId="xl173">
    <w:name w:val="xl173"/>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color w:val="000000"/>
    </w:rPr>
  </w:style>
  <w:style w:type="paragraph" w:customStyle="1" w:styleId="xl174">
    <w:name w:val="xl174"/>
    <w:basedOn w:val="Normal"/>
    <w:rsid w:val="001C1C37"/>
    <w:pPr>
      <w:pBdr>
        <w:top w:val="single" w:sz="8" w:space="0" w:color="auto"/>
        <w:left w:val="single" w:sz="8" w:space="0" w:color="000000"/>
        <w:bottom w:val="single" w:sz="8" w:space="0" w:color="auto"/>
      </w:pBdr>
      <w:shd w:val="clear" w:color="000000" w:fill="FFFFFF"/>
      <w:spacing w:before="100" w:beforeAutospacing="1" w:after="100" w:afterAutospacing="1"/>
      <w:textAlignment w:val="center"/>
    </w:pPr>
    <w:rPr>
      <w:b/>
      <w:bCs/>
      <w:sz w:val="18"/>
      <w:szCs w:val="18"/>
    </w:rPr>
  </w:style>
  <w:style w:type="paragraph" w:customStyle="1" w:styleId="xl175">
    <w:name w:val="xl175"/>
    <w:basedOn w:val="Normal"/>
    <w:rsid w:val="001C1C37"/>
    <w:pPr>
      <w:pBdr>
        <w:top w:val="single" w:sz="8" w:space="0" w:color="auto"/>
        <w:bottom w:val="single" w:sz="8" w:space="0" w:color="auto"/>
      </w:pBdr>
      <w:shd w:val="clear" w:color="000000" w:fill="FFFFFF"/>
      <w:spacing w:before="100" w:beforeAutospacing="1" w:after="100" w:afterAutospacing="1"/>
      <w:textAlignment w:val="center"/>
    </w:pPr>
    <w:rPr>
      <w:b/>
      <w:bCs/>
      <w:sz w:val="18"/>
      <w:szCs w:val="18"/>
    </w:rPr>
  </w:style>
  <w:style w:type="paragraph" w:customStyle="1" w:styleId="xl176">
    <w:name w:val="xl176"/>
    <w:basedOn w:val="Normal"/>
    <w:rsid w:val="001C1C37"/>
    <w:pPr>
      <w:pBdr>
        <w:top w:val="single" w:sz="8" w:space="0" w:color="auto"/>
        <w:bottom w:val="single" w:sz="8" w:space="0" w:color="auto"/>
        <w:right w:val="single" w:sz="8" w:space="0" w:color="000000"/>
      </w:pBdr>
      <w:shd w:val="clear" w:color="000000" w:fill="FFFFFF"/>
      <w:spacing w:before="100" w:beforeAutospacing="1" w:after="100" w:afterAutospacing="1"/>
      <w:textAlignment w:val="center"/>
    </w:pPr>
    <w:rPr>
      <w:b/>
      <w:bCs/>
      <w:sz w:val="18"/>
      <w:szCs w:val="18"/>
    </w:rPr>
  </w:style>
  <w:style w:type="paragraph" w:customStyle="1" w:styleId="xl177">
    <w:name w:val="xl177"/>
    <w:basedOn w:val="Normal"/>
    <w:rsid w:val="001C1C37"/>
    <w:pPr>
      <w:pBdr>
        <w:top w:val="single" w:sz="8" w:space="0" w:color="000000"/>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78">
    <w:name w:val="xl178"/>
    <w:basedOn w:val="Normal"/>
    <w:rsid w:val="001C1C37"/>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8"/>
      <w:szCs w:val="18"/>
    </w:rPr>
  </w:style>
  <w:style w:type="paragraph" w:customStyle="1" w:styleId="xl179">
    <w:name w:val="xl179"/>
    <w:basedOn w:val="Normal"/>
    <w:rsid w:val="001C1C37"/>
    <w:pPr>
      <w:pBdr>
        <w:top w:val="single" w:sz="8" w:space="0" w:color="000000"/>
        <w:left w:val="single" w:sz="8" w:space="0" w:color="auto"/>
      </w:pBdr>
      <w:spacing w:before="100" w:beforeAutospacing="1" w:after="100" w:afterAutospacing="1"/>
      <w:jc w:val="center"/>
      <w:textAlignment w:val="center"/>
    </w:pPr>
    <w:rPr>
      <w:b/>
      <w:bCs/>
      <w:sz w:val="18"/>
      <w:szCs w:val="18"/>
    </w:rPr>
  </w:style>
  <w:style w:type="paragraph" w:customStyle="1" w:styleId="xl180">
    <w:name w:val="xl180"/>
    <w:basedOn w:val="Normal"/>
    <w:rsid w:val="001C1C37"/>
    <w:pPr>
      <w:pBdr>
        <w:top w:val="single" w:sz="8" w:space="0" w:color="000000"/>
        <w:right w:val="single" w:sz="8" w:space="0" w:color="000000"/>
      </w:pBdr>
      <w:spacing w:before="100" w:beforeAutospacing="1" w:after="100" w:afterAutospacing="1"/>
      <w:jc w:val="center"/>
      <w:textAlignment w:val="center"/>
    </w:pPr>
    <w:rPr>
      <w:b/>
      <w:bCs/>
      <w:sz w:val="18"/>
      <w:szCs w:val="18"/>
    </w:rPr>
  </w:style>
  <w:style w:type="paragraph" w:customStyle="1" w:styleId="xl181">
    <w:name w:val="xl181"/>
    <w:basedOn w:val="Normal"/>
    <w:rsid w:val="001C1C37"/>
    <w:pPr>
      <w:pBdr>
        <w:left w:val="single" w:sz="8" w:space="0" w:color="auto"/>
        <w:bottom w:val="single" w:sz="8" w:space="0" w:color="000000"/>
      </w:pBdr>
      <w:spacing w:before="100" w:beforeAutospacing="1" w:after="100" w:afterAutospacing="1"/>
      <w:jc w:val="center"/>
      <w:textAlignment w:val="center"/>
    </w:pPr>
    <w:rPr>
      <w:b/>
      <w:bCs/>
      <w:sz w:val="18"/>
      <w:szCs w:val="18"/>
    </w:rPr>
  </w:style>
  <w:style w:type="paragraph" w:customStyle="1" w:styleId="xl182">
    <w:name w:val="xl182"/>
    <w:basedOn w:val="Normal"/>
    <w:rsid w:val="001C1C37"/>
    <w:pPr>
      <w:pBdr>
        <w:bottom w:val="single" w:sz="8" w:space="0" w:color="000000"/>
        <w:right w:val="single" w:sz="8" w:space="0" w:color="000000"/>
      </w:pBdr>
      <w:spacing w:before="100" w:beforeAutospacing="1" w:after="100" w:afterAutospacing="1"/>
      <w:jc w:val="center"/>
      <w:textAlignment w:val="center"/>
    </w:pPr>
    <w:rPr>
      <w:b/>
      <w:bCs/>
      <w:sz w:val="18"/>
      <w:szCs w:val="18"/>
    </w:rPr>
  </w:style>
  <w:style w:type="paragraph" w:customStyle="1" w:styleId="xl183">
    <w:name w:val="xl183"/>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color w:val="000000"/>
      <w:sz w:val="18"/>
      <w:szCs w:val="18"/>
    </w:rPr>
  </w:style>
  <w:style w:type="paragraph" w:customStyle="1" w:styleId="xl184">
    <w:name w:val="xl184"/>
    <w:basedOn w:val="Normal"/>
    <w:rsid w:val="001C1C37"/>
    <w:pPr>
      <w:pBdr>
        <w:top w:val="single" w:sz="8" w:space="0" w:color="auto"/>
        <w:bottom w:val="single" w:sz="8" w:space="0" w:color="auto"/>
      </w:pBdr>
      <w:spacing w:before="100" w:beforeAutospacing="1" w:after="100" w:afterAutospacing="1"/>
      <w:textAlignment w:val="center"/>
    </w:pPr>
    <w:rPr>
      <w:color w:val="000000"/>
      <w:sz w:val="18"/>
      <w:szCs w:val="18"/>
    </w:rPr>
  </w:style>
  <w:style w:type="paragraph" w:customStyle="1" w:styleId="xl185">
    <w:name w:val="xl185"/>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color w:val="000000"/>
      <w:sz w:val="18"/>
      <w:szCs w:val="18"/>
    </w:rPr>
  </w:style>
  <w:style w:type="paragraph" w:customStyle="1" w:styleId="xl186">
    <w:name w:val="xl186"/>
    <w:basedOn w:val="Normal"/>
    <w:rsid w:val="001C1C3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7">
    <w:name w:val="xl187"/>
    <w:basedOn w:val="Normal"/>
    <w:rsid w:val="001C1C37"/>
    <w:pPr>
      <w:pBdr>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8">
    <w:name w:val="xl188"/>
    <w:basedOn w:val="Normal"/>
    <w:rsid w:val="001C1C37"/>
    <w:pPr>
      <w:pBdr>
        <w:top w:val="single" w:sz="8" w:space="0" w:color="auto"/>
        <w:left w:val="single" w:sz="8" w:space="0" w:color="auto"/>
      </w:pBdr>
      <w:spacing w:before="100" w:beforeAutospacing="1" w:after="100" w:afterAutospacing="1"/>
      <w:jc w:val="center"/>
      <w:textAlignment w:val="center"/>
    </w:pPr>
    <w:rPr>
      <w:b/>
      <w:bCs/>
      <w:sz w:val="18"/>
      <w:szCs w:val="18"/>
    </w:rPr>
  </w:style>
  <w:style w:type="paragraph" w:customStyle="1" w:styleId="xl189">
    <w:name w:val="xl189"/>
    <w:basedOn w:val="Normal"/>
    <w:rsid w:val="001C1C37"/>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190">
    <w:name w:val="xl190"/>
    <w:basedOn w:val="Normal"/>
    <w:rsid w:val="001C1C37"/>
    <w:pPr>
      <w:pBdr>
        <w:left w:val="single" w:sz="8" w:space="0" w:color="auto"/>
      </w:pBdr>
      <w:spacing w:before="100" w:beforeAutospacing="1" w:after="100" w:afterAutospacing="1"/>
      <w:jc w:val="center"/>
      <w:textAlignment w:val="center"/>
    </w:pPr>
    <w:rPr>
      <w:b/>
      <w:bCs/>
      <w:sz w:val="18"/>
      <w:szCs w:val="18"/>
    </w:rPr>
  </w:style>
  <w:style w:type="paragraph" w:customStyle="1" w:styleId="xl191">
    <w:name w:val="xl191"/>
    <w:basedOn w:val="Normal"/>
    <w:rsid w:val="001C1C37"/>
    <w:pPr>
      <w:pBdr>
        <w:right w:val="single" w:sz="8" w:space="0" w:color="000000"/>
      </w:pBdr>
      <w:spacing w:before="100" w:beforeAutospacing="1" w:after="100" w:afterAutospacing="1"/>
      <w:jc w:val="center"/>
      <w:textAlignment w:val="center"/>
    </w:pPr>
    <w:rPr>
      <w:b/>
      <w:bCs/>
      <w:sz w:val="18"/>
      <w:szCs w:val="18"/>
    </w:rPr>
  </w:style>
  <w:style w:type="paragraph" w:customStyle="1" w:styleId="xl192">
    <w:name w:val="xl192"/>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color w:val="000000"/>
    </w:rPr>
  </w:style>
  <w:style w:type="paragraph" w:customStyle="1" w:styleId="xl193">
    <w:name w:val="xl193"/>
    <w:basedOn w:val="Normal"/>
    <w:rsid w:val="001C1C37"/>
    <w:pPr>
      <w:pBdr>
        <w:top w:val="single" w:sz="8" w:space="0" w:color="auto"/>
        <w:bottom w:val="single" w:sz="8" w:space="0" w:color="auto"/>
      </w:pBdr>
      <w:spacing w:before="100" w:beforeAutospacing="1" w:after="100" w:afterAutospacing="1"/>
      <w:textAlignment w:val="center"/>
    </w:pPr>
    <w:rPr>
      <w:color w:val="000000"/>
    </w:rPr>
  </w:style>
  <w:style w:type="paragraph" w:customStyle="1" w:styleId="xl194">
    <w:name w:val="xl194"/>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color w:val="000000"/>
    </w:rPr>
  </w:style>
  <w:style w:type="paragraph" w:customStyle="1" w:styleId="xl195">
    <w:name w:val="xl195"/>
    <w:basedOn w:val="Normal"/>
    <w:rsid w:val="001C1C37"/>
    <w:pPr>
      <w:pBdr>
        <w:top w:val="single" w:sz="8" w:space="0" w:color="000000"/>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96">
    <w:name w:val="xl196"/>
    <w:basedOn w:val="Normal"/>
    <w:rsid w:val="001C1C37"/>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197">
    <w:name w:val="xl197"/>
    <w:basedOn w:val="Normal"/>
    <w:rsid w:val="001C1C37"/>
    <w:pPr>
      <w:pBdr>
        <w:top w:val="single" w:sz="8" w:space="0" w:color="000000"/>
        <w:right w:val="single" w:sz="8" w:space="0" w:color="000000"/>
      </w:pBdr>
      <w:spacing w:before="100" w:beforeAutospacing="1" w:after="100" w:afterAutospacing="1"/>
      <w:jc w:val="center"/>
      <w:textAlignment w:val="center"/>
    </w:pPr>
    <w:rPr>
      <w:b/>
      <w:bCs/>
      <w:sz w:val="18"/>
      <w:szCs w:val="18"/>
    </w:rPr>
  </w:style>
  <w:style w:type="paragraph" w:customStyle="1" w:styleId="xl198">
    <w:name w:val="xl198"/>
    <w:basedOn w:val="Normal"/>
    <w:rsid w:val="001C1C37"/>
    <w:pPr>
      <w:pBdr>
        <w:left w:val="single" w:sz="8" w:space="0" w:color="auto"/>
      </w:pBdr>
      <w:spacing w:before="100" w:beforeAutospacing="1" w:after="100" w:afterAutospacing="1"/>
      <w:jc w:val="center"/>
      <w:textAlignment w:val="center"/>
    </w:pPr>
    <w:rPr>
      <w:b/>
      <w:bCs/>
      <w:sz w:val="18"/>
      <w:szCs w:val="18"/>
    </w:rPr>
  </w:style>
  <w:style w:type="paragraph" w:customStyle="1" w:styleId="xl199">
    <w:name w:val="xl199"/>
    <w:basedOn w:val="Normal"/>
    <w:rsid w:val="001C1C37"/>
    <w:pPr>
      <w:pBdr>
        <w:right w:val="single" w:sz="8" w:space="0" w:color="000000"/>
      </w:pBdr>
      <w:spacing w:before="100" w:beforeAutospacing="1" w:after="100" w:afterAutospacing="1"/>
      <w:jc w:val="center"/>
      <w:textAlignment w:val="center"/>
    </w:pPr>
    <w:rPr>
      <w:b/>
      <w:bCs/>
      <w:sz w:val="18"/>
      <w:szCs w:val="18"/>
    </w:rPr>
  </w:style>
  <w:style w:type="paragraph" w:customStyle="1" w:styleId="xl200">
    <w:name w:val="xl200"/>
    <w:basedOn w:val="Normal"/>
    <w:rsid w:val="001C1C37"/>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201">
    <w:name w:val="xl201"/>
    <w:basedOn w:val="Normal"/>
    <w:rsid w:val="001C1C37"/>
    <w:pPr>
      <w:pBdr>
        <w:left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202">
    <w:name w:val="xl202"/>
    <w:basedOn w:val="Normal"/>
    <w:rsid w:val="001C1C37"/>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18"/>
      <w:szCs w:val="18"/>
    </w:rPr>
  </w:style>
  <w:style w:type="paragraph" w:customStyle="1" w:styleId="xl203">
    <w:name w:val="xl203"/>
    <w:basedOn w:val="Normal"/>
    <w:rsid w:val="001C1C37"/>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16"/>
      <w:szCs w:val="16"/>
    </w:rPr>
  </w:style>
  <w:style w:type="paragraph" w:customStyle="1" w:styleId="xl204">
    <w:name w:val="xl204"/>
    <w:basedOn w:val="Normal"/>
    <w:rsid w:val="001C1C37"/>
    <w:pPr>
      <w:pBdr>
        <w:left w:val="single" w:sz="8" w:space="0" w:color="auto"/>
        <w:bottom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05">
    <w:name w:val="xl205"/>
    <w:basedOn w:val="Normal"/>
    <w:rsid w:val="001C1C37"/>
    <w:pPr>
      <w:pBdr>
        <w:bottom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06">
    <w:name w:val="xl206"/>
    <w:basedOn w:val="Normal"/>
    <w:rsid w:val="001C1C37"/>
    <w:pPr>
      <w:pBdr>
        <w:bottom w:val="single" w:sz="8" w:space="0" w:color="auto"/>
        <w:righ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207">
    <w:name w:val="xl207"/>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b/>
      <w:bCs/>
      <w:color w:val="000000"/>
    </w:rPr>
  </w:style>
  <w:style w:type="paragraph" w:customStyle="1" w:styleId="xl208">
    <w:name w:val="xl208"/>
    <w:basedOn w:val="Normal"/>
    <w:rsid w:val="001C1C37"/>
    <w:pPr>
      <w:pBdr>
        <w:top w:val="single" w:sz="8" w:space="0" w:color="auto"/>
        <w:bottom w:val="single" w:sz="8" w:space="0" w:color="auto"/>
      </w:pBdr>
      <w:spacing w:before="100" w:beforeAutospacing="1" w:after="100" w:afterAutospacing="1"/>
      <w:textAlignment w:val="center"/>
    </w:pPr>
    <w:rPr>
      <w:b/>
      <w:bCs/>
      <w:color w:val="000000"/>
    </w:rPr>
  </w:style>
  <w:style w:type="paragraph" w:customStyle="1" w:styleId="xl209">
    <w:name w:val="xl209"/>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b/>
      <w:bCs/>
      <w:color w:val="000000"/>
    </w:rPr>
  </w:style>
  <w:style w:type="paragraph" w:customStyle="1" w:styleId="xl210">
    <w:name w:val="xl210"/>
    <w:basedOn w:val="Normal"/>
    <w:rsid w:val="001C1C37"/>
    <w:pPr>
      <w:pBdr>
        <w:top w:val="single" w:sz="8" w:space="0" w:color="000000"/>
        <w:left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211">
    <w:name w:val="xl211"/>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color w:val="000000"/>
    </w:rPr>
  </w:style>
  <w:style w:type="paragraph" w:customStyle="1" w:styleId="xl212">
    <w:name w:val="xl212"/>
    <w:basedOn w:val="Normal"/>
    <w:rsid w:val="001C1C37"/>
    <w:pPr>
      <w:pBdr>
        <w:top w:val="single" w:sz="8" w:space="0" w:color="auto"/>
        <w:bottom w:val="single" w:sz="8" w:space="0" w:color="auto"/>
      </w:pBdr>
      <w:spacing w:before="100" w:beforeAutospacing="1" w:after="100" w:afterAutospacing="1"/>
      <w:textAlignment w:val="center"/>
    </w:pPr>
    <w:rPr>
      <w:color w:val="000000"/>
    </w:rPr>
  </w:style>
  <w:style w:type="paragraph" w:customStyle="1" w:styleId="xl213">
    <w:name w:val="xl213"/>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color w:val="000000"/>
    </w:rPr>
  </w:style>
  <w:style w:type="paragraph" w:customStyle="1" w:styleId="xl214">
    <w:name w:val="xl214"/>
    <w:basedOn w:val="Normal"/>
    <w:rsid w:val="001C1C37"/>
    <w:pPr>
      <w:pBdr>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215">
    <w:name w:val="xl215"/>
    <w:basedOn w:val="Normal"/>
    <w:rsid w:val="001C1C37"/>
    <w:pPr>
      <w:pBdr>
        <w:bottom w:val="single" w:sz="8" w:space="0" w:color="auto"/>
      </w:pBdr>
      <w:spacing w:before="100" w:beforeAutospacing="1" w:after="100" w:afterAutospacing="1"/>
      <w:jc w:val="center"/>
      <w:textAlignment w:val="center"/>
    </w:pPr>
    <w:rPr>
      <w:b/>
      <w:bCs/>
      <w:sz w:val="18"/>
      <w:szCs w:val="18"/>
    </w:rPr>
  </w:style>
  <w:style w:type="paragraph" w:customStyle="1" w:styleId="xl216">
    <w:name w:val="xl216"/>
    <w:basedOn w:val="Normal"/>
    <w:rsid w:val="001C1C37"/>
    <w:pPr>
      <w:pBdr>
        <w:bottom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17">
    <w:name w:val="xl217"/>
    <w:basedOn w:val="Normal"/>
    <w:rsid w:val="001C1C3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218">
    <w:name w:val="xl218"/>
    <w:basedOn w:val="Normal"/>
    <w:rsid w:val="001C1C37"/>
    <w:pPr>
      <w:pBdr>
        <w:top w:val="single" w:sz="8" w:space="0" w:color="auto"/>
      </w:pBdr>
      <w:spacing w:before="100" w:beforeAutospacing="1" w:after="100" w:afterAutospacing="1"/>
      <w:jc w:val="center"/>
      <w:textAlignment w:val="center"/>
    </w:pPr>
    <w:rPr>
      <w:b/>
      <w:bCs/>
      <w:color w:val="000000"/>
    </w:rPr>
  </w:style>
  <w:style w:type="paragraph" w:customStyle="1" w:styleId="xl219">
    <w:name w:val="xl219"/>
    <w:basedOn w:val="Normal"/>
    <w:rsid w:val="001C1C37"/>
    <w:pPr>
      <w:pBdr>
        <w:top w:val="single" w:sz="8" w:space="0" w:color="auto"/>
        <w:right w:val="single" w:sz="8" w:space="0" w:color="000000"/>
      </w:pBdr>
      <w:spacing w:before="100" w:beforeAutospacing="1" w:after="100" w:afterAutospacing="1"/>
      <w:jc w:val="center"/>
      <w:textAlignment w:val="center"/>
    </w:pPr>
    <w:rPr>
      <w:b/>
      <w:bCs/>
      <w:color w:val="000000"/>
    </w:rPr>
  </w:style>
  <w:style w:type="paragraph" w:customStyle="1" w:styleId="xl220">
    <w:name w:val="xl220"/>
    <w:basedOn w:val="Normal"/>
    <w:rsid w:val="001C1C37"/>
    <w:pPr>
      <w:pBdr>
        <w:left w:val="single" w:sz="8" w:space="0" w:color="auto"/>
      </w:pBdr>
      <w:spacing w:before="100" w:beforeAutospacing="1" w:after="100" w:afterAutospacing="1"/>
      <w:jc w:val="center"/>
      <w:textAlignment w:val="center"/>
    </w:pPr>
    <w:rPr>
      <w:b/>
      <w:bCs/>
      <w:color w:val="000000"/>
    </w:rPr>
  </w:style>
  <w:style w:type="paragraph" w:customStyle="1" w:styleId="xl221">
    <w:name w:val="xl221"/>
    <w:basedOn w:val="Normal"/>
    <w:rsid w:val="001C1C37"/>
    <w:pPr>
      <w:spacing w:before="100" w:beforeAutospacing="1" w:after="100" w:afterAutospacing="1"/>
      <w:jc w:val="center"/>
      <w:textAlignment w:val="center"/>
    </w:pPr>
    <w:rPr>
      <w:b/>
      <w:bCs/>
      <w:color w:val="000000"/>
    </w:rPr>
  </w:style>
  <w:style w:type="paragraph" w:customStyle="1" w:styleId="xl222">
    <w:name w:val="xl222"/>
    <w:basedOn w:val="Normal"/>
    <w:rsid w:val="001C1C37"/>
    <w:pPr>
      <w:pBdr>
        <w:right w:val="single" w:sz="8" w:space="0" w:color="000000"/>
      </w:pBdr>
      <w:spacing w:before="100" w:beforeAutospacing="1" w:after="100" w:afterAutospacing="1"/>
      <w:jc w:val="center"/>
      <w:textAlignment w:val="center"/>
    </w:pPr>
    <w:rPr>
      <w:b/>
      <w:bCs/>
      <w:color w:val="000000"/>
    </w:rPr>
  </w:style>
  <w:style w:type="paragraph" w:customStyle="1" w:styleId="xl223">
    <w:name w:val="xl223"/>
    <w:basedOn w:val="Normal"/>
    <w:rsid w:val="001C1C37"/>
    <w:pPr>
      <w:pBdr>
        <w:left w:val="single" w:sz="8" w:space="0" w:color="auto"/>
        <w:bottom w:val="single" w:sz="8" w:space="0" w:color="000000"/>
      </w:pBdr>
      <w:spacing w:before="100" w:beforeAutospacing="1" w:after="100" w:afterAutospacing="1"/>
      <w:jc w:val="center"/>
      <w:textAlignment w:val="center"/>
    </w:pPr>
    <w:rPr>
      <w:b/>
      <w:bCs/>
      <w:color w:val="000000"/>
    </w:rPr>
  </w:style>
  <w:style w:type="paragraph" w:customStyle="1" w:styleId="xl224">
    <w:name w:val="xl224"/>
    <w:basedOn w:val="Normal"/>
    <w:rsid w:val="001C1C37"/>
    <w:pPr>
      <w:pBdr>
        <w:bottom w:val="single" w:sz="8" w:space="0" w:color="000000"/>
      </w:pBdr>
      <w:spacing w:before="100" w:beforeAutospacing="1" w:after="100" w:afterAutospacing="1"/>
      <w:jc w:val="center"/>
      <w:textAlignment w:val="center"/>
    </w:pPr>
    <w:rPr>
      <w:b/>
      <w:bCs/>
      <w:color w:val="000000"/>
    </w:rPr>
  </w:style>
  <w:style w:type="paragraph" w:customStyle="1" w:styleId="xl225">
    <w:name w:val="xl225"/>
    <w:basedOn w:val="Normal"/>
    <w:rsid w:val="001C1C37"/>
    <w:pPr>
      <w:pBdr>
        <w:bottom w:val="single" w:sz="8" w:space="0" w:color="000000"/>
        <w:right w:val="single" w:sz="8" w:space="0" w:color="000000"/>
      </w:pBdr>
      <w:spacing w:before="100" w:beforeAutospacing="1" w:after="100" w:afterAutospacing="1"/>
      <w:jc w:val="center"/>
      <w:textAlignment w:val="center"/>
    </w:pPr>
    <w:rPr>
      <w:b/>
      <w:bCs/>
      <w:color w:val="000000"/>
    </w:rPr>
  </w:style>
  <w:style w:type="paragraph" w:customStyle="1" w:styleId="xl226">
    <w:name w:val="xl226"/>
    <w:basedOn w:val="Normal"/>
    <w:rsid w:val="001C1C37"/>
    <w:pPr>
      <w:shd w:val="clear" w:color="000000" w:fill="FF33CC"/>
      <w:spacing w:before="100" w:beforeAutospacing="1" w:after="100" w:afterAutospacing="1"/>
      <w:jc w:val="center"/>
      <w:textAlignment w:val="center"/>
    </w:pPr>
    <w:rPr>
      <w:b/>
      <w:bCs/>
      <w:sz w:val="36"/>
      <w:szCs w:val="36"/>
    </w:rPr>
  </w:style>
  <w:style w:type="paragraph" w:customStyle="1" w:styleId="xl227">
    <w:name w:val="xl227"/>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28">
    <w:name w:val="xl228"/>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29">
    <w:name w:val="xl229"/>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230">
    <w:name w:val="xl230"/>
    <w:basedOn w:val="Normal"/>
    <w:rsid w:val="001C1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NewRoman" w:hAnsi="TimesNewRoman"/>
      <w:b/>
      <w:bCs/>
    </w:rPr>
  </w:style>
  <w:style w:type="paragraph" w:customStyle="1" w:styleId="xl232">
    <w:name w:val="xl232"/>
    <w:basedOn w:val="Normal"/>
    <w:rsid w:val="001C1C37"/>
    <w:pPr>
      <w:shd w:val="clear" w:color="000000" w:fill="FDE9D9"/>
      <w:spacing w:before="100" w:beforeAutospacing="1" w:after="100" w:afterAutospacing="1"/>
      <w:jc w:val="center"/>
      <w:textAlignment w:val="center"/>
    </w:pPr>
    <w:rPr>
      <w:b/>
      <w:bCs/>
      <w:sz w:val="28"/>
      <w:szCs w:val="28"/>
    </w:rPr>
  </w:style>
  <w:style w:type="paragraph" w:customStyle="1" w:styleId="xl233">
    <w:name w:val="xl233"/>
    <w:basedOn w:val="Normal"/>
    <w:rsid w:val="001C1C37"/>
    <w:pPr>
      <w:pBdr>
        <w:top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234">
    <w:name w:val="xl234"/>
    <w:basedOn w:val="Normal"/>
    <w:rsid w:val="001C1C37"/>
    <w:pPr>
      <w:pBdr>
        <w:left w:val="single" w:sz="8" w:space="0" w:color="auto"/>
        <w:bottom w:val="single" w:sz="8" w:space="0" w:color="000000"/>
      </w:pBdr>
      <w:spacing w:before="100" w:beforeAutospacing="1" w:after="100" w:afterAutospacing="1"/>
      <w:jc w:val="center"/>
      <w:textAlignment w:val="center"/>
    </w:pPr>
    <w:rPr>
      <w:b/>
      <w:bCs/>
      <w:sz w:val="18"/>
      <w:szCs w:val="18"/>
    </w:rPr>
  </w:style>
  <w:style w:type="paragraph" w:customStyle="1" w:styleId="xl235">
    <w:name w:val="xl235"/>
    <w:basedOn w:val="Normal"/>
    <w:rsid w:val="001C1C37"/>
    <w:pPr>
      <w:pBdr>
        <w:bottom w:val="single" w:sz="8" w:space="0" w:color="000000"/>
        <w:right w:val="single" w:sz="8" w:space="0" w:color="000000"/>
      </w:pBdr>
      <w:spacing w:before="100" w:beforeAutospacing="1" w:after="100" w:afterAutospacing="1"/>
      <w:jc w:val="center"/>
      <w:textAlignment w:val="center"/>
    </w:pPr>
    <w:rPr>
      <w:b/>
      <w:bCs/>
      <w:sz w:val="18"/>
      <w:szCs w:val="18"/>
    </w:rPr>
  </w:style>
  <w:style w:type="paragraph" w:customStyle="1" w:styleId="xl236">
    <w:name w:val="xl236"/>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style>
  <w:style w:type="paragraph" w:customStyle="1" w:styleId="xl237">
    <w:name w:val="xl237"/>
    <w:basedOn w:val="Normal"/>
    <w:rsid w:val="001C1C37"/>
    <w:pPr>
      <w:pBdr>
        <w:top w:val="single" w:sz="8" w:space="0" w:color="auto"/>
        <w:bottom w:val="single" w:sz="8" w:space="0" w:color="auto"/>
      </w:pBdr>
      <w:spacing w:before="100" w:beforeAutospacing="1" w:after="100" w:afterAutospacing="1"/>
      <w:textAlignment w:val="center"/>
    </w:pPr>
  </w:style>
  <w:style w:type="paragraph" w:customStyle="1" w:styleId="xl238">
    <w:name w:val="xl238"/>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style>
  <w:style w:type="paragraph" w:customStyle="1" w:styleId="xl239">
    <w:name w:val="xl239"/>
    <w:basedOn w:val="Normal"/>
    <w:rsid w:val="001C1C37"/>
    <w:pPr>
      <w:pBdr>
        <w:top w:val="single" w:sz="8" w:space="0" w:color="000000"/>
        <w:lef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Normal"/>
    <w:rsid w:val="001C1C37"/>
    <w:pPr>
      <w:pBdr>
        <w:top w:val="single" w:sz="8" w:space="0" w:color="000000"/>
        <w:righ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Normal"/>
    <w:rsid w:val="001C1C37"/>
    <w:pPr>
      <w:pBdr>
        <w:lef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Normal"/>
    <w:rsid w:val="001C1C37"/>
    <w:pPr>
      <w:pBdr>
        <w:righ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243">
    <w:name w:val="xl243"/>
    <w:basedOn w:val="Normal"/>
    <w:rsid w:val="001C1C3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44">
    <w:name w:val="xl244"/>
    <w:basedOn w:val="Normal"/>
    <w:rsid w:val="001C1C37"/>
    <w:pPr>
      <w:pBdr>
        <w:top w:val="single" w:sz="8" w:space="0" w:color="auto"/>
        <w:bottom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45">
    <w:name w:val="xl245"/>
    <w:basedOn w:val="Normal"/>
    <w:rsid w:val="001C1C37"/>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246">
    <w:name w:val="xl246"/>
    <w:basedOn w:val="Normal"/>
    <w:rsid w:val="001C1C37"/>
    <w:pPr>
      <w:shd w:val="clear" w:color="000000" w:fill="6600FF"/>
      <w:spacing w:before="100" w:beforeAutospacing="1" w:after="100" w:afterAutospacing="1"/>
      <w:jc w:val="center"/>
      <w:textAlignment w:val="center"/>
    </w:pPr>
    <w:rPr>
      <w:b/>
      <w:bCs/>
      <w:sz w:val="28"/>
      <w:szCs w:val="28"/>
    </w:rPr>
  </w:style>
  <w:style w:type="paragraph" w:customStyle="1" w:styleId="xl247">
    <w:name w:val="xl247"/>
    <w:basedOn w:val="Normal"/>
    <w:rsid w:val="001C1C37"/>
    <w:pPr>
      <w:pBdr>
        <w:lef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248">
    <w:name w:val="xl248"/>
    <w:basedOn w:val="Normal"/>
    <w:rsid w:val="001C1C37"/>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9">
    <w:name w:val="xl249"/>
    <w:basedOn w:val="Normal"/>
    <w:rsid w:val="001C1C37"/>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0">
    <w:name w:val="xl250"/>
    <w:basedOn w:val="Normal"/>
    <w:rsid w:val="001C1C37"/>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1">
    <w:name w:val="xl251"/>
    <w:basedOn w:val="Normal"/>
    <w:rsid w:val="001C1C37"/>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2">
    <w:name w:val="xl252"/>
    <w:basedOn w:val="Normal"/>
    <w:rsid w:val="001C1C37"/>
    <w:pPr>
      <w:pBdr>
        <w:left w:val="single" w:sz="4" w:space="0" w:color="auto"/>
      </w:pBdr>
      <w:spacing w:before="100" w:beforeAutospacing="1" w:after="100" w:afterAutospacing="1"/>
      <w:jc w:val="center"/>
      <w:textAlignment w:val="center"/>
    </w:pPr>
    <w:rPr>
      <w:b/>
      <w:bCs/>
      <w:sz w:val="18"/>
      <w:szCs w:val="18"/>
    </w:rPr>
  </w:style>
  <w:style w:type="paragraph" w:customStyle="1" w:styleId="xl253">
    <w:name w:val="xl253"/>
    <w:basedOn w:val="Normal"/>
    <w:rsid w:val="001C1C37"/>
    <w:pPr>
      <w:pBdr>
        <w:right w:val="single" w:sz="4" w:space="0" w:color="auto"/>
      </w:pBdr>
      <w:spacing w:before="100" w:beforeAutospacing="1" w:after="100" w:afterAutospacing="1"/>
      <w:jc w:val="center"/>
      <w:textAlignment w:val="center"/>
    </w:pPr>
    <w:rPr>
      <w:b/>
      <w:bCs/>
      <w:sz w:val="18"/>
      <w:szCs w:val="18"/>
    </w:rPr>
  </w:style>
  <w:style w:type="paragraph" w:customStyle="1" w:styleId="xl254">
    <w:name w:val="xl254"/>
    <w:basedOn w:val="Normal"/>
    <w:rsid w:val="001C1C37"/>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5">
    <w:name w:val="xl255"/>
    <w:basedOn w:val="Normal"/>
    <w:rsid w:val="001C1C37"/>
    <w:pPr>
      <w:pBdr>
        <w:top w:val="single" w:sz="4" w:space="0" w:color="auto"/>
      </w:pBdr>
      <w:spacing w:before="100" w:beforeAutospacing="1" w:after="100" w:afterAutospacing="1"/>
      <w:jc w:val="center"/>
      <w:textAlignment w:val="center"/>
    </w:pPr>
    <w:rPr>
      <w:b/>
      <w:bCs/>
      <w:sz w:val="18"/>
      <w:szCs w:val="18"/>
    </w:rPr>
  </w:style>
  <w:style w:type="paragraph" w:customStyle="1" w:styleId="xl256">
    <w:name w:val="xl256"/>
    <w:basedOn w:val="Normal"/>
    <w:rsid w:val="001C1C37"/>
    <w:pPr>
      <w:pBdr>
        <w:left w:val="single" w:sz="4" w:space="0" w:color="auto"/>
      </w:pBdr>
      <w:spacing w:before="100" w:beforeAutospacing="1" w:after="100" w:afterAutospacing="1"/>
      <w:jc w:val="center"/>
      <w:textAlignment w:val="center"/>
    </w:pPr>
    <w:rPr>
      <w:b/>
      <w:bCs/>
      <w:sz w:val="18"/>
      <w:szCs w:val="18"/>
    </w:rPr>
  </w:style>
  <w:style w:type="paragraph" w:customStyle="1" w:styleId="xl257">
    <w:name w:val="xl257"/>
    <w:basedOn w:val="Normal"/>
    <w:rsid w:val="001C1C37"/>
    <w:pPr>
      <w:spacing w:before="100" w:beforeAutospacing="1" w:after="100" w:afterAutospacing="1"/>
      <w:jc w:val="center"/>
      <w:textAlignment w:val="center"/>
    </w:pPr>
    <w:rPr>
      <w:b/>
      <w:bCs/>
      <w:sz w:val="18"/>
      <w:szCs w:val="18"/>
    </w:rPr>
  </w:style>
  <w:style w:type="paragraph" w:customStyle="1" w:styleId="xl258">
    <w:name w:val="xl258"/>
    <w:basedOn w:val="Normal"/>
    <w:rsid w:val="001C1C37"/>
    <w:pPr>
      <w:pBdr>
        <w:right w:val="single" w:sz="4" w:space="0" w:color="auto"/>
      </w:pBdr>
      <w:spacing w:before="100" w:beforeAutospacing="1" w:after="100" w:afterAutospacing="1"/>
      <w:jc w:val="center"/>
      <w:textAlignment w:val="center"/>
    </w:pPr>
    <w:rPr>
      <w:b/>
      <w:bCs/>
      <w:sz w:val="18"/>
      <w:szCs w:val="18"/>
    </w:rPr>
  </w:style>
  <w:style w:type="paragraph" w:customStyle="1" w:styleId="xl259">
    <w:name w:val="xl259"/>
    <w:basedOn w:val="Normal"/>
    <w:rsid w:val="001C1C37"/>
    <w:pPr>
      <w:pBdr>
        <w:top w:val="single" w:sz="4" w:space="0" w:color="auto"/>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60">
    <w:name w:val="xl260"/>
    <w:basedOn w:val="Normal"/>
    <w:rsid w:val="001C1C37"/>
    <w:pPr>
      <w:pBdr>
        <w:top w:val="single" w:sz="4" w:space="0" w:color="auto"/>
      </w:pBdr>
      <w:spacing w:before="100" w:beforeAutospacing="1" w:after="100" w:afterAutospacing="1"/>
      <w:jc w:val="center"/>
      <w:textAlignment w:val="center"/>
    </w:pPr>
    <w:rPr>
      <w:rFonts w:ascii="TimesNewRoman" w:hAnsi="TimesNewRoman"/>
      <w:b/>
      <w:bCs/>
    </w:rPr>
  </w:style>
  <w:style w:type="paragraph" w:customStyle="1" w:styleId="xl261">
    <w:name w:val="xl261"/>
    <w:basedOn w:val="Normal"/>
    <w:rsid w:val="001C1C37"/>
    <w:pPr>
      <w:pBdr>
        <w:top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62">
    <w:name w:val="xl262"/>
    <w:basedOn w:val="Normal"/>
    <w:rsid w:val="001C1C37"/>
    <w:pPr>
      <w:pBdr>
        <w:left w:val="single" w:sz="4" w:space="0" w:color="auto"/>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263">
    <w:name w:val="xl263"/>
    <w:basedOn w:val="Normal"/>
    <w:rsid w:val="001C1C37"/>
    <w:pPr>
      <w:pBdr>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264">
    <w:name w:val="xl264"/>
    <w:basedOn w:val="Normal"/>
    <w:rsid w:val="001C1C37"/>
    <w:pPr>
      <w:pBdr>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65">
    <w:name w:val="xl265"/>
    <w:basedOn w:val="Normal"/>
    <w:rsid w:val="001C1C37"/>
    <w:pPr>
      <w:pBdr>
        <w:top w:val="single" w:sz="4" w:space="0" w:color="auto"/>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66">
    <w:name w:val="xl266"/>
    <w:basedOn w:val="Normal"/>
    <w:rsid w:val="001C1C37"/>
    <w:pPr>
      <w:pBdr>
        <w:top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67">
    <w:name w:val="xl267"/>
    <w:basedOn w:val="Normal"/>
    <w:rsid w:val="001C1C37"/>
    <w:pPr>
      <w:pBdr>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68">
    <w:name w:val="xl268"/>
    <w:basedOn w:val="Normal"/>
    <w:rsid w:val="001C1C37"/>
    <w:pPr>
      <w:pBdr>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69">
    <w:name w:val="xl269"/>
    <w:basedOn w:val="Normal"/>
    <w:rsid w:val="001C1C37"/>
    <w:pPr>
      <w:pBdr>
        <w:left w:val="single" w:sz="4" w:space="0" w:color="auto"/>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270">
    <w:name w:val="xl270"/>
    <w:basedOn w:val="Normal"/>
    <w:rsid w:val="001C1C37"/>
    <w:pPr>
      <w:pBdr>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71">
    <w:name w:val="xl271"/>
    <w:basedOn w:val="Normal"/>
    <w:rsid w:val="001C1C37"/>
    <w:pPr>
      <w:pBdr>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72">
    <w:name w:val="xl272"/>
    <w:basedOn w:val="Normal"/>
    <w:rsid w:val="001C1C37"/>
    <w:pPr>
      <w:spacing w:before="100" w:beforeAutospacing="1" w:after="100" w:afterAutospacing="1"/>
      <w:jc w:val="center"/>
      <w:textAlignment w:val="center"/>
    </w:pPr>
    <w:rPr>
      <w:rFonts w:ascii="TimesNewRoman" w:hAnsi="TimesNewRoman"/>
      <w:b/>
      <w:bCs/>
    </w:rPr>
  </w:style>
  <w:style w:type="paragraph" w:customStyle="1" w:styleId="xl273">
    <w:name w:val="xl273"/>
    <w:basedOn w:val="Normal"/>
    <w:rsid w:val="001C1C37"/>
    <w:pPr>
      <w:pBdr>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74">
    <w:name w:val="xl274"/>
    <w:basedOn w:val="Normal"/>
    <w:rsid w:val="001C1C37"/>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75">
    <w:name w:val="xl275"/>
    <w:basedOn w:val="Normal"/>
    <w:rsid w:val="001C1C37"/>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76">
    <w:name w:val="xl276"/>
    <w:basedOn w:val="Normal"/>
    <w:rsid w:val="001C1C37"/>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77">
    <w:name w:val="xl277"/>
    <w:basedOn w:val="Normal"/>
    <w:rsid w:val="001C1C3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78">
    <w:name w:val="xl278"/>
    <w:basedOn w:val="Normal"/>
    <w:rsid w:val="001C1C37"/>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79">
    <w:name w:val="xl279"/>
    <w:basedOn w:val="Normal"/>
    <w:rsid w:val="001C1C37"/>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80">
    <w:name w:val="xl280"/>
    <w:basedOn w:val="Normal"/>
    <w:rsid w:val="001C1C37"/>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81">
    <w:name w:val="xl281"/>
    <w:basedOn w:val="Normal"/>
    <w:rsid w:val="001C1C37"/>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82">
    <w:name w:val="xl282"/>
    <w:basedOn w:val="Normal"/>
    <w:rsid w:val="001C1C37"/>
    <w:pPr>
      <w:pBdr>
        <w:bottom w:val="single" w:sz="4" w:space="0" w:color="auto"/>
      </w:pBdr>
      <w:spacing w:before="100" w:beforeAutospacing="1" w:after="100" w:afterAutospacing="1"/>
      <w:jc w:val="center"/>
      <w:textAlignment w:val="center"/>
    </w:pPr>
    <w:rPr>
      <w:b/>
      <w:bCs/>
      <w:sz w:val="18"/>
      <w:szCs w:val="18"/>
    </w:rPr>
  </w:style>
  <w:style w:type="paragraph" w:customStyle="1" w:styleId="xl283">
    <w:name w:val="xl283"/>
    <w:basedOn w:val="Normal"/>
    <w:rsid w:val="001C1C37"/>
    <w:pPr>
      <w:shd w:val="clear" w:color="000000" w:fill="00FF00"/>
      <w:spacing w:before="100" w:beforeAutospacing="1" w:after="100" w:afterAutospacing="1"/>
      <w:jc w:val="center"/>
      <w:textAlignment w:val="center"/>
    </w:pPr>
    <w:rPr>
      <w:b/>
      <w:bCs/>
      <w:sz w:val="32"/>
      <w:szCs w:val="32"/>
    </w:rPr>
  </w:style>
  <w:style w:type="paragraph" w:customStyle="1" w:styleId="xl284">
    <w:name w:val="xl284"/>
    <w:basedOn w:val="Normal"/>
    <w:rsid w:val="001C1C37"/>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85">
    <w:name w:val="xl285"/>
    <w:basedOn w:val="Normal"/>
    <w:rsid w:val="001C1C37"/>
    <w:pPr>
      <w:pBdr>
        <w:left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86">
    <w:name w:val="xl286"/>
    <w:basedOn w:val="Normal"/>
    <w:rsid w:val="001C1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87">
    <w:name w:val="xl287"/>
    <w:basedOn w:val="Normal"/>
    <w:rsid w:val="001C1C37"/>
    <w:pPr>
      <w:pBdr>
        <w:top w:val="single" w:sz="8" w:space="0" w:color="auto"/>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88">
    <w:name w:val="xl288"/>
    <w:basedOn w:val="Normal"/>
    <w:rsid w:val="001C1C37"/>
    <w:pPr>
      <w:pBdr>
        <w:top w:val="single" w:sz="8"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89">
    <w:name w:val="xl289"/>
    <w:basedOn w:val="Normal"/>
    <w:rsid w:val="001C1C37"/>
    <w:pPr>
      <w:pBdr>
        <w:top w:val="single" w:sz="8" w:space="0" w:color="auto"/>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290">
    <w:name w:val="xl290"/>
    <w:basedOn w:val="Normal"/>
    <w:rsid w:val="001C1C37"/>
    <w:pPr>
      <w:pBdr>
        <w:top w:val="single" w:sz="8" w:space="0" w:color="auto"/>
      </w:pBdr>
      <w:spacing w:before="100" w:beforeAutospacing="1" w:after="100" w:afterAutospacing="1"/>
      <w:jc w:val="center"/>
      <w:textAlignment w:val="center"/>
    </w:pPr>
    <w:rPr>
      <w:rFonts w:ascii="TimesNewRoman" w:hAnsi="TimesNewRoman"/>
      <w:b/>
      <w:bCs/>
    </w:rPr>
  </w:style>
  <w:style w:type="paragraph" w:customStyle="1" w:styleId="xl291">
    <w:name w:val="xl291"/>
    <w:basedOn w:val="Normal"/>
    <w:rsid w:val="001C1C37"/>
    <w:pPr>
      <w:pBdr>
        <w:top w:val="single" w:sz="8"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92">
    <w:name w:val="xl292"/>
    <w:basedOn w:val="Normal"/>
    <w:rsid w:val="001C1C37"/>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93">
    <w:name w:val="xl293"/>
    <w:basedOn w:val="Normal"/>
    <w:rsid w:val="001C1C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294">
    <w:name w:val="xl294"/>
    <w:basedOn w:val="Normal"/>
    <w:rsid w:val="001C1C37"/>
    <w:pPr>
      <w:pBdr>
        <w:top w:val="single" w:sz="4" w:space="0" w:color="auto"/>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295">
    <w:name w:val="xl295"/>
    <w:basedOn w:val="Normal"/>
    <w:rsid w:val="001C1C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296">
    <w:name w:val="xl296"/>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rPr>
      <w:sz w:val="18"/>
      <w:szCs w:val="18"/>
    </w:rPr>
  </w:style>
  <w:style w:type="paragraph" w:customStyle="1" w:styleId="xl297">
    <w:name w:val="xl297"/>
    <w:basedOn w:val="Normal"/>
    <w:rsid w:val="001C1C37"/>
    <w:pPr>
      <w:pBdr>
        <w:top w:val="single" w:sz="8" w:space="0" w:color="auto"/>
        <w:bottom w:val="single" w:sz="8" w:space="0" w:color="auto"/>
      </w:pBdr>
      <w:spacing w:before="100" w:beforeAutospacing="1" w:after="100" w:afterAutospacing="1"/>
      <w:textAlignment w:val="center"/>
    </w:pPr>
  </w:style>
  <w:style w:type="paragraph" w:customStyle="1" w:styleId="xl298">
    <w:name w:val="xl298"/>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style>
  <w:style w:type="paragraph" w:customStyle="1" w:styleId="xl299">
    <w:name w:val="xl299"/>
    <w:basedOn w:val="Normal"/>
    <w:rsid w:val="001C1C37"/>
    <w:pPr>
      <w:pBdr>
        <w:top w:val="single" w:sz="8" w:space="0" w:color="auto"/>
        <w:left w:val="single" w:sz="8" w:space="0" w:color="000000"/>
        <w:bottom w:val="single" w:sz="8" w:space="0" w:color="auto"/>
      </w:pBdr>
      <w:spacing w:before="100" w:beforeAutospacing="1" w:after="100" w:afterAutospacing="1"/>
      <w:textAlignment w:val="center"/>
    </w:pPr>
  </w:style>
  <w:style w:type="paragraph" w:customStyle="1" w:styleId="xl300">
    <w:name w:val="xl300"/>
    <w:basedOn w:val="Normal"/>
    <w:rsid w:val="001C1C37"/>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301">
    <w:name w:val="xl301"/>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302">
    <w:name w:val="xl302"/>
    <w:basedOn w:val="Normal"/>
    <w:rsid w:val="001C1C37"/>
    <w:pPr>
      <w:pBdr>
        <w:top w:val="single" w:sz="8" w:space="0" w:color="auto"/>
        <w:bottom w:val="single" w:sz="8" w:space="0" w:color="auto"/>
      </w:pBdr>
      <w:spacing w:before="100" w:beforeAutospacing="1" w:after="100" w:afterAutospacing="1"/>
      <w:textAlignment w:val="center"/>
    </w:pPr>
  </w:style>
  <w:style w:type="paragraph" w:customStyle="1" w:styleId="xl303">
    <w:name w:val="xl303"/>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style>
  <w:style w:type="paragraph" w:customStyle="1" w:styleId="xl304">
    <w:name w:val="xl304"/>
    <w:basedOn w:val="Normal"/>
    <w:rsid w:val="001C1C37"/>
    <w:pPr>
      <w:pBdr>
        <w:top w:val="single" w:sz="8" w:space="0" w:color="auto"/>
        <w:left w:val="single" w:sz="8" w:space="0" w:color="000000"/>
        <w:bottom w:val="single" w:sz="8" w:space="0" w:color="auto"/>
      </w:pBdr>
      <w:shd w:val="clear" w:color="000000" w:fill="FFFFFF"/>
      <w:spacing w:before="100" w:beforeAutospacing="1" w:after="100" w:afterAutospacing="1"/>
      <w:textAlignment w:val="center"/>
    </w:pPr>
    <w:rPr>
      <w:sz w:val="18"/>
      <w:szCs w:val="18"/>
    </w:rPr>
  </w:style>
  <w:style w:type="paragraph" w:customStyle="1" w:styleId="xl305">
    <w:name w:val="xl305"/>
    <w:basedOn w:val="Normal"/>
    <w:rsid w:val="001C1C37"/>
    <w:pPr>
      <w:pBdr>
        <w:top w:val="single" w:sz="8" w:space="0" w:color="auto"/>
        <w:bottom w:val="single" w:sz="8" w:space="0" w:color="auto"/>
      </w:pBdr>
      <w:shd w:val="clear" w:color="000000" w:fill="FFFFFF"/>
      <w:spacing w:before="100" w:beforeAutospacing="1" w:after="100" w:afterAutospacing="1"/>
      <w:textAlignment w:val="center"/>
    </w:pPr>
    <w:rPr>
      <w:sz w:val="18"/>
      <w:szCs w:val="18"/>
    </w:rPr>
  </w:style>
  <w:style w:type="paragraph" w:customStyle="1" w:styleId="xl306">
    <w:name w:val="xl306"/>
    <w:basedOn w:val="Normal"/>
    <w:rsid w:val="001C1C37"/>
    <w:pPr>
      <w:pBdr>
        <w:top w:val="single" w:sz="8" w:space="0" w:color="auto"/>
        <w:bottom w:val="single" w:sz="8" w:space="0" w:color="auto"/>
        <w:right w:val="single" w:sz="8" w:space="0" w:color="000000"/>
      </w:pBdr>
      <w:shd w:val="clear" w:color="000000" w:fill="FFFFFF"/>
      <w:spacing w:before="100" w:beforeAutospacing="1" w:after="100" w:afterAutospacing="1"/>
      <w:textAlignment w:val="center"/>
    </w:pPr>
    <w:rPr>
      <w:sz w:val="18"/>
      <w:szCs w:val="18"/>
    </w:rPr>
  </w:style>
  <w:style w:type="paragraph" w:customStyle="1" w:styleId="xl307">
    <w:name w:val="xl307"/>
    <w:basedOn w:val="Normal"/>
    <w:rsid w:val="001C1C37"/>
    <w:pPr>
      <w:pBdr>
        <w:top w:val="single" w:sz="4" w:space="0" w:color="auto"/>
        <w:lef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08">
    <w:name w:val="xl308"/>
    <w:basedOn w:val="Normal"/>
    <w:rsid w:val="001C1C37"/>
    <w:pPr>
      <w:pBdr>
        <w:top w:val="single" w:sz="4" w:space="0" w:color="auto"/>
        <w:righ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09">
    <w:name w:val="xl309"/>
    <w:basedOn w:val="Normal"/>
    <w:rsid w:val="001C1C37"/>
    <w:pPr>
      <w:pBdr>
        <w:lef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10">
    <w:name w:val="xl310"/>
    <w:basedOn w:val="Normal"/>
    <w:rsid w:val="001C1C37"/>
    <w:pPr>
      <w:pBdr>
        <w:righ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11">
    <w:name w:val="xl311"/>
    <w:basedOn w:val="Normal"/>
    <w:rsid w:val="001C1C37"/>
    <w:pPr>
      <w:pBdr>
        <w:left w:val="single" w:sz="4" w:space="0" w:color="auto"/>
        <w:bottom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12">
    <w:name w:val="xl312"/>
    <w:basedOn w:val="Normal"/>
    <w:rsid w:val="001C1C37"/>
    <w:pPr>
      <w:pBdr>
        <w:bottom w:val="single" w:sz="4" w:space="0" w:color="auto"/>
        <w:right w:val="single" w:sz="4" w:space="0" w:color="auto"/>
      </w:pBdr>
      <w:spacing w:before="100" w:beforeAutospacing="1" w:after="100" w:afterAutospacing="1"/>
      <w:jc w:val="center"/>
      <w:textAlignment w:val="center"/>
    </w:pPr>
    <w:rPr>
      <w:rFonts w:ascii="TimesNewRoman" w:hAnsi="TimesNewRoman"/>
      <w:b/>
      <w:bCs/>
      <w:sz w:val="16"/>
      <w:szCs w:val="16"/>
    </w:rPr>
  </w:style>
  <w:style w:type="paragraph" w:customStyle="1" w:styleId="xl313">
    <w:name w:val="xl313"/>
    <w:basedOn w:val="Normal"/>
    <w:rsid w:val="001C1C37"/>
    <w:pPr>
      <w:pBdr>
        <w:left w:val="single" w:sz="4" w:space="0" w:color="auto"/>
        <w:bottom w:val="single" w:sz="4" w:space="0" w:color="auto"/>
        <w:right w:val="single" w:sz="4" w:space="0" w:color="auto"/>
      </w:pBdr>
      <w:spacing w:before="100" w:beforeAutospacing="1" w:after="100" w:afterAutospacing="1"/>
      <w:textAlignment w:val="center"/>
    </w:pPr>
    <w:rPr>
      <w:rFonts w:ascii="TimesNewRoman" w:hAnsi="TimesNewRoman"/>
      <w:b/>
      <w:bCs/>
    </w:rPr>
  </w:style>
  <w:style w:type="paragraph" w:customStyle="1" w:styleId="xl314">
    <w:name w:val="xl314"/>
    <w:basedOn w:val="Normal"/>
    <w:rsid w:val="001C1C37"/>
    <w:pPr>
      <w:spacing w:before="100" w:beforeAutospacing="1" w:after="100" w:afterAutospacing="1"/>
      <w:jc w:val="center"/>
      <w:textAlignment w:val="center"/>
    </w:pPr>
    <w:rPr>
      <w:rFonts w:ascii="TimesNewRoman" w:hAnsi="TimesNewRoman"/>
      <w:b/>
      <w:bCs/>
    </w:rPr>
  </w:style>
  <w:style w:type="paragraph" w:customStyle="1" w:styleId="xl315">
    <w:name w:val="xl315"/>
    <w:basedOn w:val="Normal"/>
    <w:rsid w:val="001C1C37"/>
    <w:pPr>
      <w:pBdr>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316">
    <w:name w:val="xl316"/>
    <w:basedOn w:val="Normal"/>
    <w:rsid w:val="001C1C37"/>
    <w:pPr>
      <w:pBdr>
        <w:left w:val="single" w:sz="4" w:space="0" w:color="auto"/>
      </w:pBdr>
      <w:spacing w:before="100" w:beforeAutospacing="1" w:after="100" w:afterAutospacing="1"/>
      <w:jc w:val="center"/>
      <w:textAlignment w:val="center"/>
    </w:pPr>
    <w:rPr>
      <w:rFonts w:ascii="TimesNewRoman" w:hAnsi="TimesNewRoman"/>
      <w:b/>
      <w:bCs/>
    </w:rPr>
  </w:style>
  <w:style w:type="paragraph" w:customStyle="1" w:styleId="xl317">
    <w:name w:val="xl317"/>
    <w:basedOn w:val="Normal"/>
    <w:rsid w:val="001C1C37"/>
    <w:pPr>
      <w:pBdr>
        <w:left w:val="single" w:sz="4" w:space="0" w:color="auto"/>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318">
    <w:name w:val="xl318"/>
    <w:basedOn w:val="Normal"/>
    <w:rsid w:val="001C1C37"/>
    <w:pPr>
      <w:pBdr>
        <w:bottom w:val="single" w:sz="4" w:space="0" w:color="auto"/>
      </w:pBdr>
      <w:spacing w:before="100" w:beforeAutospacing="1" w:after="100" w:afterAutospacing="1"/>
      <w:jc w:val="center"/>
      <w:textAlignment w:val="center"/>
    </w:pPr>
    <w:rPr>
      <w:rFonts w:ascii="TimesNewRoman" w:hAnsi="TimesNewRoman"/>
      <w:b/>
      <w:bCs/>
    </w:rPr>
  </w:style>
  <w:style w:type="paragraph" w:customStyle="1" w:styleId="xl319">
    <w:name w:val="xl319"/>
    <w:basedOn w:val="Normal"/>
    <w:rsid w:val="001C1C37"/>
    <w:pPr>
      <w:pBdr>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320">
    <w:name w:val="xl320"/>
    <w:basedOn w:val="Normal"/>
    <w:rsid w:val="001C1C37"/>
    <w:pPr>
      <w:pBdr>
        <w:top w:val="single" w:sz="4" w:space="0" w:color="auto"/>
      </w:pBdr>
      <w:spacing w:before="100" w:beforeAutospacing="1" w:after="100" w:afterAutospacing="1"/>
      <w:jc w:val="center"/>
      <w:textAlignment w:val="center"/>
    </w:pPr>
    <w:rPr>
      <w:rFonts w:ascii="TimesNewRoman" w:hAnsi="TimesNewRoman"/>
      <w:b/>
      <w:bCs/>
    </w:rPr>
  </w:style>
  <w:style w:type="paragraph" w:customStyle="1" w:styleId="xl321">
    <w:name w:val="xl321"/>
    <w:basedOn w:val="Normal"/>
    <w:rsid w:val="001C1C37"/>
    <w:pPr>
      <w:pBdr>
        <w:top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322">
    <w:name w:val="xl322"/>
    <w:basedOn w:val="Normal"/>
    <w:rsid w:val="001C1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323">
    <w:name w:val="xl323"/>
    <w:basedOn w:val="Normal"/>
    <w:rsid w:val="001C1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NewRoman" w:hAnsi="TimesNewRoman"/>
      <w:b/>
      <w:bCs/>
    </w:rPr>
  </w:style>
  <w:style w:type="paragraph" w:customStyle="1" w:styleId="xl324">
    <w:name w:val="xl324"/>
    <w:basedOn w:val="Normal"/>
    <w:rsid w:val="001C1C37"/>
    <w:pPr>
      <w:shd w:val="clear" w:color="000000" w:fill="F2DDDC"/>
      <w:spacing w:before="100" w:beforeAutospacing="1" w:after="100" w:afterAutospacing="1"/>
      <w:jc w:val="center"/>
      <w:textAlignment w:val="center"/>
    </w:pPr>
    <w:rPr>
      <w:b/>
      <w:bCs/>
      <w:sz w:val="28"/>
      <w:szCs w:val="28"/>
    </w:rPr>
  </w:style>
  <w:style w:type="paragraph" w:customStyle="1" w:styleId="xl325">
    <w:name w:val="xl325"/>
    <w:basedOn w:val="Normal"/>
    <w:rsid w:val="001C1C37"/>
    <w:pPr>
      <w:pBdr>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326">
    <w:name w:val="xl326"/>
    <w:basedOn w:val="Normal"/>
    <w:rsid w:val="001C1C37"/>
    <w:pPr>
      <w:pBdr>
        <w:bottom w:val="single" w:sz="8" w:space="0" w:color="auto"/>
        <w:right w:val="single" w:sz="8" w:space="0" w:color="000000"/>
      </w:pBdr>
      <w:spacing w:before="100" w:beforeAutospacing="1" w:after="100" w:afterAutospacing="1"/>
      <w:jc w:val="center"/>
      <w:textAlignment w:val="center"/>
    </w:pPr>
    <w:rPr>
      <w:b/>
      <w:bCs/>
      <w:sz w:val="18"/>
      <w:szCs w:val="18"/>
    </w:rPr>
  </w:style>
  <w:style w:type="paragraph" w:customStyle="1" w:styleId="xl327">
    <w:name w:val="xl327"/>
    <w:basedOn w:val="Normal"/>
    <w:rsid w:val="001C1C3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328">
    <w:name w:val="xl328"/>
    <w:basedOn w:val="Normal"/>
    <w:rsid w:val="001C1C37"/>
    <w:pPr>
      <w:pBdr>
        <w:left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329">
    <w:name w:val="xl329"/>
    <w:basedOn w:val="Normal"/>
    <w:rsid w:val="001C1C37"/>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330">
    <w:name w:val="xl330"/>
    <w:basedOn w:val="Normal"/>
    <w:rsid w:val="001C1C37"/>
    <w:pPr>
      <w:pBdr>
        <w:top w:val="single" w:sz="8" w:space="0" w:color="auto"/>
        <w:lef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331">
    <w:name w:val="xl331"/>
    <w:basedOn w:val="Normal"/>
    <w:rsid w:val="001C1C37"/>
    <w:pPr>
      <w:pBdr>
        <w:top w:val="single" w:sz="8" w:space="0" w:color="auto"/>
        <w:right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332">
    <w:name w:val="xl332"/>
    <w:basedOn w:val="Normal"/>
    <w:rsid w:val="001C1C37"/>
    <w:pPr>
      <w:pBdr>
        <w:lef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333">
    <w:name w:val="xl333"/>
    <w:basedOn w:val="Normal"/>
    <w:rsid w:val="001C1C37"/>
    <w:pPr>
      <w:pBdr>
        <w:left w:val="single" w:sz="8" w:space="0" w:color="auto"/>
        <w:bottom w:val="single" w:sz="8" w:space="0" w:color="000000"/>
      </w:pBdr>
      <w:shd w:val="clear" w:color="000000" w:fill="FFFFFF"/>
      <w:spacing w:before="100" w:beforeAutospacing="1" w:after="100" w:afterAutospacing="1"/>
      <w:jc w:val="center"/>
      <w:textAlignment w:val="center"/>
    </w:pPr>
    <w:rPr>
      <w:b/>
      <w:bCs/>
      <w:sz w:val="18"/>
      <w:szCs w:val="18"/>
    </w:rPr>
  </w:style>
  <w:style w:type="paragraph" w:customStyle="1" w:styleId="xl334">
    <w:name w:val="xl334"/>
    <w:basedOn w:val="Normal"/>
    <w:rsid w:val="001C1C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335">
    <w:name w:val="xl335"/>
    <w:basedOn w:val="Normal"/>
    <w:rsid w:val="001C1C37"/>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336">
    <w:name w:val="xl336"/>
    <w:basedOn w:val="Normal"/>
    <w:rsid w:val="001C1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337">
    <w:name w:val="xl337"/>
    <w:basedOn w:val="Normal"/>
    <w:rsid w:val="001C1C37"/>
    <w:pPr>
      <w:pBdr>
        <w:top w:val="single" w:sz="8" w:space="0" w:color="auto"/>
        <w:bottom w:val="single" w:sz="8" w:space="0" w:color="auto"/>
      </w:pBdr>
      <w:spacing w:before="100" w:beforeAutospacing="1" w:after="100" w:afterAutospacing="1"/>
      <w:textAlignment w:val="center"/>
    </w:pPr>
  </w:style>
  <w:style w:type="paragraph" w:customStyle="1" w:styleId="xl338">
    <w:name w:val="xl338"/>
    <w:basedOn w:val="Normal"/>
    <w:rsid w:val="001C1C37"/>
    <w:pPr>
      <w:pBdr>
        <w:top w:val="single" w:sz="8" w:space="0" w:color="auto"/>
        <w:bottom w:val="single" w:sz="8" w:space="0" w:color="auto"/>
        <w:right w:val="single" w:sz="8" w:space="0" w:color="000000"/>
      </w:pBdr>
      <w:spacing w:before="100" w:beforeAutospacing="1" w:after="100" w:afterAutospacing="1"/>
      <w:textAlignment w:val="center"/>
    </w:pPr>
  </w:style>
  <w:style w:type="paragraph" w:customStyle="1" w:styleId="xl339">
    <w:name w:val="xl339"/>
    <w:basedOn w:val="Normal"/>
    <w:rsid w:val="001C1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NewRoman" w:hAnsi="TimesNewRoman"/>
    </w:rPr>
  </w:style>
  <w:style w:type="paragraph" w:customStyle="1" w:styleId="xl340">
    <w:name w:val="xl340"/>
    <w:basedOn w:val="Normal"/>
    <w:rsid w:val="001C1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NewRoman" w:hAnsi="TimesNewRoman"/>
    </w:rPr>
  </w:style>
  <w:style w:type="paragraph" w:customStyle="1" w:styleId="xl341">
    <w:name w:val="xl341"/>
    <w:basedOn w:val="Normal"/>
    <w:rsid w:val="001C1C3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Style66">
    <w:name w:val="Style66"/>
    <w:basedOn w:val="Normal"/>
    <w:uiPriority w:val="99"/>
    <w:rsid w:val="001C1C37"/>
    <w:pPr>
      <w:widowControl w:val="0"/>
      <w:autoSpaceDE w:val="0"/>
      <w:autoSpaceDN w:val="0"/>
      <w:adjustRightInd w:val="0"/>
      <w:spacing w:line="230" w:lineRule="exact"/>
    </w:pPr>
    <w:rPr>
      <w:rFonts w:ascii="Arial" w:hAnsi="Arial" w:cs="Arial"/>
    </w:rPr>
  </w:style>
  <w:style w:type="character" w:customStyle="1" w:styleId="AralkYokChar">
    <w:name w:val="Aralık Yok Char"/>
    <w:link w:val="AralkYok"/>
    <w:uiPriority w:val="1"/>
    <w:rsid w:val="001C1C37"/>
  </w:style>
  <w:style w:type="numbering" w:customStyle="1" w:styleId="ListeYok2">
    <w:name w:val="Liste Yok2"/>
    <w:next w:val="ListeYok"/>
    <w:uiPriority w:val="99"/>
    <w:semiHidden/>
    <w:unhideWhenUsed/>
    <w:rsid w:val="001C1C37"/>
  </w:style>
  <w:style w:type="table" w:customStyle="1" w:styleId="TabloKlavuzu1">
    <w:name w:val="Tablo Kılavuzu1"/>
    <w:basedOn w:val="NormalTablo"/>
    <w:next w:val="TabloKlavuzu"/>
    <w:rsid w:val="001C1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rsid w:val="001C1C37"/>
    <w:pPr>
      <w:shd w:val="clear" w:color="auto" w:fill="FFFFFF"/>
      <w:suppressAutoHyphens/>
      <w:autoSpaceDE w:val="0"/>
      <w:autoSpaceDN w:val="0"/>
      <w:adjustRightInd w:val="0"/>
      <w:spacing w:after="240" w:line="360" w:lineRule="exact"/>
    </w:pPr>
    <w:rPr>
      <w:rFonts w:ascii="Arial" w:hAnsi="Arial"/>
      <w:lang w:val="en-US" w:eastAsia="en-US"/>
    </w:rPr>
  </w:style>
  <w:style w:type="paragraph" w:customStyle="1" w:styleId="Subtitle2">
    <w:name w:val="Subtitle 2"/>
    <w:basedOn w:val="Altbilgi1"/>
    <w:autoRedefine/>
    <w:rsid w:val="001C1C37"/>
    <w:pPr>
      <w:shd w:val="clear" w:color="auto" w:fill="FFFFFF"/>
      <w:tabs>
        <w:tab w:val="clear" w:pos="4536"/>
        <w:tab w:val="clear" w:pos="9072"/>
        <w:tab w:val="right" w:leader="underscore" w:pos="9504"/>
      </w:tabs>
      <w:autoSpaceDE w:val="0"/>
      <w:autoSpaceDN w:val="0"/>
      <w:adjustRightInd w:val="0"/>
      <w:jc w:val="center"/>
      <w:outlineLvl w:val="1"/>
    </w:pPr>
    <w:rPr>
      <w:rFonts w:ascii="Times New Roman" w:eastAsia="Times New Roman" w:hAnsi="Times New Roman"/>
      <w:b/>
      <w:sz w:val="32"/>
      <w:lang w:val="en-US" w:eastAsia="en-US"/>
    </w:rPr>
  </w:style>
  <w:style w:type="paragraph" w:customStyle="1" w:styleId="i">
    <w:name w:val="(i)"/>
    <w:basedOn w:val="Normal"/>
    <w:rsid w:val="001C1C37"/>
    <w:pPr>
      <w:shd w:val="clear" w:color="auto" w:fill="FFFFFF"/>
      <w:suppressAutoHyphens/>
      <w:autoSpaceDE w:val="0"/>
      <w:autoSpaceDN w:val="0"/>
      <w:adjustRightInd w:val="0"/>
    </w:pPr>
    <w:rPr>
      <w:rFonts w:ascii="Tms Rmn" w:hAnsi="Tms Rmn"/>
      <w:lang w:val="en-US" w:eastAsia="en-US"/>
    </w:rPr>
  </w:style>
  <w:style w:type="paragraph" w:customStyle="1" w:styleId="Header2-SubClauses">
    <w:name w:val="Header 2 - SubClauses"/>
    <w:basedOn w:val="Normal"/>
    <w:link w:val="Header2-SubClausesCharChar"/>
    <w:autoRedefine/>
    <w:rsid w:val="001C1C37"/>
    <w:pPr>
      <w:shd w:val="clear" w:color="auto" w:fill="FFFFFF"/>
      <w:tabs>
        <w:tab w:val="left" w:pos="576"/>
      </w:tabs>
      <w:autoSpaceDE w:val="0"/>
      <w:autoSpaceDN w:val="0"/>
      <w:adjustRightInd w:val="0"/>
      <w:spacing w:after="200"/>
      <w:ind w:left="612"/>
    </w:pPr>
    <w:rPr>
      <w:lang w:val="es-ES_tradnl" w:eastAsia="en-US"/>
    </w:rPr>
  </w:style>
  <w:style w:type="character" w:customStyle="1" w:styleId="Header2-SubClausesCharChar">
    <w:name w:val="Header 2 - SubClauses Char Char"/>
    <w:link w:val="Header2-SubClauses"/>
    <w:rsid w:val="001C1C37"/>
    <w:rPr>
      <w:sz w:val="24"/>
      <w:szCs w:val="24"/>
      <w:shd w:val="clear" w:color="auto" w:fill="FFFFFF"/>
      <w:lang w:val="es-ES_tradnl" w:eastAsia="en-US"/>
    </w:rPr>
  </w:style>
  <w:style w:type="paragraph" w:customStyle="1" w:styleId="StyleHeader1-ClausesLeft0Hanging03After0pt">
    <w:name w:val="Style Header 1 - Clauses + Left:  0&quot; Hanging:  0.3&quot; After:  0 pt"/>
    <w:basedOn w:val="Normal"/>
    <w:rsid w:val="001C1C37"/>
    <w:pPr>
      <w:shd w:val="clear" w:color="auto" w:fill="FFFFFF"/>
      <w:tabs>
        <w:tab w:val="left" w:pos="342"/>
        <w:tab w:val="num" w:pos="720"/>
      </w:tabs>
      <w:autoSpaceDE w:val="0"/>
      <w:autoSpaceDN w:val="0"/>
      <w:adjustRightInd w:val="0"/>
      <w:ind w:left="720" w:hanging="360"/>
    </w:pPr>
    <w:rPr>
      <w:b/>
      <w:bCs/>
      <w:lang w:val="es-ES_tradnl" w:eastAsia="en-US"/>
    </w:rPr>
  </w:style>
  <w:style w:type="paragraph" w:customStyle="1" w:styleId="StyleHeader1-ClausesAfter0pt">
    <w:name w:val="Style Header 1 - Clauses + After:  0 pt"/>
    <w:basedOn w:val="Normal"/>
    <w:rsid w:val="001C1C37"/>
    <w:pPr>
      <w:shd w:val="clear" w:color="auto" w:fill="FFFFFF"/>
      <w:autoSpaceDE w:val="0"/>
      <w:autoSpaceDN w:val="0"/>
      <w:adjustRightInd w:val="0"/>
      <w:spacing w:after="200"/>
    </w:pPr>
    <w:rPr>
      <w:bCs/>
      <w:lang w:val="es-ES_tradnl" w:eastAsia="en-US"/>
    </w:rPr>
  </w:style>
  <w:style w:type="paragraph" w:customStyle="1" w:styleId="StyleStyleHeader1-ClausesAfter0ptLeft0Hanging1">
    <w:name w:val="Style Style Header 1 - Clauses + After:  0 pt + Left:  0&quot; Hanging:...1"/>
    <w:basedOn w:val="StyleHeader1-ClausesAfter0pt"/>
    <w:autoRedefine/>
    <w:rsid w:val="001C1C3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C1C37"/>
    <w:pPr>
      <w:shd w:val="clear" w:color="auto" w:fill="FFFFFF"/>
      <w:tabs>
        <w:tab w:val="clear" w:pos="2016"/>
        <w:tab w:val="left" w:pos="1008"/>
      </w:tabs>
      <w:autoSpaceDE w:val="0"/>
      <w:autoSpaceDN w:val="0"/>
      <w:adjustRightInd w:val="0"/>
      <w:spacing w:after="240"/>
      <w:ind w:left="1008" w:firstLine="144"/>
    </w:pPr>
  </w:style>
  <w:style w:type="paragraph" w:customStyle="1" w:styleId="StyleHeading4Sub-ClauseSub-paragraphClauseSubSubNoNameAft">
    <w:name w:val="Style Heading 4Sub-Clause Sub-paragraphClauseSubSub_No&amp;Name + Aft..."/>
    <w:basedOn w:val="Balk4"/>
    <w:rsid w:val="001C1C37"/>
    <w:pPr>
      <w:widowControl/>
      <w:shd w:val="clear" w:color="auto" w:fill="FFFFFF"/>
      <w:tabs>
        <w:tab w:val="left" w:pos="1512"/>
      </w:tabs>
      <w:autoSpaceDE w:val="0"/>
      <w:autoSpaceDN w:val="0"/>
      <w:adjustRightInd w:val="0"/>
      <w:spacing w:after="180"/>
      <w:ind w:left="1512" w:right="18" w:hanging="540"/>
      <w:jc w:val="both"/>
    </w:pPr>
    <w:rPr>
      <w:rFonts w:ascii="Times New Roman" w:hAnsi="Times New Roman"/>
      <w:sz w:val="24"/>
      <w:szCs w:val="24"/>
      <w:lang w:val="en-US" w:eastAsia="en-US"/>
    </w:rPr>
  </w:style>
  <w:style w:type="paragraph" w:customStyle="1" w:styleId="Headfid1">
    <w:name w:val="Head fid1"/>
    <w:basedOn w:val="Normal"/>
    <w:rsid w:val="001C1C37"/>
    <w:pPr>
      <w:shd w:val="clear" w:color="auto" w:fill="FFFFFF"/>
      <w:autoSpaceDE w:val="0"/>
      <w:autoSpaceDN w:val="0"/>
      <w:adjustRightInd w:val="0"/>
    </w:pPr>
    <w:rPr>
      <w:b/>
      <w:lang w:val="en-GB" w:eastAsia="en-US"/>
    </w:rPr>
  </w:style>
  <w:style w:type="paragraph" w:styleId="Liste">
    <w:name w:val="List"/>
    <w:aliases w:val="1. List,List must"/>
    <w:basedOn w:val="Normal"/>
    <w:rsid w:val="001C1C37"/>
    <w:pPr>
      <w:shd w:val="clear" w:color="auto" w:fill="FFFFFF"/>
      <w:autoSpaceDE w:val="0"/>
      <w:autoSpaceDN w:val="0"/>
      <w:adjustRightInd w:val="0"/>
      <w:ind w:left="1440"/>
    </w:pPr>
    <w:rPr>
      <w:lang w:val="en-US" w:eastAsia="en-US"/>
    </w:rPr>
  </w:style>
  <w:style w:type="paragraph" w:customStyle="1" w:styleId="Outline">
    <w:name w:val="Outline"/>
    <w:basedOn w:val="Normal"/>
    <w:uiPriority w:val="99"/>
    <w:rsid w:val="001C1C37"/>
    <w:pPr>
      <w:shd w:val="clear" w:color="auto" w:fill="FFFFFF"/>
      <w:autoSpaceDE w:val="0"/>
      <w:autoSpaceDN w:val="0"/>
      <w:adjustRightInd w:val="0"/>
      <w:spacing w:before="240"/>
    </w:pPr>
    <w:rPr>
      <w:kern w:val="28"/>
      <w:lang w:val="en-US" w:eastAsia="en-US"/>
    </w:rPr>
  </w:style>
  <w:style w:type="paragraph" w:customStyle="1" w:styleId="titulo">
    <w:name w:val="titulo"/>
    <w:basedOn w:val="Balk5"/>
    <w:rsid w:val="001C1C37"/>
    <w:pPr>
      <w:keepNext w:val="0"/>
      <w:shd w:val="clear" w:color="auto" w:fill="FFFFFF"/>
      <w:autoSpaceDE w:val="0"/>
      <w:autoSpaceDN w:val="0"/>
      <w:adjustRightInd w:val="0"/>
      <w:spacing w:after="240" w:line="240" w:lineRule="auto"/>
      <w:jc w:val="center"/>
    </w:pPr>
    <w:rPr>
      <w:rFonts w:ascii="Times New Roman Bold" w:hAnsi="Times New Roman Bold"/>
      <w:bCs w:val="0"/>
      <w:lang w:val="en-US" w:eastAsia="en-US"/>
    </w:rPr>
  </w:style>
  <w:style w:type="paragraph" w:styleId="ListeNumaras">
    <w:name w:val="List Number"/>
    <w:basedOn w:val="Normal"/>
    <w:rsid w:val="001C1C37"/>
    <w:pPr>
      <w:shd w:val="clear" w:color="auto" w:fill="FFFFFF"/>
      <w:tabs>
        <w:tab w:val="num" w:pos="360"/>
      </w:tabs>
      <w:autoSpaceDE w:val="0"/>
      <w:autoSpaceDN w:val="0"/>
      <w:adjustRightInd w:val="0"/>
      <w:ind w:left="360" w:hanging="360"/>
    </w:pPr>
    <w:rPr>
      <w:lang w:val="en-US" w:eastAsia="en-US"/>
    </w:rPr>
  </w:style>
  <w:style w:type="paragraph" w:customStyle="1" w:styleId="BVReport">
    <w:name w:val="B&amp;V Report"/>
    <w:rsid w:val="001C1C37"/>
    <w:pPr>
      <w:tabs>
        <w:tab w:val="left" w:pos="-1440"/>
        <w:tab w:val="left" w:pos="-720"/>
        <w:tab w:val="left" w:pos="0"/>
        <w:tab w:val="left" w:pos="432"/>
        <w:tab w:val="left" w:pos="720"/>
        <w:tab w:val="left" w:pos="864"/>
        <w:tab w:val="left" w:pos="1296"/>
        <w:tab w:val="left" w:pos="1440"/>
        <w:tab w:val="left" w:pos="1728"/>
        <w:tab w:val="left" w:pos="2160"/>
        <w:tab w:val="left" w:pos="2592"/>
        <w:tab w:val="left" w:pos="2880"/>
        <w:tab w:val="left" w:pos="3024"/>
        <w:tab w:val="left" w:pos="3456"/>
        <w:tab w:val="left" w:pos="3600"/>
        <w:tab w:val="left" w:pos="3888"/>
        <w:tab w:val="left" w:pos="4320"/>
        <w:tab w:val="left" w:pos="4752"/>
        <w:tab w:val="left" w:pos="5040"/>
        <w:tab w:val="left" w:pos="5184"/>
        <w:tab w:val="left" w:pos="5616"/>
        <w:tab w:val="left" w:pos="5760"/>
      </w:tabs>
      <w:suppressAutoHyphens/>
      <w:spacing w:line="300" w:lineRule="auto"/>
      <w:jc w:val="both"/>
    </w:pPr>
    <w:rPr>
      <w:rFonts w:ascii="Book Antiqua" w:hAnsi="Book Antiqua"/>
      <w:spacing w:val="-3"/>
      <w:sz w:val="24"/>
      <w:lang w:val="en-US" w:eastAsia="en-US"/>
    </w:rPr>
  </w:style>
  <w:style w:type="paragraph" w:customStyle="1" w:styleId="Document1">
    <w:name w:val="Document 1"/>
    <w:rsid w:val="001C1C37"/>
    <w:pPr>
      <w:keepNext/>
      <w:keepLines/>
      <w:tabs>
        <w:tab w:val="left" w:pos="-720"/>
      </w:tabs>
      <w:suppressAutoHyphens/>
    </w:pPr>
    <w:rPr>
      <w:rFonts w:ascii="Times" w:hAnsi="Times"/>
      <w:sz w:val="24"/>
      <w:lang w:val="en-US" w:eastAsia="en-US"/>
    </w:rPr>
  </w:style>
  <w:style w:type="paragraph" w:customStyle="1" w:styleId="Technical4">
    <w:name w:val="Technical 4"/>
    <w:rsid w:val="001C1C37"/>
    <w:pPr>
      <w:tabs>
        <w:tab w:val="left" w:pos="-720"/>
      </w:tabs>
      <w:suppressAutoHyphens/>
    </w:pPr>
    <w:rPr>
      <w:rFonts w:ascii="Times" w:hAnsi="Times"/>
      <w:b/>
      <w:sz w:val="24"/>
      <w:lang w:val="en-US" w:eastAsia="en-US"/>
    </w:rPr>
  </w:style>
  <w:style w:type="paragraph" w:styleId="Dizin1">
    <w:name w:val="index 1"/>
    <w:basedOn w:val="Normal"/>
    <w:next w:val="Normal"/>
    <w:autoRedefine/>
    <w:rsid w:val="001C1C37"/>
    <w:pPr>
      <w:shd w:val="clear" w:color="auto" w:fill="FFFFFF"/>
      <w:autoSpaceDE w:val="0"/>
      <w:autoSpaceDN w:val="0"/>
      <w:adjustRightInd w:val="0"/>
      <w:ind w:left="240" w:hanging="240"/>
    </w:pPr>
    <w:rPr>
      <w:lang w:val="en-US" w:eastAsia="en-US"/>
    </w:rPr>
  </w:style>
  <w:style w:type="paragraph" w:styleId="DizinBal">
    <w:name w:val="index heading"/>
    <w:basedOn w:val="Normal"/>
    <w:next w:val="Dizin1"/>
    <w:rsid w:val="001C1C37"/>
    <w:pPr>
      <w:shd w:val="clear" w:color="auto" w:fill="FFFFFF"/>
      <w:autoSpaceDE w:val="0"/>
      <w:autoSpaceDN w:val="0"/>
      <w:adjustRightInd w:val="0"/>
    </w:pPr>
    <w:rPr>
      <w:lang w:val="en-US" w:eastAsia="en-US"/>
    </w:rPr>
  </w:style>
  <w:style w:type="paragraph" w:customStyle="1" w:styleId="Head2">
    <w:name w:val="Head 2"/>
    <w:basedOn w:val="Normal"/>
    <w:autoRedefine/>
    <w:uiPriority w:val="99"/>
    <w:rsid w:val="001C1C37"/>
    <w:pPr>
      <w:shd w:val="clear" w:color="auto" w:fill="FFFFFF"/>
      <w:autoSpaceDE w:val="0"/>
      <w:autoSpaceDN w:val="0"/>
      <w:adjustRightInd w:val="0"/>
    </w:pPr>
    <w:rPr>
      <w:b/>
      <w:lang w:val="en-GB" w:eastAsia="en-US"/>
    </w:rPr>
  </w:style>
  <w:style w:type="paragraph" w:customStyle="1" w:styleId="TOCNumber1">
    <w:name w:val="TOC Number1"/>
    <w:basedOn w:val="Balk4"/>
    <w:autoRedefine/>
    <w:rsid w:val="001C1C37"/>
    <w:pPr>
      <w:keepNext w:val="0"/>
      <w:widowControl/>
      <w:shd w:val="clear" w:color="auto" w:fill="FFFFFF"/>
      <w:suppressAutoHyphens/>
      <w:autoSpaceDE w:val="0"/>
      <w:autoSpaceDN w:val="0"/>
      <w:adjustRightInd w:val="0"/>
      <w:ind w:left="1422" w:right="18" w:hanging="457"/>
      <w:jc w:val="both"/>
      <w:outlineLvl w:val="9"/>
    </w:pPr>
    <w:rPr>
      <w:rFonts w:ascii="Times New Roman" w:hAnsi="Times New Roman"/>
      <w:sz w:val="36"/>
      <w:szCs w:val="24"/>
      <w:lang w:val="en-US" w:eastAsia="en-US"/>
    </w:rPr>
  </w:style>
  <w:style w:type="paragraph" w:customStyle="1" w:styleId="SectionVHeader">
    <w:name w:val="Section V. Header"/>
    <w:basedOn w:val="Normal"/>
    <w:uiPriority w:val="99"/>
    <w:rsid w:val="001C1C37"/>
    <w:pPr>
      <w:shd w:val="clear" w:color="auto" w:fill="FFFFFF"/>
      <w:autoSpaceDE w:val="0"/>
      <w:autoSpaceDN w:val="0"/>
      <w:adjustRightInd w:val="0"/>
      <w:jc w:val="center"/>
    </w:pPr>
    <w:rPr>
      <w:b/>
      <w:sz w:val="36"/>
      <w:lang w:val="es-ES_tradnl" w:eastAsia="en-US"/>
    </w:rPr>
  </w:style>
  <w:style w:type="character" w:customStyle="1" w:styleId="Table">
    <w:name w:val="Table"/>
    <w:uiPriority w:val="99"/>
    <w:rsid w:val="001C1C37"/>
    <w:rPr>
      <w:rFonts w:ascii="Arial" w:hAnsi="Arial"/>
      <w:sz w:val="20"/>
    </w:rPr>
  </w:style>
  <w:style w:type="paragraph" w:customStyle="1" w:styleId="S4-header1">
    <w:name w:val="S4-header1"/>
    <w:basedOn w:val="Normal"/>
    <w:uiPriority w:val="99"/>
    <w:rsid w:val="001C1C37"/>
    <w:pPr>
      <w:shd w:val="clear" w:color="auto" w:fill="FFFFFF"/>
      <w:autoSpaceDE w:val="0"/>
      <w:autoSpaceDN w:val="0"/>
      <w:adjustRightInd w:val="0"/>
      <w:spacing w:after="240"/>
      <w:jc w:val="center"/>
    </w:pPr>
    <w:rPr>
      <w:b/>
      <w:bCs/>
      <w:sz w:val="36"/>
      <w:szCs w:val="36"/>
      <w:lang w:val="en-US" w:eastAsia="en-US"/>
    </w:rPr>
  </w:style>
  <w:style w:type="paragraph" w:customStyle="1" w:styleId="S4Header">
    <w:name w:val="S4 Header"/>
    <w:basedOn w:val="Normal"/>
    <w:next w:val="Normal"/>
    <w:link w:val="S4HeaderChar"/>
    <w:uiPriority w:val="99"/>
    <w:rsid w:val="001C1C37"/>
    <w:pPr>
      <w:shd w:val="clear" w:color="auto" w:fill="FFFFFF"/>
      <w:autoSpaceDE w:val="0"/>
      <w:autoSpaceDN w:val="0"/>
      <w:adjustRightInd w:val="0"/>
      <w:spacing w:after="240"/>
      <w:jc w:val="center"/>
    </w:pPr>
    <w:rPr>
      <w:b/>
      <w:bCs/>
      <w:sz w:val="32"/>
      <w:szCs w:val="32"/>
      <w:lang w:val="en-US" w:eastAsia="en-US"/>
    </w:rPr>
  </w:style>
  <w:style w:type="character" w:customStyle="1" w:styleId="S4HeaderChar">
    <w:name w:val="S4 Header Char"/>
    <w:link w:val="S4Header"/>
    <w:uiPriority w:val="99"/>
    <w:locked/>
    <w:rsid w:val="001C1C37"/>
    <w:rPr>
      <w:b/>
      <w:bCs/>
      <w:sz w:val="32"/>
      <w:szCs w:val="32"/>
      <w:shd w:val="clear" w:color="auto" w:fill="FFFFFF"/>
      <w:lang w:val="en-US" w:eastAsia="en-US"/>
    </w:rPr>
  </w:style>
  <w:style w:type="paragraph" w:customStyle="1" w:styleId="Style190">
    <w:name w:val="Style 19"/>
    <w:basedOn w:val="Normal"/>
    <w:rsid w:val="001C1C37"/>
    <w:pPr>
      <w:widowControl w:val="0"/>
      <w:shd w:val="clear" w:color="auto" w:fill="FFFFFF"/>
      <w:autoSpaceDE w:val="0"/>
      <w:autoSpaceDN w:val="0"/>
      <w:adjustRightInd w:val="0"/>
    </w:pPr>
    <w:rPr>
      <w:lang w:val="en-US" w:eastAsia="en-US"/>
    </w:rPr>
  </w:style>
  <w:style w:type="paragraph" w:customStyle="1" w:styleId="Style110">
    <w:name w:val="Style 11"/>
    <w:basedOn w:val="Normal"/>
    <w:rsid w:val="001C1C37"/>
    <w:pPr>
      <w:widowControl w:val="0"/>
      <w:shd w:val="clear" w:color="auto" w:fill="FFFFFF"/>
      <w:autoSpaceDE w:val="0"/>
      <w:autoSpaceDN w:val="0"/>
      <w:adjustRightInd w:val="0"/>
      <w:spacing w:line="384" w:lineRule="atLeast"/>
    </w:pPr>
    <w:rPr>
      <w:lang w:val="en-US" w:eastAsia="en-US"/>
    </w:rPr>
  </w:style>
  <w:style w:type="paragraph" w:customStyle="1" w:styleId="Style200">
    <w:name w:val="Style 20"/>
    <w:basedOn w:val="Normal"/>
    <w:rsid w:val="001C1C37"/>
    <w:pPr>
      <w:widowControl w:val="0"/>
      <w:shd w:val="clear" w:color="auto" w:fill="FFFFFF"/>
      <w:autoSpaceDE w:val="0"/>
      <w:autoSpaceDN w:val="0"/>
      <w:adjustRightInd w:val="0"/>
      <w:spacing w:before="144" w:after="360" w:line="264" w:lineRule="exact"/>
    </w:pPr>
    <w:rPr>
      <w:lang w:val="en-US" w:eastAsia="en-US"/>
    </w:rPr>
  </w:style>
  <w:style w:type="paragraph" w:customStyle="1" w:styleId="SectionVIHeader">
    <w:name w:val="Section VI Header"/>
    <w:basedOn w:val="SectionVHeader"/>
    <w:uiPriority w:val="99"/>
    <w:rsid w:val="001C1C37"/>
    <w:rPr>
      <w:bCs/>
      <w:szCs w:val="36"/>
      <w:lang w:val="en-US"/>
    </w:rPr>
  </w:style>
  <w:style w:type="character" w:customStyle="1" w:styleId="txt11blackbold">
    <w:name w:val="txt11blackbold"/>
    <w:rsid w:val="001C1C37"/>
  </w:style>
  <w:style w:type="numbering" w:customStyle="1" w:styleId="Stil11">
    <w:name w:val="Stil11"/>
    <w:rsid w:val="001C1C37"/>
    <w:pPr>
      <w:numPr>
        <w:numId w:val="7"/>
      </w:numPr>
    </w:pPr>
  </w:style>
  <w:style w:type="character" w:customStyle="1" w:styleId="baslik1">
    <w:name w:val="baslik1"/>
    <w:rsid w:val="001C1C37"/>
    <w:rPr>
      <w:rFonts w:ascii="Arial" w:hAnsi="Arial" w:cs="Arial" w:hint="default"/>
      <w:b/>
      <w:bCs/>
      <w:color w:val="FFFFFF"/>
      <w:sz w:val="14"/>
      <w:szCs w:val="14"/>
    </w:rPr>
  </w:style>
  <w:style w:type="character" w:customStyle="1" w:styleId="ictext">
    <w:name w:val="ictext"/>
    <w:rsid w:val="001C1C37"/>
  </w:style>
  <w:style w:type="paragraph" w:styleId="ListeMaddemi">
    <w:name w:val="List Bullet"/>
    <w:basedOn w:val="Normal"/>
    <w:rsid w:val="001C1C37"/>
    <w:pPr>
      <w:shd w:val="clear" w:color="auto" w:fill="FFFFFF"/>
      <w:autoSpaceDE w:val="0"/>
      <w:autoSpaceDN w:val="0"/>
      <w:adjustRightInd w:val="0"/>
      <w:ind w:left="283" w:hanging="283"/>
    </w:pPr>
    <w:rPr>
      <w:lang w:val="en-US"/>
    </w:rPr>
  </w:style>
  <w:style w:type="paragraph" w:customStyle="1" w:styleId="GvdeMetni21">
    <w:name w:val="Gövde Metni 21"/>
    <w:basedOn w:val="Normal1"/>
    <w:rsid w:val="001C1C37"/>
    <w:pPr>
      <w:widowControl w:val="0"/>
      <w:shd w:val="clear" w:color="auto" w:fill="FFFFFF"/>
      <w:autoSpaceDN w:val="0"/>
      <w:adjustRightInd w:val="0"/>
      <w:ind w:left="1416" w:firstLine="1"/>
    </w:pPr>
    <w:rPr>
      <w:rFonts w:ascii="Arial" w:eastAsia="Arial" w:hAnsi="Arial" w:cs="Times New Roman"/>
      <w:color w:val="auto"/>
      <w:sz w:val="20"/>
      <w:szCs w:val="24"/>
    </w:rPr>
  </w:style>
  <w:style w:type="paragraph" w:customStyle="1" w:styleId="GvdeMetniGirintisi21">
    <w:name w:val="Gövde Metni Girintisi 21"/>
    <w:basedOn w:val="Normal1"/>
    <w:rsid w:val="001C1C37"/>
    <w:pPr>
      <w:widowControl w:val="0"/>
      <w:shd w:val="clear" w:color="auto" w:fill="FFFFFF"/>
      <w:autoSpaceDN w:val="0"/>
      <w:adjustRightInd w:val="0"/>
      <w:ind w:left="2124" w:firstLine="1"/>
    </w:pPr>
    <w:rPr>
      <w:rFonts w:ascii="Arial" w:eastAsia="Arial" w:hAnsi="Arial" w:cs="Times New Roman"/>
      <w:color w:val="auto"/>
      <w:sz w:val="20"/>
      <w:szCs w:val="24"/>
    </w:rPr>
  </w:style>
  <w:style w:type="paragraph" w:customStyle="1" w:styleId="Balk61">
    <w:name w:val="Başlık 61"/>
    <w:basedOn w:val="Normal1"/>
    <w:next w:val="Normal1"/>
    <w:rsid w:val="001C1C37"/>
    <w:pPr>
      <w:keepNext/>
      <w:widowControl w:val="0"/>
      <w:shd w:val="clear" w:color="auto" w:fill="FFFFFF"/>
      <w:tabs>
        <w:tab w:val="num" w:pos="720"/>
      </w:tabs>
      <w:autoSpaceDN w:val="0"/>
      <w:adjustRightInd w:val="0"/>
      <w:ind w:left="1416" w:firstLine="1"/>
      <w:jc w:val="center"/>
    </w:pPr>
    <w:rPr>
      <w:rFonts w:ascii="Arial" w:eastAsia="Arial" w:hAnsi="Arial" w:cs="Times New Roman"/>
      <w:b/>
      <w:color w:val="auto"/>
      <w:sz w:val="20"/>
      <w:szCs w:val="24"/>
      <w:u w:val="single"/>
    </w:rPr>
  </w:style>
  <w:style w:type="paragraph" w:customStyle="1" w:styleId="GvdeMetniGirintisi31">
    <w:name w:val="Gövde Metni Girintisi 31"/>
    <w:basedOn w:val="Normal1"/>
    <w:rsid w:val="001C1C37"/>
    <w:pPr>
      <w:widowControl w:val="0"/>
      <w:shd w:val="clear" w:color="auto" w:fill="FFFFFF"/>
      <w:autoSpaceDN w:val="0"/>
      <w:adjustRightInd w:val="0"/>
      <w:ind w:left="2832" w:firstLine="1"/>
    </w:pPr>
    <w:rPr>
      <w:rFonts w:ascii="Arial" w:eastAsia="Arial" w:hAnsi="Arial" w:cs="Times New Roman"/>
      <w:color w:val="auto"/>
      <w:sz w:val="20"/>
      <w:szCs w:val="24"/>
    </w:rPr>
  </w:style>
  <w:style w:type="character" w:customStyle="1" w:styleId="Stil1Char">
    <w:name w:val="Stil1 Char"/>
    <w:uiPriority w:val="99"/>
    <w:locked/>
    <w:rsid w:val="001C1C37"/>
    <w:rPr>
      <w:rFonts w:ascii="Arial Narrow" w:hAnsi="Arial Narrow" w:cs="Arial Narrow"/>
      <w:b/>
      <w:bCs/>
      <w:sz w:val="22"/>
      <w:szCs w:val="22"/>
      <w:u w:val="single"/>
    </w:rPr>
  </w:style>
  <w:style w:type="paragraph" w:customStyle="1" w:styleId="GvdeMetni1">
    <w:name w:val="Gövde Metni1"/>
    <w:basedOn w:val="Normal"/>
    <w:rsid w:val="001C1C37"/>
    <w:pPr>
      <w:widowControl w:val="0"/>
    </w:pPr>
    <w:rPr>
      <w:szCs w:val="20"/>
    </w:rPr>
  </w:style>
  <w:style w:type="paragraph" w:customStyle="1" w:styleId="GvdeMetni22">
    <w:name w:val="Gövde Metni 22"/>
    <w:basedOn w:val="Normal1"/>
    <w:rsid w:val="001C1C37"/>
    <w:pPr>
      <w:widowControl w:val="0"/>
      <w:ind w:left="1416" w:firstLine="1"/>
    </w:pPr>
    <w:rPr>
      <w:rFonts w:ascii="Arial" w:eastAsia="Arial" w:hAnsi="Arial" w:cs="Times New Roman"/>
      <w:color w:val="auto"/>
      <w:sz w:val="20"/>
    </w:rPr>
  </w:style>
  <w:style w:type="paragraph" w:customStyle="1" w:styleId="GvdeMetniGirintisi22">
    <w:name w:val="Gövde Metni Girintisi 22"/>
    <w:basedOn w:val="Normal1"/>
    <w:rsid w:val="001C1C37"/>
    <w:pPr>
      <w:widowControl w:val="0"/>
      <w:ind w:left="2124" w:firstLine="1"/>
    </w:pPr>
    <w:rPr>
      <w:rFonts w:ascii="Arial" w:eastAsia="Arial" w:hAnsi="Arial" w:cs="Times New Roman"/>
      <w:color w:val="auto"/>
      <w:sz w:val="20"/>
    </w:rPr>
  </w:style>
  <w:style w:type="paragraph" w:customStyle="1" w:styleId="Balk62">
    <w:name w:val="Başlık 62"/>
    <w:basedOn w:val="Normal1"/>
    <w:next w:val="Normal1"/>
    <w:rsid w:val="001C1C37"/>
    <w:pPr>
      <w:keepNext/>
      <w:widowControl w:val="0"/>
      <w:tabs>
        <w:tab w:val="num" w:pos="360"/>
      </w:tabs>
      <w:ind w:left="1416" w:firstLine="1"/>
      <w:jc w:val="center"/>
    </w:pPr>
    <w:rPr>
      <w:rFonts w:ascii="Arial" w:eastAsia="Arial" w:hAnsi="Arial" w:cs="Times New Roman"/>
      <w:b/>
      <w:color w:val="auto"/>
      <w:sz w:val="20"/>
      <w:u w:val="single"/>
    </w:rPr>
  </w:style>
  <w:style w:type="paragraph" w:customStyle="1" w:styleId="GvdeMetniGirintisi32">
    <w:name w:val="Gövde Metni Girintisi 32"/>
    <w:basedOn w:val="Normal1"/>
    <w:rsid w:val="001C1C37"/>
    <w:pPr>
      <w:widowControl w:val="0"/>
      <w:ind w:left="2832" w:firstLine="1"/>
    </w:pPr>
    <w:rPr>
      <w:rFonts w:ascii="Arial" w:eastAsia="Arial" w:hAnsi="Arial" w:cs="Times New Roman"/>
      <w:color w:val="auto"/>
      <w:sz w:val="20"/>
    </w:rPr>
  </w:style>
  <w:style w:type="numbering" w:customStyle="1" w:styleId="ListeYok3">
    <w:name w:val="Liste Yok3"/>
    <w:next w:val="ListeYok"/>
    <w:semiHidden/>
    <w:unhideWhenUsed/>
    <w:rsid w:val="001C1C37"/>
  </w:style>
  <w:style w:type="paragraph" w:styleId="ListeMaddemi3">
    <w:name w:val="List Bullet 3"/>
    <w:basedOn w:val="Normal"/>
    <w:rsid w:val="001C1C37"/>
    <w:pPr>
      <w:tabs>
        <w:tab w:val="num" w:pos="1077"/>
      </w:tabs>
      <w:ind w:left="1077" w:hanging="360"/>
    </w:pPr>
    <w:rPr>
      <w:sz w:val="20"/>
      <w:szCs w:val="20"/>
    </w:rPr>
  </w:style>
  <w:style w:type="paragraph" w:styleId="Liste2">
    <w:name w:val="List 2"/>
    <w:basedOn w:val="Normal"/>
    <w:rsid w:val="001C1C37"/>
    <w:pPr>
      <w:ind w:left="566" w:hanging="283"/>
    </w:pPr>
    <w:rPr>
      <w:sz w:val="20"/>
      <w:szCs w:val="20"/>
    </w:rPr>
  </w:style>
  <w:style w:type="paragraph" w:styleId="ListeDevam2">
    <w:name w:val="List Continue 2"/>
    <w:basedOn w:val="Normal"/>
    <w:rsid w:val="001C1C37"/>
    <w:pPr>
      <w:ind w:left="566"/>
    </w:pPr>
    <w:rPr>
      <w:sz w:val="20"/>
      <w:szCs w:val="20"/>
    </w:rPr>
  </w:style>
  <w:style w:type="paragraph" w:styleId="GvdeMetnilkGirintisi2">
    <w:name w:val="Body Text First Indent 2"/>
    <w:basedOn w:val="GvdeMetniGirintisi"/>
    <w:link w:val="GvdeMetnilkGirintisi2Char1"/>
    <w:rsid w:val="001C1C37"/>
    <w:pPr>
      <w:widowControl/>
      <w:ind w:left="283" w:firstLine="210"/>
      <w:jc w:val="left"/>
    </w:pPr>
    <w:rPr>
      <w:szCs w:val="22"/>
      <w:lang w:eastAsia="en-US"/>
    </w:rPr>
  </w:style>
  <w:style w:type="character" w:customStyle="1" w:styleId="GvdeMetnilkGirintisi2Char">
    <w:name w:val="Gövde Metni İlk Girintisi 2 Char"/>
    <w:basedOn w:val="GvdeMetniGirintisiChar"/>
    <w:rsid w:val="001C1C37"/>
    <w:rPr>
      <w:sz w:val="24"/>
      <w:szCs w:val="24"/>
    </w:rPr>
  </w:style>
  <w:style w:type="character" w:customStyle="1" w:styleId="GvdeMetnilkGirintisi2Char1">
    <w:name w:val="Gövde Metni İlk Girintisi 2 Char1"/>
    <w:link w:val="GvdeMetnilkGirintisi2"/>
    <w:rsid w:val="001C1C37"/>
    <w:rPr>
      <w:sz w:val="22"/>
      <w:szCs w:val="22"/>
      <w:lang w:eastAsia="en-US"/>
    </w:rPr>
  </w:style>
  <w:style w:type="table" w:customStyle="1" w:styleId="TabloKlavuzu2">
    <w:name w:val="Tablo Kılavuzu2"/>
    <w:basedOn w:val="NormalTablo"/>
    <w:next w:val="TabloKlavuzu"/>
    <w:rsid w:val="001C1C3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kiYanaYasla">
    <w:name w:val="Normal + İki Yana Yasla"/>
    <w:aliases w:val="İlk satır:  1.59 cm"/>
    <w:basedOn w:val="GvdeMetniGirintisi3"/>
    <w:rsid w:val="001C1C37"/>
    <w:pPr>
      <w:widowControl/>
      <w:ind w:left="0" w:firstLine="0"/>
    </w:pPr>
  </w:style>
  <w:style w:type="paragraph" w:customStyle="1" w:styleId="FR2">
    <w:name w:val="FR2"/>
    <w:rsid w:val="001C1C37"/>
    <w:pPr>
      <w:widowControl w:val="0"/>
      <w:autoSpaceDE w:val="0"/>
      <w:autoSpaceDN w:val="0"/>
      <w:adjustRightInd w:val="0"/>
      <w:ind w:left="3360"/>
    </w:pPr>
    <w:rPr>
      <w:rFonts w:ascii="Arial" w:hAnsi="Arial" w:cs="Arial"/>
      <w:sz w:val="64"/>
      <w:szCs w:val="64"/>
    </w:rPr>
  </w:style>
  <w:style w:type="paragraph" w:customStyle="1" w:styleId="Normal11">
    <w:name w:val="Normal + 11"/>
    <w:aliases w:val="5 nk,Kalın"/>
    <w:basedOn w:val="Normal"/>
    <w:rsid w:val="001C1C37"/>
    <w:pPr>
      <w:widowControl w:val="0"/>
      <w:autoSpaceDE w:val="0"/>
      <w:autoSpaceDN w:val="0"/>
      <w:adjustRightInd w:val="0"/>
    </w:pPr>
    <w:rPr>
      <w:rFonts w:ascii="Arial" w:hAnsi="Arial" w:cs="Arial"/>
      <w:b/>
      <w:bCs/>
      <w:sz w:val="21"/>
      <w:szCs w:val="21"/>
    </w:rPr>
  </w:style>
  <w:style w:type="paragraph" w:customStyle="1" w:styleId="B">
    <w:name w:val="B"/>
    <w:basedOn w:val="Normal"/>
    <w:rsid w:val="001C1C37"/>
    <w:pPr>
      <w:numPr>
        <w:numId w:val="8"/>
      </w:numPr>
    </w:pPr>
    <w:rPr>
      <w:rFonts w:ascii="CG Times" w:hAnsi="CG Times"/>
      <w:sz w:val="20"/>
      <w:szCs w:val="20"/>
    </w:rPr>
  </w:style>
  <w:style w:type="paragraph" w:customStyle="1" w:styleId="a">
    <w:name w:val="a"/>
    <w:basedOn w:val="Normal"/>
    <w:rsid w:val="001C1C37"/>
    <w:pPr>
      <w:ind w:left="1134" w:right="-278" w:hanging="425"/>
    </w:pPr>
    <w:rPr>
      <w:rFonts w:ascii="Arial" w:hAnsi="Arial"/>
      <w:sz w:val="20"/>
      <w:szCs w:val="20"/>
      <w:lang w:val="en-US"/>
    </w:rPr>
  </w:style>
  <w:style w:type="paragraph" w:customStyle="1" w:styleId="Normal3">
    <w:name w:val="Normal3"/>
    <w:basedOn w:val="Normal"/>
    <w:rsid w:val="001C1C37"/>
    <w:pPr>
      <w:ind w:left="1134" w:right="-278"/>
    </w:pPr>
    <w:rPr>
      <w:rFonts w:ascii="Arial" w:hAnsi="Arial"/>
      <w:sz w:val="20"/>
      <w:szCs w:val="20"/>
      <w:lang w:val="en-US"/>
    </w:rPr>
  </w:style>
  <w:style w:type="character" w:customStyle="1" w:styleId="tw4winMark">
    <w:name w:val="tw4winMark"/>
    <w:rsid w:val="001C1C37"/>
    <w:rPr>
      <w:rFonts w:ascii="Courier New" w:hAnsi="Courier New"/>
      <w:vanish/>
      <w:color w:val="800080"/>
      <w:sz w:val="24"/>
      <w:vertAlign w:val="subscript"/>
    </w:rPr>
  </w:style>
  <w:style w:type="paragraph" w:customStyle="1" w:styleId="AT">
    <w:name w:val="AT"/>
    <w:basedOn w:val="Normal"/>
    <w:rsid w:val="001C1C37"/>
    <w:pPr>
      <w:tabs>
        <w:tab w:val="left" w:pos="1008"/>
      </w:tabs>
      <w:ind w:left="1008" w:hanging="1008"/>
    </w:pPr>
    <w:rPr>
      <w:rFonts w:ascii="Courier" w:hAnsi="Courier"/>
      <w:szCs w:val="20"/>
      <w:lang w:val="en-US"/>
    </w:rPr>
  </w:style>
  <w:style w:type="paragraph" w:customStyle="1" w:styleId="P1">
    <w:name w:val="P1"/>
    <w:basedOn w:val="Normal"/>
    <w:rsid w:val="001C1C37"/>
    <w:pPr>
      <w:ind w:left="1010" w:hanging="578"/>
    </w:pPr>
    <w:rPr>
      <w:szCs w:val="20"/>
      <w:lang w:val="en-GB"/>
    </w:rPr>
  </w:style>
  <w:style w:type="paragraph" w:customStyle="1" w:styleId="P2">
    <w:name w:val="P2"/>
    <w:basedOn w:val="Normal"/>
    <w:rsid w:val="001C1C37"/>
    <w:pPr>
      <w:ind w:left="1582" w:hanging="578"/>
    </w:pPr>
    <w:rPr>
      <w:szCs w:val="20"/>
      <w:lang w:val="en-GB"/>
    </w:rPr>
  </w:style>
  <w:style w:type="paragraph" w:customStyle="1" w:styleId="CMT">
    <w:name w:val="CMT"/>
    <w:basedOn w:val="Normal"/>
    <w:rsid w:val="001C1C37"/>
    <w:pPr>
      <w:ind w:left="3312"/>
    </w:pPr>
    <w:rPr>
      <w:rFonts w:ascii="Courier" w:hAnsi="Courier"/>
      <w:vanish/>
      <w:szCs w:val="20"/>
      <w:lang w:val="en-US"/>
    </w:rPr>
  </w:style>
  <w:style w:type="paragraph" w:customStyle="1" w:styleId="dyaz">
    <w:name w:val="dyaz"/>
    <w:basedOn w:val="Normal"/>
    <w:rsid w:val="001C1C37"/>
    <w:pPr>
      <w:spacing w:line="360" w:lineRule="auto"/>
    </w:pPr>
    <w:rPr>
      <w:rFonts w:ascii="Garamond (PCL6)" w:hAnsi="Garamond (PCL6)"/>
      <w:szCs w:val="20"/>
      <w:lang w:val="en-US" w:eastAsia="en-US"/>
    </w:rPr>
  </w:style>
  <w:style w:type="paragraph" w:customStyle="1" w:styleId="EOS">
    <w:name w:val="EOS"/>
    <w:basedOn w:val="Normal"/>
    <w:rsid w:val="001C1C37"/>
    <w:pPr>
      <w:autoSpaceDE w:val="0"/>
      <w:autoSpaceDN w:val="0"/>
    </w:pPr>
    <w:rPr>
      <w:rFonts w:ascii="Courier" w:hAnsi="Courier"/>
      <w:lang w:val="en-US"/>
    </w:rPr>
  </w:style>
  <w:style w:type="paragraph" w:customStyle="1" w:styleId="BodyTextIndent21">
    <w:name w:val="Body Text Indent 21"/>
    <w:basedOn w:val="Normal"/>
    <w:rsid w:val="001C1C37"/>
    <w:pPr>
      <w:suppressAutoHyphens/>
      <w:ind w:left="567"/>
    </w:pPr>
    <w:rPr>
      <w:rFonts w:ascii="Arial" w:hAnsi="Arial"/>
      <w:szCs w:val="20"/>
      <w:lang w:val="en-US"/>
    </w:rPr>
  </w:style>
  <w:style w:type="paragraph" w:customStyle="1" w:styleId="Balk2balk">
    <w:name w:val="Başlık 2.başlık"/>
    <w:basedOn w:val="Normal"/>
    <w:next w:val="Normal"/>
    <w:rsid w:val="001C1C37"/>
    <w:pPr>
      <w:keepNext/>
      <w:numPr>
        <w:ilvl w:val="1"/>
        <w:numId w:val="9"/>
      </w:numPr>
      <w:spacing w:before="240" w:after="60"/>
      <w:outlineLvl w:val="1"/>
    </w:pPr>
    <w:rPr>
      <w:rFonts w:ascii="Arial" w:hAnsi="Arial" w:cs="Arial"/>
      <w:b/>
      <w:i/>
      <w:szCs w:val="20"/>
    </w:rPr>
  </w:style>
  <w:style w:type="paragraph" w:customStyle="1" w:styleId="NormalTimesNewRoman">
    <w:name w:val="Normal + Times New Roman"/>
    <w:aliases w:val="12 nk,İki Yana Yasla,Sol:  4 cm + Kalın Değil,Sol: ...."/>
    <w:basedOn w:val="Normal"/>
    <w:rsid w:val="001C1C37"/>
    <w:pPr>
      <w:outlineLvl w:val="1"/>
    </w:pPr>
    <w:rPr>
      <w:b/>
      <w:bCs/>
      <w:szCs w:val="28"/>
      <w:lang w:eastAsia="en-GB"/>
    </w:rPr>
  </w:style>
  <w:style w:type="paragraph" w:customStyle="1" w:styleId="menubaslikb">
    <w:name w:val="menubaslikb"/>
    <w:basedOn w:val="Normal"/>
    <w:rsid w:val="001C1C37"/>
    <w:pPr>
      <w:spacing w:before="100" w:beforeAutospacing="1" w:after="100" w:afterAutospacing="1"/>
    </w:pPr>
    <w:rPr>
      <w:rFonts w:ascii="Arial" w:hAnsi="Arial" w:cs="Arial"/>
      <w:b/>
      <w:bCs/>
      <w:color w:val="000000"/>
      <w:sz w:val="17"/>
      <w:szCs w:val="17"/>
    </w:rPr>
  </w:style>
  <w:style w:type="character" w:customStyle="1" w:styleId="menubaslikgri1">
    <w:name w:val="menubaslik_gri1"/>
    <w:rsid w:val="001C1C37"/>
    <w:rPr>
      <w:rFonts w:ascii="Arial" w:hAnsi="Arial" w:cs="Arial" w:hint="default"/>
      <w:b w:val="0"/>
      <w:bCs w:val="0"/>
      <w:strike w:val="0"/>
      <w:dstrike w:val="0"/>
      <w:color w:val="333333"/>
      <w:sz w:val="17"/>
      <w:szCs w:val="17"/>
      <w:u w:val="none"/>
      <w:effect w:val="none"/>
    </w:rPr>
  </w:style>
  <w:style w:type="character" w:customStyle="1" w:styleId="style1021">
    <w:name w:val="style1021"/>
    <w:rsid w:val="001C1C37"/>
    <w:rPr>
      <w:sz w:val="24"/>
      <w:szCs w:val="24"/>
    </w:rPr>
  </w:style>
  <w:style w:type="paragraph" w:styleId="GvdeMetnilkGirintisi">
    <w:name w:val="Body Text First Indent"/>
    <w:basedOn w:val="GvdeMetni"/>
    <w:link w:val="GvdeMetnilkGirintisiChar"/>
    <w:rsid w:val="001C1C37"/>
    <w:pPr>
      <w:ind w:firstLine="210"/>
      <w:jc w:val="left"/>
    </w:pPr>
    <w:rPr>
      <w:szCs w:val="22"/>
      <w:lang w:eastAsia="en-US"/>
    </w:rPr>
  </w:style>
  <w:style w:type="character" w:customStyle="1" w:styleId="GvdeMetnilkGirintisiChar">
    <w:name w:val="Gövde Metni İlk Girintisi Char"/>
    <w:basedOn w:val="GvdeMetniChar"/>
    <w:link w:val="GvdeMetnilkGirintisi"/>
    <w:rsid w:val="001C1C37"/>
    <w:rPr>
      <w:sz w:val="22"/>
      <w:szCs w:val="22"/>
      <w:lang w:eastAsia="en-US"/>
    </w:rPr>
  </w:style>
  <w:style w:type="paragraph" w:styleId="ListeDevam">
    <w:name w:val="List Continue"/>
    <w:basedOn w:val="Normal"/>
    <w:rsid w:val="001C1C37"/>
    <w:pPr>
      <w:spacing w:line="276" w:lineRule="auto"/>
      <w:ind w:left="283"/>
    </w:pPr>
    <w:rPr>
      <w:rFonts w:ascii="Calibri" w:eastAsia="Calibri" w:hAnsi="Calibri"/>
      <w:szCs w:val="22"/>
      <w:lang w:eastAsia="en-US"/>
    </w:rPr>
  </w:style>
  <w:style w:type="character" w:customStyle="1" w:styleId="FontStyle157">
    <w:name w:val="Font Style157"/>
    <w:uiPriority w:val="99"/>
    <w:rsid w:val="001C1C37"/>
    <w:rPr>
      <w:rFonts w:ascii="Arial" w:hAnsi="Arial" w:cs="Arial"/>
      <w:color w:val="000000"/>
      <w:sz w:val="16"/>
      <w:szCs w:val="16"/>
    </w:rPr>
  </w:style>
  <w:style w:type="paragraph" w:customStyle="1" w:styleId="Style42">
    <w:name w:val="Style42"/>
    <w:basedOn w:val="Normal"/>
    <w:rsid w:val="001C1C37"/>
    <w:pPr>
      <w:widowControl w:val="0"/>
      <w:autoSpaceDE w:val="0"/>
      <w:autoSpaceDN w:val="0"/>
      <w:adjustRightInd w:val="0"/>
    </w:pPr>
    <w:rPr>
      <w:rFonts w:ascii="Arial" w:hAnsi="Arial"/>
    </w:rPr>
  </w:style>
  <w:style w:type="paragraph" w:customStyle="1" w:styleId="Style49">
    <w:name w:val="Style49"/>
    <w:basedOn w:val="Normal"/>
    <w:rsid w:val="001C1C37"/>
    <w:pPr>
      <w:widowControl w:val="0"/>
      <w:autoSpaceDE w:val="0"/>
      <w:autoSpaceDN w:val="0"/>
      <w:adjustRightInd w:val="0"/>
    </w:pPr>
    <w:rPr>
      <w:rFonts w:ascii="Arial" w:hAnsi="Arial"/>
    </w:rPr>
  </w:style>
  <w:style w:type="character" w:customStyle="1" w:styleId="FontStyle156">
    <w:name w:val="Font Style156"/>
    <w:rsid w:val="001C1C37"/>
    <w:rPr>
      <w:rFonts w:ascii="Arial" w:hAnsi="Arial" w:cs="Arial"/>
      <w:b/>
      <w:bCs/>
      <w:color w:val="000000"/>
      <w:sz w:val="16"/>
      <w:szCs w:val="16"/>
    </w:rPr>
  </w:style>
  <w:style w:type="paragraph" w:customStyle="1" w:styleId="Style41">
    <w:name w:val="Style41"/>
    <w:basedOn w:val="Normal"/>
    <w:rsid w:val="001C1C37"/>
    <w:pPr>
      <w:widowControl w:val="0"/>
      <w:autoSpaceDE w:val="0"/>
      <w:autoSpaceDN w:val="0"/>
      <w:adjustRightInd w:val="0"/>
      <w:spacing w:line="461" w:lineRule="exact"/>
    </w:pPr>
    <w:rPr>
      <w:rFonts w:ascii="Arial" w:hAnsi="Arial"/>
    </w:rPr>
  </w:style>
  <w:style w:type="paragraph" w:customStyle="1" w:styleId="Style33">
    <w:name w:val="Style33"/>
    <w:basedOn w:val="Normal"/>
    <w:rsid w:val="001C1C37"/>
    <w:pPr>
      <w:widowControl w:val="0"/>
      <w:autoSpaceDE w:val="0"/>
      <w:autoSpaceDN w:val="0"/>
      <w:adjustRightInd w:val="0"/>
      <w:spacing w:line="230" w:lineRule="exact"/>
      <w:ind w:hanging="355"/>
    </w:pPr>
    <w:rPr>
      <w:rFonts w:ascii="Arial" w:hAnsi="Arial"/>
    </w:rPr>
  </w:style>
  <w:style w:type="paragraph" w:customStyle="1" w:styleId="Style52">
    <w:name w:val="Style52"/>
    <w:basedOn w:val="Normal"/>
    <w:rsid w:val="001C1C37"/>
    <w:pPr>
      <w:widowControl w:val="0"/>
      <w:autoSpaceDE w:val="0"/>
      <w:autoSpaceDN w:val="0"/>
      <w:adjustRightInd w:val="0"/>
      <w:spacing w:line="230" w:lineRule="exact"/>
      <w:ind w:firstLine="360"/>
    </w:pPr>
    <w:rPr>
      <w:rFonts w:ascii="Arial" w:hAnsi="Arial"/>
    </w:rPr>
  </w:style>
  <w:style w:type="character" w:customStyle="1" w:styleId="FontStyle154">
    <w:name w:val="Font Style154"/>
    <w:rsid w:val="001C1C37"/>
    <w:rPr>
      <w:rFonts w:ascii="Arial" w:hAnsi="Arial" w:cs="Arial"/>
      <w:color w:val="000000"/>
      <w:sz w:val="26"/>
      <w:szCs w:val="26"/>
    </w:rPr>
  </w:style>
  <w:style w:type="paragraph" w:customStyle="1" w:styleId="Style57">
    <w:name w:val="Style57"/>
    <w:basedOn w:val="Normal"/>
    <w:rsid w:val="001C1C37"/>
    <w:pPr>
      <w:widowControl w:val="0"/>
      <w:autoSpaceDE w:val="0"/>
      <w:autoSpaceDN w:val="0"/>
      <w:adjustRightInd w:val="0"/>
      <w:spacing w:line="470" w:lineRule="exact"/>
    </w:pPr>
    <w:rPr>
      <w:rFonts w:ascii="Arial" w:hAnsi="Arial"/>
    </w:rPr>
  </w:style>
  <w:style w:type="paragraph" w:customStyle="1" w:styleId="Style51">
    <w:name w:val="Style51"/>
    <w:basedOn w:val="Normal"/>
    <w:rsid w:val="001C1C37"/>
    <w:pPr>
      <w:widowControl w:val="0"/>
      <w:autoSpaceDE w:val="0"/>
      <w:autoSpaceDN w:val="0"/>
      <w:adjustRightInd w:val="0"/>
      <w:spacing w:line="331" w:lineRule="exact"/>
    </w:pPr>
    <w:rPr>
      <w:rFonts w:ascii="Arial" w:hAnsi="Arial"/>
    </w:rPr>
  </w:style>
  <w:style w:type="paragraph" w:customStyle="1" w:styleId="Style81">
    <w:name w:val="Style81"/>
    <w:basedOn w:val="Normal"/>
    <w:rsid w:val="001C1C37"/>
    <w:pPr>
      <w:widowControl w:val="0"/>
      <w:autoSpaceDE w:val="0"/>
      <w:autoSpaceDN w:val="0"/>
      <w:adjustRightInd w:val="0"/>
      <w:spacing w:line="230" w:lineRule="exact"/>
    </w:pPr>
    <w:rPr>
      <w:rFonts w:ascii="Arial" w:hAnsi="Arial"/>
    </w:rPr>
  </w:style>
  <w:style w:type="paragraph" w:customStyle="1" w:styleId="Style65">
    <w:name w:val="Style65"/>
    <w:basedOn w:val="Normal"/>
    <w:rsid w:val="001C1C37"/>
    <w:pPr>
      <w:widowControl w:val="0"/>
      <w:autoSpaceDE w:val="0"/>
      <w:autoSpaceDN w:val="0"/>
      <w:adjustRightInd w:val="0"/>
    </w:pPr>
    <w:rPr>
      <w:rFonts w:ascii="Arial" w:hAnsi="Arial"/>
    </w:rPr>
  </w:style>
  <w:style w:type="paragraph" w:customStyle="1" w:styleId="Style79">
    <w:name w:val="Style79"/>
    <w:basedOn w:val="Normal"/>
    <w:rsid w:val="001C1C37"/>
    <w:pPr>
      <w:widowControl w:val="0"/>
      <w:autoSpaceDE w:val="0"/>
      <w:autoSpaceDN w:val="0"/>
      <w:adjustRightInd w:val="0"/>
    </w:pPr>
    <w:rPr>
      <w:rFonts w:ascii="Arial" w:hAnsi="Arial"/>
    </w:rPr>
  </w:style>
  <w:style w:type="paragraph" w:customStyle="1" w:styleId="Style77">
    <w:name w:val="Style77"/>
    <w:basedOn w:val="Normal"/>
    <w:rsid w:val="001C1C37"/>
    <w:pPr>
      <w:widowControl w:val="0"/>
      <w:autoSpaceDE w:val="0"/>
      <w:autoSpaceDN w:val="0"/>
      <w:adjustRightInd w:val="0"/>
      <w:spacing w:line="230" w:lineRule="exact"/>
    </w:pPr>
    <w:rPr>
      <w:rFonts w:ascii="Arial" w:hAnsi="Arial"/>
    </w:rPr>
  </w:style>
  <w:style w:type="paragraph" w:styleId="Liste3">
    <w:name w:val="List 3"/>
    <w:basedOn w:val="Normal"/>
    <w:rsid w:val="001C1C37"/>
    <w:pPr>
      <w:spacing w:after="200" w:line="276" w:lineRule="auto"/>
      <w:ind w:left="849" w:hanging="283"/>
    </w:pPr>
    <w:rPr>
      <w:rFonts w:ascii="Calibri" w:eastAsia="Calibri" w:hAnsi="Calibri"/>
      <w:szCs w:val="22"/>
      <w:lang w:eastAsia="en-US"/>
    </w:rPr>
  </w:style>
  <w:style w:type="paragraph" w:customStyle="1" w:styleId="CM90">
    <w:name w:val="CM90"/>
    <w:basedOn w:val="Default"/>
    <w:next w:val="Default"/>
    <w:rsid w:val="001C1C37"/>
    <w:pPr>
      <w:widowControl w:val="0"/>
      <w:suppressAutoHyphens w:val="0"/>
      <w:autoSpaceDN w:val="0"/>
      <w:adjustRightInd w:val="0"/>
      <w:spacing w:after="293"/>
    </w:pPr>
    <w:rPr>
      <w:rFonts w:ascii="Times" w:eastAsia="Times New Roman" w:hAnsi="Times" w:cs="Times"/>
      <w:color w:val="auto"/>
      <w:szCs w:val="24"/>
    </w:rPr>
  </w:style>
  <w:style w:type="paragraph" w:customStyle="1" w:styleId="CM94">
    <w:name w:val="CM94"/>
    <w:basedOn w:val="Default"/>
    <w:next w:val="Default"/>
    <w:rsid w:val="001C1C37"/>
    <w:pPr>
      <w:widowControl w:val="0"/>
      <w:suppressAutoHyphens w:val="0"/>
      <w:autoSpaceDN w:val="0"/>
      <w:adjustRightInd w:val="0"/>
      <w:spacing w:after="588"/>
    </w:pPr>
    <w:rPr>
      <w:rFonts w:ascii="Times" w:eastAsia="Times New Roman" w:hAnsi="Times" w:cs="Times"/>
      <w:color w:val="auto"/>
      <w:szCs w:val="24"/>
    </w:rPr>
  </w:style>
  <w:style w:type="paragraph" w:customStyle="1" w:styleId="CM16">
    <w:name w:val="CM16"/>
    <w:basedOn w:val="Default"/>
    <w:next w:val="Default"/>
    <w:rsid w:val="001C1C37"/>
    <w:pPr>
      <w:widowControl w:val="0"/>
      <w:suppressAutoHyphens w:val="0"/>
      <w:autoSpaceDN w:val="0"/>
      <w:adjustRightInd w:val="0"/>
      <w:spacing w:line="283" w:lineRule="atLeast"/>
    </w:pPr>
    <w:rPr>
      <w:rFonts w:ascii="Times" w:eastAsia="Times New Roman" w:hAnsi="Times" w:cs="Times"/>
      <w:color w:val="auto"/>
      <w:szCs w:val="24"/>
    </w:rPr>
  </w:style>
  <w:style w:type="paragraph" w:customStyle="1" w:styleId="PRT">
    <w:name w:val="PRT"/>
    <w:basedOn w:val="Normal"/>
    <w:next w:val="Normal"/>
    <w:rsid w:val="001C1C37"/>
    <w:pPr>
      <w:spacing w:before="480"/>
      <w:jc w:val="lowKashida"/>
    </w:pPr>
    <w:rPr>
      <w:rFonts w:cs="Traditional Arabic"/>
      <w:noProof/>
      <w:sz w:val="20"/>
      <w:szCs w:val="20"/>
      <w:lang w:val="en-US" w:eastAsia="en-US"/>
    </w:rPr>
  </w:style>
  <w:style w:type="paragraph" w:customStyle="1" w:styleId="SUT">
    <w:name w:val="SUT"/>
    <w:basedOn w:val="Normal"/>
    <w:next w:val="PR1"/>
    <w:rsid w:val="001C1C37"/>
    <w:pPr>
      <w:numPr>
        <w:numId w:val="11"/>
      </w:numPr>
      <w:spacing w:before="240"/>
      <w:jc w:val="lowKashida"/>
    </w:pPr>
    <w:rPr>
      <w:rFonts w:cs="Traditional Arabic"/>
      <w:noProof/>
      <w:sz w:val="20"/>
      <w:szCs w:val="20"/>
      <w:lang w:val="en-US" w:eastAsia="en-US"/>
    </w:rPr>
  </w:style>
  <w:style w:type="paragraph" w:customStyle="1" w:styleId="PR1">
    <w:name w:val="PR1"/>
    <w:basedOn w:val="Normal"/>
    <w:rsid w:val="001C1C37"/>
    <w:pPr>
      <w:numPr>
        <w:ilvl w:val="1"/>
        <w:numId w:val="11"/>
      </w:numPr>
      <w:tabs>
        <w:tab w:val="left" w:pos="864"/>
      </w:tabs>
      <w:spacing w:before="240"/>
      <w:ind w:left="864" w:hanging="576"/>
      <w:jc w:val="lowKashida"/>
    </w:pPr>
    <w:rPr>
      <w:rFonts w:cs="Traditional Arabic"/>
      <w:noProof/>
      <w:sz w:val="20"/>
      <w:szCs w:val="20"/>
      <w:lang w:val="en-US" w:eastAsia="en-US"/>
    </w:rPr>
  </w:style>
  <w:style w:type="paragraph" w:customStyle="1" w:styleId="DST">
    <w:name w:val="DST"/>
    <w:basedOn w:val="Normal"/>
    <w:next w:val="PR1"/>
    <w:rsid w:val="001C1C37"/>
    <w:pPr>
      <w:numPr>
        <w:ilvl w:val="4"/>
        <w:numId w:val="11"/>
      </w:numPr>
      <w:spacing w:before="240"/>
      <w:ind w:left="0" w:firstLine="0"/>
      <w:jc w:val="lowKashida"/>
    </w:pPr>
    <w:rPr>
      <w:rFonts w:cs="Traditional Arabic"/>
      <w:noProof/>
      <w:sz w:val="20"/>
      <w:szCs w:val="20"/>
      <w:lang w:val="en-US" w:eastAsia="en-US"/>
    </w:rPr>
  </w:style>
  <w:style w:type="paragraph" w:customStyle="1" w:styleId="ART">
    <w:name w:val="ART"/>
    <w:basedOn w:val="Normal"/>
    <w:next w:val="PR1"/>
    <w:rsid w:val="001C1C37"/>
    <w:pPr>
      <w:numPr>
        <w:ilvl w:val="2"/>
        <w:numId w:val="11"/>
      </w:numPr>
      <w:tabs>
        <w:tab w:val="left" w:pos="864"/>
      </w:tabs>
      <w:spacing w:before="480"/>
      <w:ind w:left="864" w:hanging="864"/>
      <w:jc w:val="lowKashida"/>
    </w:pPr>
    <w:rPr>
      <w:rFonts w:cs="Traditional Arabic"/>
      <w:noProof/>
      <w:sz w:val="20"/>
      <w:szCs w:val="20"/>
      <w:lang w:val="en-US" w:eastAsia="en-US"/>
    </w:rPr>
  </w:style>
  <w:style w:type="paragraph" w:customStyle="1" w:styleId="PR2">
    <w:name w:val="PR2"/>
    <w:basedOn w:val="Normal"/>
    <w:rsid w:val="001C1C37"/>
    <w:pPr>
      <w:numPr>
        <w:ilvl w:val="3"/>
        <w:numId w:val="11"/>
      </w:numPr>
      <w:tabs>
        <w:tab w:val="left" w:pos="1440"/>
      </w:tabs>
      <w:ind w:left="1440" w:hanging="576"/>
      <w:jc w:val="lowKashida"/>
    </w:pPr>
    <w:rPr>
      <w:rFonts w:cs="Traditional Arabic"/>
      <w:noProof/>
      <w:sz w:val="20"/>
      <w:szCs w:val="20"/>
      <w:lang w:val="en-US" w:eastAsia="en-US"/>
    </w:rPr>
  </w:style>
  <w:style w:type="paragraph" w:customStyle="1" w:styleId="PR3">
    <w:name w:val="PR3"/>
    <w:basedOn w:val="Normal"/>
    <w:rsid w:val="001C1C37"/>
    <w:pPr>
      <w:numPr>
        <w:ilvl w:val="5"/>
        <w:numId w:val="11"/>
      </w:numPr>
      <w:tabs>
        <w:tab w:val="left" w:pos="2016"/>
      </w:tabs>
      <w:ind w:left="2016"/>
      <w:jc w:val="lowKashida"/>
    </w:pPr>
    <w:rPr>
      <w:rFonts w:cs="Traditional Arabic"/>
      <w:noProof/>
      <w:sz w:val="20"/>
      <w:szCs w:val="20"/>
      <w:lang w:val="en-US" w:eastAsia="en-US"/>
    </w:rPr>
  </w:style>
  <w:style w:type="paragraph" w:customStyle="1" w:styleId="PR4">
    <w:name w:val="PR4"/>
    <w:basedOn w:val="Normal"/>
    <w:rsid w:val="001C1C37"/>
    <w:pPr>
      <w:numPr>
        <w:ilvl w:val="6"/>
        <w:numId w:val="11"/>
      </w:numPr>
      <w:tabs>
        <w:tab w:val="left" w:pos="2592"/>
      </w:tabs>
      <w:ind w:left="2592"/>
      <w:jc w:val="lowKashida"/>
    </w:pPr>
    <w:rPr>
      <w:rFonts w:cs="Traditional Arabic"/>
      <w:noProof/>
      <w:sz w:val="20"/>
      <w:szCs w:val="20"/>
      <w:lang w:val="en-US" w:eastAsia="en-US"/>
    </w:rPr>
  </w:style>
  <w:style w:type="paragraph" w:customStyle="1" w:styleId="PR5">
    <w:name w:val="PR5"/>
    <w:basedOn w:val="Normal"/>
    <w:rsid w:val="001C1C37"/>
    <w:pPr>
      <w:numPr>
        <w:ilvl w:val="7"/>
        <w:numId w:val="11"/>
      </w:numPr>
      <w:tabs>
        <w:tab w:val="left" w:pos="3168"/>
      </w:tabs>
      <w:ind w:left="3168"/>
      <w:jc w:val="lowKashida"/>
    </w:pPr>
    <w:rPr>
      <w:rFonts w:cs="Traditional Arabic"/>
      <w:noProof/>
      <w:sz w:val="20"/>
      <w:szCs w:val="20"/>
      <w:lang w:val="en-US" w:eastAsia="en-US"/>
    </w:rPr>
  </w:style>
  <w:style w:type="paragraph" w:customStyle="1" w:styleId="m">
    <w:name w:val="m"/>
    <w:basedOn w:val="Normal"/>
    <w:rsid w:val="001C1C37"/>
    <w:pPr>
      <w:tabs>
        <w:tab w:val="left" w:pos="0"/>
        <w:tab w:val="left" w:pos="4395"/>
        <w:tab w:val="left" w:pos="4678"/>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ind w:left="720"/>
      <w:jc w:val="lowKashida"/>
    </w:pPr>
    <w:rPr>
      <w:rFonts w:ascii="Courier 10 Pitch" w:hAnsi="Courier 10 Pitch"/>
      <w:color w:val="800000"/>
      <w:szCs w:val="28"/>
      <w:lang w:val="en-US" w:eastAsia="en-US"/>
    </w:rPr>
  </w:style>
  <w:style w:type="paragraph" w:customStyle="1" w:styleId="souschapit12gras">
    <w:name w:val="sous chapit 12 gras"/>
    <w:basedOn w:val="Normal"/>
    <w:rsid w:val="001C1C37"/>
    <w:rPr>
      <w:rFonts w:ascii="Helvetica" w:hAnsi="Helvetica"/>
      <w:b/>
      <w:szCs w:val="20"/>
      <w:lang w:val="fr-FR"/>
    </w:rPr>
  </w:style>
  <w:style w:type="paragraph" w:customStyle="1" w:styleId="chapit14gras">
    <w:name w:val="chapit 14 gras"/>
    <w:basedOn w:val="Normal"/>
    <w:rsid w:val="001C1C37"/>
    <w:rPr>
      <w:rFonts w:ascii="Helvetica" w:hAnsi="Helvetica"/>
      <w:b/>
      <w:sz w:val="28"/>
      <w:szCs w:val="20"/>
      <w:lang w:val="fr-FR"/>
    </w:rPr>
  </w:style>
  <w:style w:type="paragraph" w:customStyle="1" w:styleId="decimal">
    <w:name w:val="decimal"/>
    <w:basedOn w:val="Normal"/>
    <w:rsid w:val="001C1C37"/>
    <w:pPr>
      <w:widowControl w:val="0"/>
      <w:tabs>
        <w:tab w:val="left" w:pos="720"/>
        <w:tab w:val="left" w:pos="1166"/>
      </w:tabs>
      <w:autoSpaceDE w:val="0"/>
      <w:autoSpaceDN w:val="0"/>
      <w:spacing w:line="-240" w:lineRule="auto"/>
    </w:pPr>
    <w:rPr>
      <w:rFonts w:ascii="Helv" w:hAnsi="Helv"/>
      <w:b/>
      <w:bCs/>
      <w:sz w:val="20"/>
      <w:szCs w:val="20"/>
      <w:lang w:val="en-US" w:eastAsia="en-US"/>
    </w:rPr>
  </w:style>
  <w:style w:type="paragraph" w:customStyle="1" w:styleId="alpha">
    <w:name w:val="alpha"/>
    <w:basedOn w:val="Normal"/>
    <w:rsid w:val="001C1C37"/>
    <w:pPr>
      <w:widowControl w:val="0"/>
      <w:tabs>
        <w:tab w:val="left" w:pos="-360"/>
        <w:tab w:val="left" w:pos="0"/>
        <w:tab w:val="left" w:pos="1166"/>
      </w:tabs>
      <w:autoSpaceDE w:val="0"/>
      <w:autoSpaceDN w:val="0"/>
      <w:spacing w:line="-240" w:lineRule="auto"/>
      <w:ind w:left="1080" w:hanging="360"/>
    </w:pPr>
    <w:rPr>
      <w:rFonts w:ascii="Helv" w:hAnsi="Helv"/>
      <w:b/>
      <w:bCs/>
      <w:sz w:val="20"/>
      <w:szCs w:val="20"/>
      <w:lang w:val="en-US" w:eastAsia="en-US"/>
    </w:rPr>
  </w:style>
  <w:style w:type="paragraph" w:customStyle="1" w:styleId="NormalIndent2">
    <w:name w:val="Normal Indent2"/>
    <w:basedOn w:val="Normal"/>
    <w:rsid w:val="001C1C37"/>
    <w:pPr>
      <w:ind w:left="720"/>
    </w:pPr>
    <w:rPr>
      <w:rFonts w:ascii="Courier PS" w:hAnsi="Courier PS"/>
      <w:sz w:val="20"/>
      <w:szCs w:val="20"/>
      <w:lang w:eastAsia="en-US"/>
    </w:rPr>
  </w:style>
  <w:style w:type="paragraph" w:customStyle="1" w:styleId="ShortReturnAddress">
    <w:name w:val="Short Return Address"/>
    <w:basedOn w:val="Normal"/>
    <w:rsid w:val="001C1C37"/>
    <w:rPr>
      <w:szCs w:val="20"/>
    </w:rPr>
  </w:style>
  <w:style w:type="paragraph" w:customStyle="1" w:styleId="Flietext">
    <w:name w:val="Fließtext"/>
    <w:rsid w:val="001C1C37"/>
    <w:pPr>
      <w:tabs>
        <w:tab w:val="left" w:pos="1134"/>
      </w:tabs>
      <w:spacing w:line="260" w:lineRule="atLeast"/>
      <w:ind w:left="2835"/>
    </w:pPr>
    <w:rPr>
      <w:rFonts w:ascii="CorpoA" w:hAnsi="CorpoA"/>
      <w:sz w:val="22"/>
      <w:lang w:val="de-DE" w:eastAsia="en-US"/>
    </w:rPr>
  </w:style>
  <w:style w:type="paragraph" w:customStyle="1" w:styleId="WW-GvdeMetni2">
    <w:name w:val="WW-Gövde Metni 2"/>
    <w:basedOn w:val="Normal"/>
    <w:rsid w:val="001C1C37"/>
    <w:pPr>
      <w:suppressAutoHyphens/>
    </w:pPr>
    <w:rPr>
      <w:szCs w:val="20"/>
      <w:lang w:val="en-AU" w:eastAsia="ar-SA"/>
    </w:rPr>
  </w:style>
  <w:style w:type="paragraph" w:customStyle="1" w:styleId="BNS">
    <w:name w:val="BNS"/>
    <w:basedOn w:val="Normal"/>
    <w:rsid w:val="001C1C37"/>
    <w:pPr>
      <w:tabs>
        <w:tab w:val="num" w:pos="1077"/>
      </w:tabs>
      <w:suppressAutoHyphens/>
      <w:spacing w:after="216"/>
      <w:ind w:left="1077" w:hanging="360"/>
    </w:pPr>
    <w:rPr>
      <w:color w:val="000000"/>
      <w:szCs w:val="20"/>
      <w:lang w:eastAsia="ar-SA"/>
    </w:rPr>
  </w:style>
  <w:style w:type="paragraph" w:customStyle="1" w:styleId="Gvdemetni0">
    <w:name w:val="Gövde metni"/>
    <w:basedOn w:val="GvdeMetni"/>
    <w:rsid w:val="001C1C37"/>
    <w:pPr>
      <w:jc w:val="left"/>
    </w:pPr>
    <w:rPr>
      <w:rFonts w:ascii="Arial" w:hAnsi="Arial"/>
      <w:szCs w:val="20"/>
      <w:lang w:val="en-AU"/>
    </w:rPr>
  </w:style>
  <w:style w:type="paragraph" w:styleId="Dizin2">
    <w:name w:val="index 2"/>
    <w:basedOn w:val="Normal"/>
    <w:next w:val="Normal"/>
    <w:autoRedefine/>
    <w:rsid w:val="001C1C37"/>
    <w:pPr>
      <w:ind w:left="480" w:hanging="240"/>
    </w:pPr>
  </w:style>
  <w:style w:type="paragraph" w:styleId="Dizin3">
    <w:name w:val="index 3"/>
    <w:basedOn w:val="Normal"/>
    <w:next w:val="Normal"/>
    <w:autoRedefine/>
    <w:rsid w:val="001C1C37"/>
    <w:pPr>
      <w:ind w:left="720" w:hanging="240"/>
    </w:pPr>
  </w:style>
  <w:style w:type="paragraph" w:styleId="Dizin4">
    <w:name w:val="index 4"/>
    <w:basedOn w:val="Normal"/>
    <w:next w:val="Normal"/>
    <w:autoRedefine/>
    <w:rsid w:val="001C1C37"/>
    <w:pPr>
      <w:ind w:left="960" w:hanging="240"/>
    </w:pPr>
  </w:style>
  <w:style w:type="paragraph" w:styleId="Dizin5">
    <w:name w:val="index 5"/>
    <w:basedOn w:val="Normal"/>
    <w:next w:val="Normal"/>
    <w:autoRedefine/>
    <w:rsid w:val="001C1C37"/>
    <w:pPr>
      <w:ind w:left="1200" w:hanging="240"/>
    </w:pPr>
  </w:style>
  <w:style w:type="paragraph" w:styleId="Dizin6">
    <w:name w:val="index 6"/>
    <w:basedOn w:val="Normal"/>
    <w:next w:val="Normal"/>
    <w:autoRedefine/>
    <w:rsid w:val="001C1C37"/>
    <w:pPr>
      <w:ind w:left="1440" w:hanging="240"/>
    </w:pPr>
  </w:style>
  <w:style w:type="paragraph" w:styleId="Dizin7">
    <w:name w:val="index 7"/>
    <w:basedOn w:val="Normal"/>
    <w:next w:val="Normal"/>
    <w:autoRedefine/>
    <w:rsid w:val="001C1C37"/>
    <w:pPr>
      <w:ind w:left="1680" w:hanging="240"/>
    </w:pPr>
  </w:style>
  <w:style w:type="paragraph" w:styleId="Dizin8">
    <w:name w:val="index 8"/>
    <w:basedOn w:val="Normal"/>
    <w:next w:val="Normal"/>
    <w:autoRedefine/>
    <w:rsid w:val="001C1C37"/>
    <w:pPr>
      <w:ind w:left="1920" w:hanging="240"/>
    </w:pPr>
  </w:style>
  <w:style w:type="paragraph" w:styleId="Dizin9">
    <w:name w:val="index 9"/>
    <w:basedOn w:val="Normal"/>
    <w:next w:val="Normal"/>
    <w:autoRedefine/>
    <w:rsid w:val="001C1C37"/>
    <w:pPr>
      <w:ind w:left="2160" w:hanging="240"/>
    </w:pPr>
  </w:style>
  <w:style w:type="character" w:styleId="SatrNumaras">
    <w:name w:val="line number"/>
    <w:rsid w:val="001C1C37"/>
  </w:style>
  <w:style w:type="character" w:customStyle="1" w:styleId="apple-style-span">
    <w:name w:val="apple-style-span"/>
    <w:rsid w:val="001C1C37"/>
  </w:style>
  <w:style w:type="paragraph" w:styleId="Liste4">
    <w:name w:val="List 4"/>
    <w:basedOn w:val="Normal"/>
    <w:rsid w:val="001C1C37"/>
    <w:pPr>
      <w:widowControl w:val="0"/>
      <w:autoSpaceDE w:val="0"/>
      <w:autoSpaceDN w:val="0"/>
      <w:adjustRightInd w:val="0"/>
      <w:ind w:left="1132" w:hanging="283"/>
      <w:contextualSpacing/>
    </w:pPr>
    <w:rPr>
      <w:sz w:val="20"/>
      <w:szCs w:val="20"/>
    </w:rPr>
  </w:style>
  <w:style w:type="paragraph" w:styleId="Liste5">
    <w:name w:val="List 5"/>
    <w:basedOn w:val="Normal"/>
    <w:rsid w:val="001C1C37"/>
    <w:pPr>
      <w:widowControl w:val="0"/>
      <w:autoSpaceDE w:val="0"/>
      <w:autoSpaceDN w:val="0"/>
      <w:adjustRightInd w:val="0"/>
      <w:ind w:left="1415" w:hanging="283"/>
      <w:contextualSpacing/>
    </w:pPr>
    <w:rPr>
      <w:sz w:val="20"/>
      <w:szCs w:val="20"/>
    </w:rPr>
  </w:style>
  <w:style w:type="numbering" w:customStyle="1" w:styleId="ListeYok11">
    <w:name w:val="Liste Yok11"/>
    <w:next w:val="ListeYok"/>
    <w:semiHidden/>
    <w:rsid w:val="001C1C37"/>
  </w:style>
  <w:style w:type="character" w:customStyle="1" w:styleId="GvdeMetniChar1">
    <w:name w:val="Gövde Metni Char1"/>
    <w:locked/>
    <w:rsid w:val="001C1C37"/>
    <w:rPr>
      <w:rFonts w:cs="Times New Roman"/>
      <w:sz w:val="24"/>
      <w:szCs w:val="24"/>
      <w:lang w:val="en-US" w:eastAsia="en-US"/>
    </w:rPr>
  </w:style>
  <w:style w:type="paragraph" w:styleId="SonNotMetni">
    <w:name w:val="endnote text"/>
    <w:basedOn w:val="Normal"/>
    <w:link w:val="SonNotMetniChar"/>
    <w:rsid w:val="001C1C37"/>
    <w:rPr>
      <w:rFonts w:ascii="Arial" w:hAnsi="Arial"/>
      <w:sz w:val="20"/>
      <w:szCs w:val="20"/>
    </w:rPr>
  </w:style>
  <w:style w:type="character" w:customStyle="1" w:styleId="SonNotMetniChar">
    <w:name w:val="Son Not Metni Char"/>
    <w:basedOn w:val="VarsaylanParagrafYazTipi"/>
    <w:link w:val="SonNotMetni"/>
    <w:rsid w:val="001C1C37"/>
    <w:rPr>
      <w:rFonts w:ascii="Arial" w:hAnsi="Arial"/>
    </w:rPr>
  </w:style>
  <w:style w:type="character" w:customStyle="1" w:styleId="GvdeMetniGirintisiChar1">
    <w:name w:val="Gövde Metni Girintisi Char1"/>
    <w:locked/>
    <w:rsid w:val="001C1C37"/>
    <w:rPr>
      <w:rFonts w:cs="Times New Roman"/>
      <w:sz w:val="24"/>
      <w:szCs w:val="24"/>
      <w:lang w:val="en-US" w:eastAsia="en-US"/>
    </w:rPr>
  </w:style>
  <w:style w:type="paragraph" w:customStyle="1" w:styleId="ReportLevel1">
    <w:name w:val="Report Level 1"/>
    <w:basedOn w:val="Normal"/>
    <w:next w:val="Normal"/>
    <w:link w:val="ReportLevel1Char"/>
    <w:rsid w:val="001C1C37"/>
    <w:pPr>
      <w:keepNext/>
      <w:numPr>
        <w:numId w:val="17"/>
      </w:numPr>
      <w:spacing w:before="240"/>
      <w:outlineLvl w:val="0"/>
    </w:pPr>
    <w:rPr>
      <w:rFonts w:ascii="Arial" w:hAnsi="Arial"/>
      <w:b/>
      <w:bCs/>
      <w:caps/>
      <w:lang w:eastAsia="en-US"/>
    </w:rPr>
  </w:style>
  <w:style w:type="character" w:customStyle="1" w:styleId="ReportLevel1Char">
    <w:name w:val="Report Level 1 Char"/>
    <w:link w:val="ReportLevel1"/>
    <w:rsid w:val="001C1C37"/>
    <w:rPr>
      <w:rFonts w:ascii="Arial" w:hAnsi="Arial"/>
      <w:b/>
      <w:bCs/>
      <w:caps/>
      <w:sz w:val="22"/>
      <w:szCs w:val="24"/>
      <w:lang w:eastAsia="en-US"/>
    </w:rPr>
  </w:style>
  <w:style w:type="paragraph" w:customStyle="1" w:styleId="ReportLevel2">
    <w:name w:val="Report Level 2"/>
    <w:basedOn w:val="ReportLevel1"/>
    <w:next w:val="Normal"/>
    <w:link w:val="ReportLevel2Char"/>
    <w:rsid w:val="001C1C37"/>
    <w:pPr>
      <w:numPr>
        <w:ilvl w:val="2"/>
      </w:numPr>
      <w:tabs>
        <w:tab w:val="clear" w:pos="1571"/>
        <w:tab w:val="num" w:pos="792"/>
        <w:tab w:val="num" w:pos="1440"/>
      </w:tabs>
      <w:ind w:left="792" w:hanging="432"/>
      <w:outlineLvl w:val="1"/>
    </w:pPr>
    <w:rPr>
      <w:caps w:val="0"/>
    </w:rPr>
  </w:style>
  <w:style w:type="character" w:customStyle="1" w:styleId="ReportLevel2Char">
    <w:name w:val="Report Level 2 Char"/>
    <w:link w:val="ReportLevel2"/>
    <w:rsid w:val="001C1C37"/>
    <w:rPr>
      <w:rFonts w:ascii="Arial" w:hAnsi="Arial"/>
      <w:b/>
      <w:bCs/>
      <w:sz w:val="22"/>
      <w:szCs w:val="24"/>
      <w:lang w:eastAsia="en-US"/>
    </w:rPr>
  </w:style>
  <w:style w:type="paragraph" w:customStyle="1" w:styleId="ReportLevel3">
    <w:name w:val="Report Level 3"/>
    <w:basedOn w:val="ReportLevel1"/>
    <w:next w:val="Normal"/>
    <w:link w:val="ReportLevel3Char"/>
    <w:rsid w:val="001C1C37"/>
    <w:pPr>
      <w:numPr>
        <w:ilvl w:val="2"/>
        <w:numId w:val="9"/>
      </w:numPr>
      <w:tabs>
        <w:tab w:val="clear" w:pos="2136"/>
        <w:tab w:val="left" w:pos="2160"/>
      </w:tabs>
      <w:spacing w:before="120"/>
      <w:outlineLvl w:val="2"/>
    </w:pPr>
    <w:rPr>
      <w:rFonts w:ascii="Tahoma" w:hAnsi="Tahoma"/>
      <w:caps w:val="0"/>
    </w:rPr>
  </w:style>
  <w:style w:type="character" w:customStyle="1" w:styleId="ReportLevel3Char">
    <w:name w:val="Report Level 3 Char"/>
    <w:link w:val="ReportLevel3"/>
    <w:rsid w:val="001C1C37"/>
    <w:rPr>
      <w:rFonts w:ascii="Tahoma" w:hAnsi="Tahoma"/>
      <w:b/>
      <w:bCs/>
      <w:sz w:val="22"/>
      <w:szCs w:val="24"/>
      <w:lang w:eastAsia="en-US"/>
    </w:rPr>
  </w:style>
  <w:style w:type="paragraph" w:customStyle="1" w:styleId="ReportLevel4">
    <w:name w:val="Report Level 4"/>
    <w:basedOn w:val="ReportLevel3"/>
    <w:next w:val="Normal"/>
    <w:autoRedefine/>
    <w:rsid w:val="001C1C37"/>
    <w:pPr>
      <w:numPr>
        <w:ilvl w:val="0"/>
        <w:numId w:val="0"/>
      </w:numPr>
      <w:tabs>
        <w:tab w:val="clear" w:pos="2160"/>
        <w:tab w:val="left" w:pos="-1320"/>
        <w:tab w:val="num" w:pos="2170"/>
      </w:tabs>
      <w:ind w:firstLine="1442"/>
      <w:outlineLvl w:val="3"/>
    </w:pPr>
    <w:rPr>
      <w:rFonts w:ascii="Times New Roman" w:hAnsi="Times New Roman"/>
    </w:rPr>
  </w:style>
  <w:style w:type="paragraph" w:customStyle="1" w:styleId="AB-14">
    <w:name w:val="AB-14"/>
    <w:basedOn w:val="Normal"/>
    <w:next w:val="Normal"/>
    <w:rsid w:val="001C1C37"/>
    <w:pPr>
      <w:tabs>
        <w:tab w:val="num" w:pos="510"/>
      </w:tabs>
      <w:ind w:left="510" w:hanging="510"/>
    </w:pPr>
    <w:rPr>
      <w:rFonts w:ascii="Arial" w:hAnsi="Arial" w:cs="Arial"/>
      <w:b/>
      <w:bCs/>
      <w:sz w:val="28"/>
      <w:szCs w:val="28"/>
      <w:lang w:eastAsia="en-US"/>
    </w:rPr>
  </w:style>
  <w:style w:type="character" w:styleId="SonNotBavurusu">
    <w:name w:val="endnote reference"/>
    <w:semiHidden/>
    <w:rsid w:val="001C1C37"/>
    <w:rPr>
      <w:rFonts w:cs="Times New Roman"/>
      <w:vertAlign w:val="superscript"/>
    </w:rPr>
  </w:style>
  <w:style w:type="character" w:customStyle="1" w:styleId="CharChar4">
    <w:name w:val="Char Char4"/>
    <w:rsid w:val="001C1C37"/>
    <w:rPr>
      <w:rFonts w:ascii="Arial" w:hAnsi="Arial" w:cs="Arial"/>
      <w:sz w:val="20"/>
      <w:szCs w:val="20"/>
      <w:lang w:eastAsia="tr-TR"/>
    </w:rPr>
  </w:style>
  <w:style w:type="paragraph" w:customStyle="1" w:styleId="ListParagraph2">
    <w:name w:val="List Paragraph2"/>
    <w:basedOn w:val="Normal"/>
    <w:qFormat/>
    <w:rsid w:val="001C1C37"/>
    <w:pPr>
      <w:ind w:left="708"/>
    </w:pPr>
    <w:rPr>
      <w:rFonts w:ascii="Arial" w:hAnsi="Arial" w:cs="Arial"/>
    </w:rPr>
  </w:style>
  <w:style w:type="paragraph" w:customStyle="1" w:styleId="Sartname">
    <w:name w:val="Sartname"/>
    <w:basedOn w:val="Normal"/>
    <w:rsid w:val="001C1C37"/>
    <w:pPr>
      <w:numPr>
        <w:ilvl w:val="1"/>
        <w:numId w:val="10"/>
      </w:numPr>
      <w:spacing w:after="240"/>
      <w:ind w:left="1866"/>
    </w:pPr>
    <w:rPr>
      <w:rFonts w:ascii="Arial" w:hAnsi="Arial" w:cs="Arial"/>
      <w:sz w:val="20"/>
      <w:szCs w:val="20"/>
    </w:rPr>
  </w:style>
  <w:style w:type="paragraph" w:customStyle="1" w:styleId="sartname2">
    <w:name w:val="sartname2"/>
    <w:basedOn w:val="Normal"/>
    <w:rsid w:val="001C1C37"/>
    <w:pPr>
      <w:numPr>
        <w:ilvl w:val="2"/>
        <w:numId w:val="10"/>
      </w:numPr>
      <w:ind w:left="2586"/>
    </w:pPr>
    <w:rPr>
      <w:rFonts w:ascii="Arial" w:hAnsi="Arial" w:cs="Arial"/>
      <w:sz w:val="20"/>
      <w:szCs w:val="20"/>
    </w:rPr>
  </w:style>
  <w:style w:type="paragraph" w:customStyle="1" w:styleId="SartnameBaslik">
    <w:name w:val="Sartname Baslik"/>
    <w:basedOn w:val="Balk1"/>
    <w:next w:val="Sartname"/>
    <w:qFormat/>
    <w:rsid w:val="00D47D50"/>
    <w:pPr>
      <w:numPr>
        <w:numId w:val="10"/>
      </w:numPr>
      <w:spacing w:before="600" w:after="480"/>
    </w:pPr>
    <w:rPr>
      <w:rFonts w:asciiTheme="majorHAnsi" w:hAnsiTheme="majorHAnsi"/>
      <w:bCs/>
      <w:kern w:val="32"/>
      <w:szCs w:val="20"/>
    </w:rPr>
  </w:style>
  <w:style w:type="paragraph" w:customStyle="1" w:styleId="Sartname3">
    <w:name w:val="Sartname3"/>
    <w:basedOn w:val="Sartname"/>
    <w:rsid w:val="001C1C37"/>
    <w:pPr>
      <w:numPr>
        <w:ilvl w:val="3"/>
      </w:numPr>
      <w:ind w:left="3306"/>
    </w:pPr>
  </w:style>
  <w:style w:type="table" w:customStyle="1" w:styleId="TabloKlavuzu11">
    <w:name w:val="Tablo Kılavuzu11"/>
    <w:basedOn w:val="NormalTablo"/>
    <w:next w:val="TabloKlavuzu"/>
    <w:rsid w:val="001C1C37"/>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Normal"/>
    <w:rsid w:val="001C1C37"/>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s="Courier New"/>
      <w:sz w:val="20"/>
      <w:szCs w:val="20"/>
      <w:lang w:val="en-US"/>
    </w:rPr>
  </w:style>
  <w:style w:type="paragraph" w:customStyle="1" w:styleId="ArticleB">
    <w:name w:val="ArticleB"/>
    <w:basedOn w:val="Normal"/>
    <w:next w:val="Level1"/>
    <w:rsid w:val="001C1C37"/>
    <w:pPr>
      <w:keepNext/>
      <w:keepLines/>
      <w:suppressAutoHyphens/>
      <w:overflowPunct w:val="0"/>
      <w:autoSpaceDE w:val="0"/>
      <w:autoSpaceDN w:val="0"/>
      <w:adjustRightInd w:val="0"/>
      <w:textAlignment w:val="baseline"/>
    </w:pPr>
    <w:rPr>
      <w:rFonts w:ascii="Courier New" w:hAnsi="Courier New" w:cs="Courier New"/>
      <w:b/>
      <w:bCs/>
      <w:caps/>
      <w:sz w:val="20"/>
      <w:szCs w:val="20"/>
      <w:lang w:val="en-US"/>
    </w:rPr>
  </w:style>
  <w:style w:type="paragraph" w:customStyle="1" w:styleId="Level2">
    <w:name w:val="Level2"/>
    <w:basedOn w:val="Level1"/>
    <w:rsid w:val="001C1C37"/>
    <w:pPr>
      <w:tabs>
        <w:tab w:val="clear" w:pos="720"/>
        <w:tab w:val="left" w:pos="1080"/>
      </w:tabs>
      <w:ind w:left="1080"/>
    </w:pPr>
  </w:style>
  <w:style w:type="paragraph" w:customStyle="1" w:styleId="Level3">
    <w:name w:val="Level3"/>
    <w:basedOn w:val="Level2"/>
    <w:rsid w:val="001C1C37"/>
    <w:pPr>
      <w:tabs>
        <w:tab w:val="clear" w:pos="1080"/>
        <w:tab w:val="left" w:pos="1440"/>
      </w:tabs>
      <w:ind w:left="1440"/>
    </w:pPr>
  </w:style>
  <w:style w:type="paragraph" w:customStyle="1" w:styleId="SpecNote">
    <w:name w:val="SpecNote"/>
    <w:basedOn w:val="Normal"/>
    <w:rsid w:val="001C1C37"/>
    <w:pPr>
      <w:tabs>
        <w:tab w:val="left" w:pos="4680"/>
      </w:tabs>
      <w:suppressAutoHyphens/>
      <w:overflowPunct w:val="0"/>
      <w:autoSpaceDE w:val="0"/>
      <w:autoSpaceDN w:val="0"/>
      <w:adjustRightInd w:val="0"/>
      <w:ind w:left="4320"/>
      <w:textAlignment w:val="baseline"/>
    </w:pPr>
    <w:rPr>
      <w:rFonts w:ascii="Courier New" w:hAnsi="Courier New" w:cs="Courier New"/>
      <w:sz w:val="20"/>
      <w:szCs w:val="20"/>
      <w:lang w:val="en-US"/>
    </w:rPr>
  </w:style>
  <w:style w:type="paragraph" w:customStyle="1" w:styleId="MaddeNo">
    <w:name w:val="MaddeNo"/>
    <w:basedOn w:val="Normal"/>
    <w:rsid w:val="001C1C37"/>
    <w:pPr>
      <w:numPr>
        <w:numId w:val="18"/>
      </w:numPr>
      <w:tabs>
        <w:tab w:val="clear" w:pos="1440"/>
      </w:tabs>
      <w:ind w:left="0" w:firstLine="0"/>
    </w:pPr>
    <w:rPr>
      <w:szCs w:val="20"/>
      <w:lang w:val="en-AU" w:eastAsia="en-US"/>
    </w:rPr>
  </w:style>
  <w:style w:type="paragraph" w:customStyle="1" w:styleId="ReportText">
    <w:name w:val="Report Text"/>
    <w:basedOn w:val="Normal"/>
    <w:rsid w:val="001C1C37"/>
    <w:pPr>
      <w:numPr>
        <w:numId w:val="19"/>
      </w:numPr>
      <w:tabs>
        <w:tab w:val="clear" w:pos="1440"/>
      </w:tabs>
      <w:spacing w:after="138"/>
      <w:ind w:left="1080" w:firstLine="0"/>
    </w:pPr>
    <w:rPr>
      <w:szCs w:val="20"/>
      <w:lang w:val="en-GB" w:eastAsia="en-US"/>
    </w:rPr>
  </w:style>
  <w:style w:type="paragraph" w:customStyle="1" w:styleId="ReportList1">
    <w:name w:val="Report List 1"/>
    <w:basedOn w:val="Liste"/>
    <w:rsid w:val="001C1C37"/>
    <w:pPr>
      <w:numPr>
        <w:numId w:val="12"/>
      </w:numPr>
      <w:shd w:val="clear" w:color="auto" w:fill="auto"/>
      <w:tabs>
        <w:tab w:val="num" w:pos="360"/>
      </w:tabs>
      <w:autoSpaceDE/>
      <w:autoSpaceDN/>
      <w:adjustRightInd/>
      <w:spacing w:before="0" w:after="138"/>
      <w:ind w:left="0" w:firstLine="0"/>
      <w:jc w:val="left"/>
    </w:pPr>
    <w:rPr>
      <w:szCs w:val="20"/>
      <w:lang w:val="tr-TR"/>
    </w:rPr>
  </w:style>
  <w:style w:type="paragraph" w:customStyle="1" w:styleId="ReportList2">
    <w:name w:val="Report List 2"/>
    <w:basedOn w:val="ReportList1"/>
    <w:rsid w:val="001C1C37"/>
    <w:pPr>
      <w:numPr>
        <w:numId w:val="13"/>
      </w:numPr>
      <w:spacing w:after="0"/>
    </w:pPr>
  </w:style>
  <w:style w:type="character" w:customStyle="1" w:styleId="HR-12">
    <w:name w:val="HR-12"/>
    <w:rsid w:val="001C1C37"/>
    <w:rPr>
      <w:rFonts w:ascii="Arial" w:hAnsi="Arial"/>
      <w:sz w:val="24"/>
    </w:rPr>
  </w:style>
  <w:style w:type="character" w:customStyle="1" w:styleId="8pt">
    <w:name w:val="8pt"/>
    <w:rsid w:val="001C1C37"/>
    <w:rPr>
      <w:rFonts w:ascii="Tahoma" w:hAnsi="Tahoma"/>
      <w:sz w:val="16"/>
    </w:rPr>
  </w:style>
  <w:style w:type="paragraph" w:customStyle="1" w:styleId="ReportHeading">
    <w:name w:val="Report Heading"/>
    <w:basedOn w:val="Normal"/>
    <w:next w:val="ReportText"/>
    <w:rsid w:val="001C1C37"/>
    <w:pPr>
      <w:tabs>
        <w:tab w:val="left" w:pos="2160"/>
      </w:tabs>
      <w:spacing w:after="138"/>
      <w:ind w:firstLine="1080"/>
    </w:pPr>
    <w:rPr>
      <w:rFonts w:ascii="Arial" w:hAnsi="Arial"/>
      <w:b/>
      <w:szCs w:val="20"/>
      <w:lang w:val="en-GB" w:eastAsia="en-US"/>
    </w:rPr>
  </w:style>
  <w:style w:type="character" w:customStyle="1" w:styleId="HR-10">
    <w:name w:val="HR-10"/>
    <w:rsid w:val="001C1C37"/>
    <w:rPr>
      <w:rFonts w:ascii="Arial" w:hAnsi="Arial"/>
      <w:sz w:val="20"/>
    </w:rPr>
  </w:style>
  <w:style w:type="paragraph" w:customStyle="1" w:styleId="HR-14">
    <w:name w:val="HR-14"/>
    <w:basedOn w:val="Normal"/>
    <w:next w:val="Normal"/>
    <w:rsid w:val="001C1C37"/>
    <w:rPr>
      <w:rFonts w:ascii="Arial" w:hAnsi="Arial"/>
      <w:sz w:val="28"/>
      <w:szCs w:val="20"/>
      <w:lang w:eastAsia="en-US"/>
    </w:rPr>
  </w:style>
  <w:style w:type="character" w:customStyle="1" w:styleId="AB-10">
    <w:name w:val="AB-10"/>
    <w:rsid w:val="001C1C37"/>
    <w:rPr>
      <w:rFonts w:ascii="Tahoma" w:hAnsi="Tahoma"/>
      <w:b/>
      <w:sz w:val="20"/>
    </w:rPr>
  </w:style>
  <w:style w:type="paragraph" w:customStyle="1" w:styleId="HR-13">
    <w:name w:val="HR-13"/>
    <w:basedOn w:val="Normal"/>
    <w:next w:val="Normal"/>
    <w:rsid w:val="001C1C37"/>
    <w:rPr>
      <w:rFonts w:ascii="Arial" w:hAnsi="Arial"/>
      <w:sz w:val="26"/>
      <w:szCs w:val="20"/>
      <w:lang w:eastAsia="en-US"/>
    </w:rPr>
  </w:style>
  <w:style w:type="paragraph" w:customStyle="1" w:styleId="AB-18">
    <w:name w:val="AB-18"/>
    <w:basedOn w:val="HR-13"/>
    <w:rsid w:val="001C1C37"/>
  </w:style>
  <w:style w:type="paragraph" w:customStyle="1" w:styleId="ReportList">
    <w:name w:val="Report List"/>
    <w:basedOn w:val="ReportText"/>
    <w:rsid w:val="001C1C37"/>
    <w:pPr>
      <w:spacing w:after="0"/>
    </w:pPr>
  </w:style>
  <w:style w:type="paragraph" w:customStyle="1" w:styleId="Label">
    <w:name w:val="Label"/>
    <w:basedOn w:val="Normal"/>
    <w:next w:val="Normal"/>
    <w:rsid w:val="001C1C37"/>
    <w:rPr>
      <w:rFonts w:ascii="Arial" w:hAnsi="Arial"/>
      <w:sz w:val="16"/>
      <w:szCs w:val="20"/>
      <w:lang w:eastAsia="en-US"/>
    </w:rPr>
  </w:style>
  <w:style w:type="paragraph" w:customStyle="1" w:styleId="Headinginput">
    <w:name w:val="Heading input"/>
    <w:basedOn w:val="Normal"/>
    <w:next w:val="Normal"/>
    <w:rsid w:val="001C1C37"/>
    <w:pPr>
      <w:spacing w:before="80"/>
    </w:pPr>
    <w:rPr>
      <w:szCs w:val="20"/>
      <w:lang w:eastAsia="en-US"/>
    </w:rPr>
  </w:style>
  <w:style w:type="character" w:customStyle="1" w:styleId="HR-8">
    <w:name w:val="HR-8"/>
    <w:rsid w:val="001C1C37"/>
    <w:rPr>
      <w:rFonts w:ascii="Arial" w:hAnsi="Arial"/>
      <w:sz w:val="16"/>
    </w:rPr>
  </w:style>
  <w:style w:type="paragraph" w:customStyle="1" w:styleId="Filename">
    <w:name w:val="Filename"/>
    <w:basedOn w:val="Altbilgi1"/>
    <w:rsid w:val="001C1C37"/>
    <w:pPr>
      <w:tabs>
        <w:tab w:val="clear" w:pos="4536"/>
        <w:tab w:val="clear" w:pos="9072"/>
        <w:tab w:val="center" w:pos="4153"/>
        <w:tab w:val="right" w:pos="8306"/>
      </w:tabs>
      <w:spacing w:before="72"/>
    </w:pPr>
    <w:rPr>
      <w:rFonts w:ascii="Arial" w:eastAsia="Times New Roman" w:hAnsi="Arial" w:cs="Arial"/>
      <w:caps/>
      <w:noProof/>
      <w:snapToGrid w:val="0"/>
      <w:sz w:val="12"/>
      <w:szCs w:val="20"/>
      <w:lang w:val="de-DE" w:eastAsia="en-US"/>
    </w:rPr>
  </w:style>
  <w:style w:type="paragraph" w:customStyle="1" w:styleId="ClauseNum1">
    <w:name w:val="ClauseNum 1"/>
    <w:basedOn w:val="Balk1"/>
    <w:rsid w:val="001C1C37"/>
    <w:pPr>
      <w:pageBreakBefore/>
      <w:tabs>
        <w:tab w:val="num" w:pos="1440"/>
      </w:tabs>
      <w:spacing w:before="240"/>
    </w:pPr>
    <w:rPr>
      <w:rFonts w:ascii="Arial" w:hAnsi="Arial"/>
      <w:caps/>
      <w:szCs w:val="20"/>
      <w:lang w:eastAsia="en-US"/>
    </w:rPr>
  </w:style>
  <w:style w:type="paragraph" w:customStyle="1" w:styleId="AppendixLetter">
    <w:name w:val="Appendix Letter"/>
    <w:basedOn w:val="HR-18"/>
    <w:next w:val="Normal"/>
    <w:rsid w:val="001C1C37"/>
    <w:pPr>
      <w:tabs>
        <w:tab w:val="num" w:pos="1080"/>
      </w:tabs>
      <w:ind w:left="1080" w:hanging="1080"/>
    </w:pPr>
  </w:style>
  <w:style w:type="paragraph" w:customStyle="1" w:styleId="HR-18">
    <w:name w:val="HR-18"/>
    <w:basedOn w:val="Normal"/>
    <w:next w:val="Normal"/>
    <w:rsid w:val="001C1C37"/>
    <w:rPr>
      <w:rFonts w:ascii="Arial" w:hAnsi="Arial"/>
      <w:sz w:val="36"/>
      <w:szCs w:val="20"/>
      <w:lang w:eastAsia="en-US"/>
    </w:rPr>
  </w:style>
  <w:style w:type="paragraph" w:customStyle="1" w:styleId="AppendixLevel1">
    <w:name w:val="Appendix Level 1"/>
    <w:basedOn w:val="Normal"/>
    <w:next w:val="ReportText"/>
    <w:rsid w:val="001C1C37"/>
    <w:pPr>
      <w:keepNext/>
      <w:tabs>
        <w:tab w:val="num" w:pos="1080"/>
      </w:tabs>
      <w:spacing w:before="240" w:after="138"/>
      <w:ind w:left="1080" w:hanging="1080"/>
      <w:outlineLvl w:val="1"/>
    </w:pPr>
    <w:rPr>
      <w:rFonts w:ascii="Arial" w:hAnsi="Arial"/>
      <w:b/>
      <w:caps/>
      <w:szCs w:val="20"/>
      <w:lang w:eastAsia="en-US"/>
    </w:rPr>
  </w:style>
  <w:style w:type="paragraph" w:customStyle="1" w:styleId="AppendixLevel2">
    <w:name w:val="Appendix Level 2"/>
    <w:basedOn w:val="AppendixLevel1"/>
    <w:next w:val="ReportText"/>
    <w:rsid w:val="001C1C37"/>
    <w:pPr>
      <w:outlineLvl w:val="2"/>
    </w:pPr>
    <w:rPr>
      <w:caps w:val="0"/>
    </w:rPr>
  </w:style>
  <w:style w:type="paragraph" w:customStyle="1" w:styleId="AppendixLevel3">
    <w:name w:val="Appendix Level 3"/>
    <w:basedOn w:val="AppendixLevel1"/>
    <w:next w:val="ReportText"/>
    <w:rsid w:val="001C1C37"/>
    <w:pPr>
      <w:tabs>
        <w:tab w:val="clear" w:pos="1080"/>
        <w:tab w:val="num" w:pos="2160"/>
      </w:tabs>
      <w:spacing w:before="120"/>
      <w:ind w:left="2160"/>
      <w:outlineLvl w:val="3"/>
    </w:pPr>
    <w:rPr>
      <w:caps w:val="0"/>
      <w:sz w:val="20"/>
    </w:rPr>
  </w:style>
  <w:style w:type="paragraph" w:customStyle="1" w:styleId="AppendixLevel4">
    <w:name w:val="Appendix Level 4"/>
    <w:basedOn w:val="AppendixLevel3"/>
    <w:next w:val="ReportText"/>
    <w:rsid w:val="001C1C37"/>
    <w:pPr>
      <w:outlineLvl w:val="4"/>
    </w:pPr>
  </w:style>
  <w:style w:type="paragraph" w:customStyle="1" w:styleId="AppendixTitle">
    <w:name w:val="Appendix Title"/>
    <w:basedOn w:val="HR-18"/>
    <w:next w:val="Normal"/>
    <w:rsid w:val="001C1C37"/>
    <w:pPr>
      <w:outlineLvl w:val="0"/>
    </w:pPr>
    <w:rPr>
      <w:b/>
      <w:bCs/>
    </w:rPr>
  </w:style>
  <w:style w:type="paragraph" w:customStyle="1" w:styleId="ClauseNum2">
    <w:name w:val="ClauseNum 2"/>
    <w:basedOn w:val="Balk2"/>
    <w:rsid w:val="001C1C37"/>
    <w:pPr>
      <w:widowControl/>
      <w:tabs>
        <w:tab w:val="num" w:pos="1440"/>
      </w:tabs>
      <w:spacing w:before="240"/>
    </w:pPr>
    <w:rPr>
      <w:rFonts w:ascii="Arial" w:hAnsi="Arial"/>
      <w:bCs w:val="0"/>
      <w:szCs w:val="20"/>
      <w:lang w:eastAsia="en-US"/>
    </w:rPr>
  </w:style>
  <w:style w:type="paragraph" w:customStyle="1" w:styleId="ClauseNum3">
    <w:name w:val="ClauseNum 3"/>
    <w:basedOn w:val="Balk3"/>
    <w:rsid w:val="001C1C37"/>
    <w:pPr>
      <w:keepNext w:val="0"/>
      <w:widowControl/>
      <w:tabs>
        <w:tab w:val="num" w:pos="720"/>
      </w:tabs>
      <w:ind w:hanging="432"/>
    </w:pPr>
    <w:rPr>
      <w:rFonts w:ascii="Arial" w:hAnsi="Arial"/>
      <w:bCs w:val="0"/>
      <w:sz w:val="20"/>
      <w:szCs w:val="20"/>
      <w:lang w:eastAsia="en-US"/>
    </w:rPr>
  </w:style>
  <w:style w:type="paragraph" w:customStyle="1" w:styleId="ClauseNum4">
    <w:name w:val="ClauseNum 4"/>
    <w:basedOn w:val="Balk4"/>
    <w:rsid w:val="001C1C37"/>
    <w:pPr>
      <w:keepNext w:val="0"/>
      <w:widowControl/>
      <w:tabs>
        <w:tab w:val="num" w:pos="864"/>
      </w:tabs>
      <w:ind w:hanging="144"/>
      <w:jc w:val="left"/>
    </w:pPr>
    <w:rPr>
      <w:rFonts w:cs="Arial"/>
      <w:bCs w:val="0"/>
      <w:sz w:val="20"/>
      <w:szCs w:val="20"/>
      <w:lang w:eastAsia="en-US"/>
    </w:rPr>
  </w:style>
  <w:style w:type="paragraph" w:customStyle="1" w:styleId="ReportExecSummary">
    <w:name w:val="Report Exec Summary"/>
    <w:basedOn w:val="ReportLevel1"/>
    <w:next w:val="ReportText"/>
    <w:rsid w:val="001C1C37"/>
    <w:pPr>
      <w:numPr>
        <w:numId w:val="0"/>
      </w:numPr>
      <w:spacing w:after="138"/>
      <w:ind w:left="1077"/>
      <w:outlineLvl w:val="9"/>
    </w:pPr>
    <w:rPr>
      <w:rFonts w:ascii="Arial Bold" w:hAnsi="Arial Bold"/>
      <w:bCs w:val="0"/>
      <w:szCs w:val="20"/>
    </w:rPr>
  </w:style>
  <w:style w:type="paragraph" w:customStyle="1" w:styleId="BSPECP">
    <w:name w:val="BSPECP"/>
    <w:rsid w:val="001C1C37"/>
    <w:pPr>
      <w:widowControl w:val="0"/>
      <w:tabs>
        <w:tab w:val="left" w:pos="-1368"/>
        <w:tab w:val="left" w:pos="-648"/>
        <w:tab w:val="left" w:pos="0"/>
        <w:tab w:val="left" w:pos="1152"/>
        <w:tab w:val="left" w:pos="2304"/>
        <w:tab w:val="left" w:pos="3456"/>
        <w:tab w:val="left" w:pos="4608"/>
        <w:tab w:val="left" w:pos="5760"/>
        <w:tab w:val="left" w:pos="6912"/>
      </w:tabs>
      <w:suppressAutoHyphens/>
      <w:autoSpaceDE w:val="0"/>
      <w:autoSpaceDN w:val="0"/>
      <w:adjustRightInd w:val="0"/>
      <w:spacing w:line="244" w:lineRule="exact"/>
      <w:jc w:val="both"/>
    </w:pPr>
    <w:rPr>
      <w:rFonts w:ascii="Century Gothic" w:hAnsi="Century Gothic"/>
      <w:spacing w:val="-2"/>
      <w:sz w:val="16"/>
      <w:szCs w:val="16"/>
      <w:lang w:val="en-US" w:eastAsia="en-US"/>
    </w:rPr>
  </w:style>
  <w:style w:type="character" w:customStyle="1" w:styleId="Heading">
    <w:name w:val="Heading"/>
    <w:rsid w:val="001C1C37"/>
  </w:style>
  <w:style w:type="paragraph" w:customStyle="1" w:styleId="ASPECL">
    <w:name w:val="ASPECL"/>
    <w:rsid w:val="001C1C37"/>
    <w:pPr>
      <w:widowControl w:val="0"/>
      <w:tabs>
        <w:tab w:val="left" w:pos="1080"/>
        <w:tab w:val="left" w:pos="11520"/>
      </w:tabs>
      <w:suppressAutoHyphens/>
      <w:autoSpaceDE w:val="0"/>
      <w:autoSpaceDN w:val="0"/>
      <w:adjustRightInd w:val="0"/>
      <w:spacing w:line="240" w:lineRule="atLeast"/>
    </w:pPr>
    <w:rPr>
      <w:rFonts w:ascii="Century Gothic" w:hAnsi="Century Gothic"/>
      <w:sz w:val="16"/>
      <w:szCs w:val="16"/>
      <w:lang w:val="en-US" w:eastAsia="en-US"/>
    </w:rPr>
  </w:style>
  <w:style w:type="character" w:customStyle="1" w:styleId="1">
    <w:name w:val="1"/>
    <w:rsid w:val="001C1C37"/>
    <w:rPr>
      <w:rFonts w:ascii="Tahoma" w:hAnsi="Tahoma"/>
    </w:rPr>
  </w:style>
  <w:style w:type="character" w:customStyle="1" w:styleId="11">
    <w:name w:val="1.1"/>
    <w:rsid w:val="001C1C37"/>
    <w:rPr>
      <w:rFonts w:ascii="Tahoma" w:hAnsi="Tahoma"/>
      <w:sz w:val="20"/>
      <w:szCs w:val="20"/>
      <w:u w:val="single"/>
    </w:rPr>
  </w:style>
  <w:style w:type="character" w:customStyle="1" w:styleId="111">
    <w:name w:val="1.1.1"/>
    <w:rsid w:val="001C1C37"/>
    <w:rPr>
      <w:rFonts w:ascii="Tahoma" w:hAnsi="Tahoma"/>
    </w:rPr>
  </w:style>
  <w:style w:type="character" w:customStyle="1" w:styleId="1111">
    <w:name w:val="1.1.1.1"/>
    <w:rsid w:val="001C1C37"/>
    <w:rPr>
      <w:rFonts w:ascii="Tahoma" w:hAnsi="Tahoma"/>
    </w:rPr>
  </w:style>
  <w:style w:type="character" w:customStyle="1" w:styleId="Bullet">
    <w:name w:val="Bullet"/>
    <w:rsid w:val="001C1C37"/>
    <w:rPr>
      <w:rFonts w:ascii="Courier New" w:hAnsi="Courier New" w:cs="Courier New"/>
      <w:sz w:val="20"/>
      <w:szCs w:val="20"/>
      <w:lang w:val="en-US"/>
    </w:rPr>
  </w:style>
  <w:style w:type="paragraph" w:customStyle="1" w:styleId="SPEC3">
    <w:name w:val="SPEC 3"/>
    <w:rsid w:val="001C1C37"/>
    <w:pPr>
      <w:widowControl w:val="0"/>
      <w:tabs>
        <w:tab w:val="left" w:pos="-720"/>
      </w:tabs>
      <w:suppressAutoHyphens/>
      <w:autoSpaceDE w:val="0"/>
      <w:autoSpaceDN w:val="0"/>
      <w:adjustRightInd w:val="0"/>
      <w:spacing w:line="240" w:lineRule="atLeast"/>
    </w:pPr>
    <w:rPr>
      <w:rFonts w:ascii="Courier New" w:hAnsi="Courier New" w:cs="Courier New"/>
      <w:lang w:val="en-US" w:eastAsia="en-US"/>
    </w:rPr>
  </w:style>
  <w:style w:type="paragraph" w:customStyle="1" w:styleId="SPEC2">
    <w:name w:val="SPEC 2"/>
    <w:rsid w:val="001C1C37"/>
    <w:pPr>
      <w:widowControl w:val="0"/>
      <w:tabs>
        <w:tab w:val="left" w:pos="-720"/>
      </w:tabs>
      <w:suppressAutoHyphens/>
      <w:autoSpaceDE w:val="0"/>
      <w:autoSpaceDN w:val="0"/>
      <w:adjustRightInd w:val="0"/>
      <w:spacing w:line="312" w:lineRule="atLeast"/>
    </w:pPr>
    <w:rPr>
      <w:rFonts w:ascii="Courier New" w:hAnsi="Courier New" w:cs="Courier New"/>
      <w:lang w:val="en-US" w:eastAsia="en-US"/>
    </w:rPr>
  </w:style>
  <w:style w:type="paragraph" w:customStyle="1" w:styleId="ASPECP">
    <w:name w:val="ASPECP"/>
    <w:rsid w:val="001C1C37"/>
    <w:pPr>
      <w:widowControl w:val="0"/>
      <w:tabs>
        <w:tab w:val="left" w:pos="1080"/>
        <w:tab w:val="left" w:pos="2160"/>
        <w:tab w:val="left" w:pos="2880"/>
        <w:tab w:val="left" w:pos="3600"/>
        <w:tab w:val="left" w:pos="4320"/>
        <w:tab w:val="left" w:pos="5040"/>
        <w:tab w:val="left" w:pos="5760"/>
        <w:tab w:val="left" w:pos="6480"/>
      </w:tabs>
      <w:suppressAutoHyphens/>
      <w:autoSpaceDE w:val="0"/>
      <w:autoSpaceDN w:val="0"/>
      <w:adjustRightInd w:val="0"/>
      <w:spacing w:line="240" w:lineRule="atLeast"/>
      <w:jc w:val="both"/>
    </w:pPr>
    <w:rPr>
      <w:rFonts w:ascii="Century Gothic" w:hAnsi="Century Gothic"/>
      <w:spacing w:val="-2"/>
      <w:sz w:val="16"/>
      <w:szCs w:val="16"/>
      <w:lang w:val="en-US" w:eastAsia="en-US"/>
    </w:rPr>
  </w:style>
  <w:style w:type="paragraph" w:customStyle="1" w:styleId="ReportGuide">
    <w:name w:val="Report Guide"/>
    <w:rsid w:val="001C1C37"/>
    <w:pPr>
      <w:widowControl w:val="0"/>
      <w:tabs>
        <w:tab w:val="left" w:pos="0"/>
        <w:tab w:val="left" w:pos="960"/>
        <w:tab w:val="left" w:pos="1918"/>
      </w:tabs>
      <w:suppressAutoHyphens/>
      <w:autoSpaceDE w:val="0"/>
      <w:autoSpaceDN w:val="0"/>
      <w:adjustRightInd w:val="0"/>
      <w:spacing w:line="240" w:lineRule="atLeast"/>
    </w:pPr>
    <w:rPr>
      <w:rFonts w:ascii="Courier New" w:hAnsi="Courier New" w:cs="Courier New"/>
      <w:lang w:val="en-US" w:eastAsia="en-US"/>
    </w:rPr>
  </w:style>
  <w:style w:type="paragraph" w:customStyle="1" w:styleId="CSPECP">
    <w:name w:val="CSPECP"/>
    <w:rsid w:val="001C1C37"/>
    <w:pPr>
      <w:widowControl w:val="0"/>
      <w:tabs>
        <w:tab w:val="left" w:pos="0"/>
        <w:tab w:val="left" w:pos="1080"/>
        <w:tab w:val="left" w:pos="2160"/>
        <w:tab w:val="left" w:pos="3024"/>
        <w:tab w:val="left" w:pos="3744"/>
        <w:tab w:val="left" w:pos="4464"/>
        <w:tab w:val="left" w:pos="5184"/>
        <w:tab w:val="left" w:pos="5904"/>
        <w:tab w:val="left" w:pos="6624"/>
        <w:tab w:val="left" w:pos="7344"/>
        <w:tab w:val="left" w:pos="8064"/>
        <w:tab w:val="left" w:pos="8784"/>
      </w:tabs>
      <w:suppressAutoHyphens/>
      <w:autoSpaceDE w:val="0"/>
      <w:autoSpaceDN w:val="0"/>
      <w:adjustRightInd w:val="0"/>
      <w:spacing w:line="244" w:lineRule="exact"/>
      <w:jc w:val="both"/>
    </w:pPr>
    <w:rPr>
      <w:rFonts w:ascii="Century Gothic" w:hAnsi="Century Gothic"/>
      <w:spacing w:val="-2"/>
      <w:sz w:val="16"/>
      <w:szCs w:val="16"/>
      <w:lang w:val="en-GB" w:eastAsia="en-US"/>
    </w:rPr>
  </w:style>
  <w:style w:type="paragraph" w:customStyle="1" w:styleId="CSPECL">
    <w:name w:val="CSPECL"/>
    <w:rsid w:val="001C1C37"/>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uppressAutoHyphens/>
      <w:autoSpaceDE w:val="0"/>
      <w:autoSpaceDN w:val="0"/>
      <w:adjustRightInd w:val="0"/>
      <w:spacing w:line="240" w:lineRule="atLeast"/>
    </w:pPr>
    <w:rPr>
      <w:rFonts w:ascii="Courier New" w:hAnsi="Courier New" w:cs="Courier New"/>
      <w:lang w:val="en-US" w:eastAsia="en-US"/>
    </w:rPr>
  </w:style>
  <w:style w:type="character" w:customStyle="1" w:styleId="Unnamed1">
    <w:name w:val="Unnamed 1"/>
    <w:rsid w:val="001C1C37"/>
    <w:rPr>
      <w:rFonts w:ascii="Courier New" w:hAnsi="Courier New" w:cs="Courier New"/>
      <w:sz w:val="20"/>
      <w:szCs w:val="20"/>
      <w:lang w:val="en-US"/>
    </w:rPr>
  </w:style>
  <w:style w:type="character" w:customStyle="1" w:styleId="RightPar">
    <w:name w:val="Right Par"/>
    <w:rsid w:val="001C1C37"/>
  </w:style>
  <w:style w:type="character" w:customStyle="1" w:styleId="Bibliogrphy">
    <w:name w:val="Bibliogrphy"/>
    <w:rsid w:val="001C1C37"/>
  </w:style>
  <w:style w:type="character" w:customStyle="1" w:styleId="Subheading">
    <w:name w:val="Subheading"/>
    <w:rsid w:val="001C1C37"/>
  </w:style>
  <w:style w:type="paragraph" w:customStyle="1" w:styleId="Sean">
    <w:name w:val="Sean"/>
    <w:rsid w:val="001C1C37"/>
    <w:pPr>
      <w:widowControl w:val="0"/>
      <w:tabs>
        <w:tab w:val="left" w:pos="-1860"/>
        <w:tab w:val="left" w:pos="-1140"/>
        <w:tab w:val="left" w:pos="-420"/>
        <w:tab w:val="left" w:pos="588"/>
        <w:tab w:val="left" w:pos="1596"/>
        <w:tab w:val="left" w:pos="2604"/>
        <w:tab w:val="left" w:pos="3612"/>
        <w:tab w:val="left" w:pos="4620"/>
        <w:tab w:val="left" w:pos="5628"/>
        <w:tab w:val="left" w:pos="6636"/>
        <w:tab w:val="left" w:pos="7644"/>
        <w:tab w:val="left" w:pos="8652"/>
      </w:tabs>
      <w:suppressAutoHyphens/>
      <w:autoSpaceDE w:val="0"/>
      <w:autoSpaceDN w:val="0"/>
      <w:adjustRightInd w:val="0"/>
      <w:spacing w:line="408" w:lineRule="atLeast"/>
    </w:pPr>
    <w:rPr>
      <w:sz w:val="21"/>
      <w:szCs w:val="21"/>
      <w:lang w:val="en-US" w:eastAsia="en-US"/>
    </w:rPr>
  </w:style>
  <w:style w:type="character" w:customStyle="1" w:styleId="Legal">
    <w:name w:val="Legal"/>
    <w:rsid w:val="001C1C37"/>
    <w:rPr>
      <w:rFonts w:ascii="Courier New" w:hAnsi="Courier New" w:cs="Courier New"/>
      <w:sz w:val="20"/>
      <w:szCs w:val="20"/>
      <w:lang w:val="en-US"/>
    </w:rPr>
  </w:style>
  <w:style w:type="character" w:customStyle="1" w:styleId="Landscape">
    <w:name w:val="Landscape"/>
    <w:rsid w:val="001C1C37"/>
    <w:rPr>
      <w:rFonts w:ascii="Courier New" w:hAnsi="Courier New" w:cs="Courier New"/>
      <w:sz w:val="20"/>
      <w:szCs w:val="20"/>
      <w:lang w:val="en-US"/>
    </w:rPr>
  </w:style>
  <w:style w:type="paragraph" w:customStyle="1" w:styleId="Memo">
    <w:name w:val="Memo"/>
    <w:rsid w:val="001C1C37"/>
    <w:pPr>
      <w:widowControl w:val="0"/>
      <w:tabs>
        <w:tab w:val="left" w:pos="-1728"/>
        <w:tab w:val="left" w:pos="-1008"/>
        <w:tab w:val="left" w:pos="720"/>
        <w:tab w:val="left" w:pos="6192"/>
      </w:tabs>
      <w:suppressAutoHyphens/>
      <w:autoSpaceDE w:val="0"/>
      <w:autoSpaceDN w:val="0"/>
      <w:adjustRightInd w:val="0"/>
      <w:spacing w:line="238" w:lineRule="exact"/>
    </w:pPr>
    <w:rPr>
      <w:rFonts w:ascii="Century Gothic" w:hAnsi="Century Gothic"/>
      <w:sz w:val="16"/>
      <w:szCs w:val="16"/>
      <w:lang w:val="en-GB" w:eastAsia="en-US"/>
    </w:rPr>
  </w:style>
  <w:style w:type="paragraph" w:customStyle="1" w:styleId="Minutes1">
    <w:name w:val="Minutes 1"/>
    <w:rsid w:val="001C1C37"/>
    <w:pPr>
      <w:widowControl w:val="0"/>
      <w:tabs>
        <w:tab w:val="left" w:pos="-1440"/>
        <w:tab w:val="left" w:pos="-720"/>
        <w:tab w:val="left" w:pos="2880"/>
        <w:tab w:val="left" w:pos="5040"/>
      </w:tabs>
      <w:suppressAutoHyphens/>
      <w:autoSpaceDE w:val="0"/>
      <w:autoSpaceDN w:val="0"/>
      <w:adjustRightInd w:val="0"/>
      <w:spacing w:line="240" w:lineRule="atLeast"/>
    </w:pPr>
    <w:rPr>
      <w:rFonts w:ascii="Courier New" w:hAnsi="Courier New" w:cs="Courier New"/>
      <w:lang w:val="en-US" w:eastAsia="en-US"/>
    </w:rPr>
  </w:style>
  <w:style w:type="paragraph" w:customStyle="1" w:styleId="Minutes2">
    <w:name w:val="Minutes 2"/>
    <w:rsid w:val="001C1C37"/>
    <w:pPr>
      <w:widowControl w:val="0"/>
      <w:tabs>
        <w:tab w:val="left" w:pos="-1440"/>
        <w:tab w:val="left" w:pos="-720"/>
        <w:tab w:val="left" w:pos="0"/>
        <w:tab w:val="left" w:pos="720"/>
        <w:tab w:val="left" w:pos="1440"/>
        <w:tab w:val="left" w:pos="2160"/>
      </w:tabs>
      <w:suppressAutoHyphens/>
      <w:autoSpaceDE w:val="0"/>
      <w:autoSpaceDN w:val="0"/>
      <w:adjustRightInd w:val="0"/>
      <w:spacing w:line="240" w:lineRule="atLeast"/>
    </w:pPr>
    <w:rPr>
      <w:rFonts w:ascii="Courier New" w:hAnsi="Courier New" w:cs="Courier New"/>
      <w:lang w:val="en-US" w:eastAsia="en-US"/>
    </w:rPr>
  </w:style>
  <w:style w:type="paragraph" w:customStyle="1" w:styleId="Maths">
    <w:name w:val="Maths"/>
    <w:rsid w:val="001C1C37"/>
    <w:pPr>
      <w:widowControl w:val="0"/>
      <w:tabs>
        <w:tab w:val="left" w:pos="-720"/>
      </w:tabs>
      <w:suppressAutoHyphens/>
      <w:autoSpaceDE w:val="0"/>
      <w:autoSpaceDN w:val="0"/>
      <w:adjustRightInd w:val="0"/>
      <w:spacing w:line="120" w:lineRule="atLeast"/>
    </w:pPr>
    <w:rPr>
      <w:rFonts w:ascii="Courier New" w:hAnsi="Courier New" w:cs="Courier New"/>
      <w:lang w:val="en-US" w:eastAsia="en-US"/>
    </w:rPr>
  </w:style>
  <w:style w:type="paragraph" w:customStyle="1" w:styleId="Forms">
    <w:name w:val="Forms"/>
    <w:rsid w:val="001C1C37"/>
    <w:pPr>
      <w:widowControl w:val="0"/>
      <w:tabs>
        <w:tab w:val="left" w:pos="-720"/>
      </w:tabs>
      <w:suppressAutoHyphens/>
      <w:autoSpaceDE w:val="0"/>
      <w:autoSpaceDN w:val="0"/>
      <w:adjustRightInd w:val="0"/>
      <w:spacing w:line="240" w:lineRule="atLeast"/>
    </w:pPr>
    <w:rPr>
      <w:rFonts w:ascii="Arial" w:hAnsi="Arial" w:cs="Arial"/>
      <w:sz w:val="23"/>
      <w:szCs w:val="23"/>
      <w:lang w:val="en-US" w:eastAsia="en-US"/>
    </w:rPr>
  </w:style>
  <w:style w:type="character" w:customStyle="1" w:styleId="Conversion">
    <w:name w:val="Conversion"/>
    <w:rsid w:val="001C1C37"/>
  </w:style>
  <w:style w:type="paragraph" w:customStyle="1" w:styleId="ONEREN">
    <w:name w:val="ONEREN"/>
    <w:rsid w:val="001C1C37"/>
    <w:pPr>
      <w:widowControl w:val="0"/>
      <w:tabs>
        <w:tab w:val="left" w:pos="-720"/>
      </w:tabs>
      <w:suppressAutoHyphens/>
      <w:autoSpaceDE w:val="0"/>
      <w:autoSpaceDN w:val="0"/>
      <w:adjustRightInd w:val="0"/>
      <w:spacing w:line="238" w:lineRule="exact"/>
    </w:pPr>
    <w:rPr>
      <w:rFonts w:ascii="Century Gothic" w:hAnsi="Century Gothic"/>
      <w:sz w:val="16"/>
      <w:szCs w:val="16"/>
      <w:lang w:val="en-US" w:eastAsia="en-US"/>
    </w:rPr>
  </w:style>
  <w:style w:type="character" w:customStyle="1" w:styleId="Columns-2">
    <w:name w:val="Columns-2"/>
    <w:rsid w:val="001C1C37"/>
    <w:rPr>
      <w:rFonts w:ascii="Courier New" w:hAnsi="Courier New" w:cs="Courier New"/>
      <w:sz w:val="20"/>
      <w:szCs w:val="20"/>
      <w:lang w:val="en-US"/>
    </w:rPr>
  </w:style>
  <w:style w:type="paragraph" w:customStyle="1" w:styleId="oneren-bir">
    <w:name w:val="oneren - bir"/>
    <w:rsid w:val="001C1C37"/>
    <w:pPr>
      <w:widowControl w:val="0"/>
      <w:tabs>
        <w:tab w:val="left" w:pos="-720"/>
      </w:tabs>
      <w:suppressAutoHyphens/>
      <w:autoSpaceDE w:val="0"/>
      <w:autoSpaceDN w:val="0"/>
      <w:adjustRightInd w:val="0"/>
      <w:spacing w:line="238" w:lineRule="exact"/>
    </w:pPr>
    <w:rPr>
      <w:rFonts w:ascii="Courier New" w:hAnsi="Courier New" w:cs="Courier New"/>
      <w:lang w:val="en-US" w:eastAsia="en-US"/>
    </w:rPr>
  </w:style>
  <w:style w:type="character" w:customStyle="1" w:styleId="MinColumns">
    <w:name w:val="Min Columns"/>
    <w:rsid w:val="001C1C37"/>
    <w:rPr>
      <w:rFonts w:ascii="Courier New" w:hAnsi="Courier New" w:cs="Courier New"/>
      <w:sz w:val="20"/>
      <w:szCs w:val="20"/>
      <w:lang w:val="en-US"/>
    </w:rPr>
  </w:style>
  <w:style w:type="paragraph" w:customStyle="1" w:styleId="FrontCover">
    <w:name w:val="Front Cover"/>
    <w:rsid w:val="001C1C37"/>
    <w:pPr>
      <w:widowControl w:val="0"/>
      <w:suppressAutoHyphens/>
      <w:autoSpaceDE w:val="0"/>
      <w:autoSpaceDN w:val="0"/>
      <w:adjustRightInd w:val="0"/>
      <w:spacing w:line="397" w:lineRule="exact"/>
    </w:pPr>
    <w:rPr>
      <w:rFonts w:ascii="Arial" w:hAnsi="Arial" w:cs="Arial"/>
      <w:sz w:val="35"/>
      <w:szCs w:val="35"/>
      <w:lang w:val="en-GB" w:eastAsia="en-US"/>
    </w:rPr>
  </w:style>
  <w:style w:type="paragraph" w:customStyle="1" w:styleId="LandTitle">
    <w:name w:val="Land Title"/>
    <w:rsid w:val="001C1C37"/>
    <w:pPr>
      <w:widowControl w:val="0"/>
      <w:suppressAutoHyphens/>
      <w:autoSpaceDE w:val="0"/>
      <w:autoSpaceDN w:val="0"/>
      <w:adjustRightInd w:val="0"/>
      <w:spacing w:line="240" w:lineRule="atLeast"/>
    </w:pPr>
    <w:rPr>
      <w:rFonts w:ascii="Arial" w:hAnsi="Arial" w:cs="Arial"/>
      <w:sz w:val="27"/>
      <w:szCs w:val="27"/>
      <w:lang w:val="en-GB" w:eastAsia="en-US"/>
    </w:rPr>
  </w:style>
  <w:style w:type="paragraph" w:customStyle="1" w:styleId="TitlePage">
    <w:name w:val="Title Page"/>
    <w:rsid w:val="001C1C37"/>
    <w:pPr>
      <w:widowControl w:val="0"/>
      <w:suppressAutoHyphens/>
      <w:autoSpaceDE w:val="0"/>
      <w:autoSpaceDN w:val="0"/>
      <w:adjustRightInd w:val="0"/>
      <w:spacing w:line="240" w:lineRule="atLeast"/>
    </w:pPr>
    <w:rPr>
      <w:rFonts w:ascii="Arial" w:hAnsi="Arial" w:cs="Arial"/>
      <w:sz w:val="27"/>
      <w:szCs w:val="27"/>
      <w:lang w:val="en-GB" w:eastAsia="en-US"/>
    </w:rPr>
  </w:style>
  <w:style w:type="paragraph" w:customStyle="1" w:styleId="TextPage">
    <w:name w:val="Text Page"/>
    <w:rsid w:val="001C1C37"/>
    <w:pPr>
      <w:widowControl w:val="0"/>
      <w:tabs>
        <w:tab w:val="left" w:pos="737"/>
        <w:tab w:val="left" w:pos="1473"/>
        <w:tab w:val="left" w:pos="2210"/>
        <w:tab w:val="left" w:pos="2947"/>
        <w:tab w:val="left" w:pos="3684"/>
        <w:tab w:val="left" w:pos="4421"/>
        <w:tab w:val="left" w:pos="5157"/>
        <w:tab w:val="left" w:pos="5894"/>
        <w:tab w:val="left" w:pos="6631"/>
        <w:tab w:val="left" w:pos="7368"/>
        <w:tab w:val="left" w:pos="8105"/>
        <w:tab w:val="left" w:pos="8841"/>
      </w:tabs>
      <w:suppressAutoHyphens/>
      <w:autoSpaceDE w:val="0"/>
      <w:autoSpaceDN w:val="0"/>
      <w:adjustRightInd w:val="0"/>
      <w:spacing w:line="260" w:lineRule="exact"/>
    </w:pPr>
    <w:rPr>
      <w:rFonts w:ascii="Courier New" w:hAnsi="Courier New" w:cs="Courier New"/>
      <w:lang w:val="en-GB" w:eastAsia="en-US"/>
    </w:rPr>
  </w:style>
  <w:style w:type="paragraph" w:customStyle="1" w:styleId="Figure">
    <w:name w:val="Figure"/>
    <w:rsid w:val="001C1C37"/>
    <w:pPr>
      <w:widowControl w:val="0"/>
      <w:suppressAutoHyphens/>
      <w:autoSpaceDE w:val="0"/>
      <w:autoSpaceDN w:val="0"/>
      <w:adjustRightInd w:val="0"/>
      <w:spacing w:line="240" w:lineRule="atLeast"/>
    </w:pPr>
    <w:rPr>
      <w:rFonts w:ascii="Courier New" w:hAnsi="Courier New" w:cs="Courier New"/>
      <w:lang w:val="en-US" w:eastAsia="en-US"/>
    </w:rPr>
  </w:style>
  <w:style w:type="paragraph" w:customStyle="1" w:styleId="Contents">
    <w:name w:val="Contents"/>
    <w:rsid w:val="001C1C37"/>
    <w:pPr>
      <w:widowControl w:val="0"/>
      <w:tabs>
        <w:tab w:val="left" w:pos="737"/>
        <w:tab w:val="left" w:pos="1473"/>
        <w:tab w:val="left" w:pos="2210"/>
        <w:tab w:val="left" w:pos="2947"/>
        <w:tab w:val="left" w:pos="3684"/>
        <w:tab w:val="left" w:pos="4421"/>
        <w:tab w:val="left" w:pos="5157"/>
        <w:tab w:val="left" w:pos="5894"/>
        <w:tab w:val="left" w:pos="6631"/>
        <w:tab w:val="left" w:pos="7368"/>
        <w:tab w:val="left" w:pos="8105"/>
        <w:tab w:val="left" w:pos="8841"/>
      </w:tabs>
      <w:suppressAutoHyphens/>
      <w:autoSpaceDE w:val="0"/>
      <w:autoSpaceDN w:val="0"/>
      <w:adjustRightInd w:val="0"/>
      <w:spacing w:line="240" w:lineRule="exact"/>
    </w:pPr>
    <w:rPr>
      <w:rFonts w:ascii="Lucida Sans" w:hAnsi="Lucida Sans"/>
      <w:b/>
      <w:bCs/>
      <w:sz w:val="23"/>
      <w:szCs w:val="23"/>
      <w:lang w:val="en-GB" w:eastAsia="en-US"/>
    </w:rPr>
  </w:style>
  <w:style w:type="paragraph" w:customStyle="1" w:styleId="LandCover">
    <w:name w:val="Land Cover"/>
    <w:rsid w:val="001C1C37"/>
    <w:pPr>
      <w:widowControl w:val="0"/>
      <w:suppressAutoHyphens/>
      <w:autoSpaceDE w:val="0"/>
      <w:autoSpaceDN w:val="0"/>
      <w:adjustRightInd w:val="0"/>
      <w:spacing w:line="397" w:lineRule="exact"/>
    </w:pPr>
    <w:rPr>
      <w:rFonts w:ascii="Arial" w:hAnsi="Arial" w:cs="Arial"/>
      <w:sz w:val="35"/>
      <w:szCs w:val="35"/>
      <w:lang w:val="en-GB" w:eastAsia="en-US"/>
    </w:rPr>
  </w:style>
  <w:style w:type="paragraph" w:customStyle="1" w:styleId="Appendix">
    <w:name w:val="Appendix"/>
    <w:rsid w:val="001C1C37"/>
    <w:pPr>
      <w:widowControl w:val="0"/>
      <w:tabs>
        <w:tab w:val="left" w:pos="849"/>
        <w:tab w:val="left" w:pos="1586"/>
        <w:tab w:val="left" w:pos="2323"/>
        <w:tab w:val="left" w:pos="3060"/>
        <w:tab w:val="left" w:pos="3797"/>
        <w:tab w:val="left" w:pos="4533"/>
        <w:tab w:val="left" w:pos="5270"/>
        <w:tab w:val="left" w:pos="6007"/>
        <w:tab w:val="left" w:pos="6744"/>
        <w:tab w:val="left" w:pos="7481"/>
        <w:tab w:val="left" w:pos="8217"/>
      </w:tabs>
      <w:suppressAutoHyphens/>
      <w:autoSpaceDE w:val="0"/>
      <w:autoSpaceDN w:val="0"/>
      <w:adjustRightInd w:val="0"/>
      <w:spacing w:line="260" w:lineRule="exact"/>
    </w:pPr>
    <w:rPr>
      <w:rFonts w:ascii="Lucida Sans" w:hAnsi="Lucida Sans"/>
      <w:b/>
      <w:bCs/>
      <w:sz w:val="23"/>
      <w:szCs w:val="23"/>
      <w:lang w:val="en-GB" w:eastAsia="en-US"/>
    </w:rPr>
  </w:style>
  <w:style w:type="paragraph" w:customStyle="1" w:styleId="ASPECUN">
    <w:name w:val="ASPECUN"/>
    <w:rsid w:val="001C1C37"/>
    <w:pPr>
      <w:widowControl w:val="0"/>
      <w:tabs>
        <w:tab w:val="left" w:pos="1080"/>
        <w:tab w:val="left" w:pos="1690"/>
        <w:tab w:val="left" w:pos="2410"/>
        <w:tab w:val="left" w:pos="3130"/>
        <w:tab w:val="left" w:pos="3850"/>
        <w:tab w:val="left" w:pos="4570"/>
        <w:tab w:val="left" w:pos="5290"/>
        <w:tab w:val="left" w:pos="6010"/>
        <w:tab w:val="left" w:pos="6730"/>
        <w:tab w:val="left" w:pos="7450"/>
        <w:tab w:val="left" w:pos="8170"/>
        <w:tab w:val="left" w:pos="8890"/>
        <w:tab w:val="left" w:pos="9610"/>
      </w:tabs>
      <w:suppressAutoHyphens/>
      <w:autoSpaceDE w:val="0"/>
      <w:autoSpaceDN w:val="0"/>
      <w:adjustRightInd w:val="0"/>
      <w:spacing w:line="240" w:lineRule="atLeast"/>
    </w:pPr>
    <w:rPr>
      <w:rFonts w:ascii="Century Gothic" w:hAnsi="Century Gothic"/>
      <w:i/>
      <w:iCs/>
      <w:sz w:val="16"/>
      <w:szCs w:val="16"/>
      <w:lang w:val="en-US" w:eastAsia="en-US"/>
    </w:rPr>
  </w:style>
  <w:style w:type="paragraph" w:customStyle="1" w:styleId="SGNRDM">
    <w:name w:val="SGN/RDM"/>
    <w:rsid w:val="001C1C37"/>
    <w:pPr>
      <w:widowControl w:val="0"/>
      <w:tabs>
        <w:tab w:val="left" w:pos="720"/>
        <w:tab w:val="left" w:pos="1680"/>
        <w:tab w:val="left" w:pos="2640"/>
        <w:tab w:val="left" w:pos="3600"/>
        <w:tab w:val="left" w:pos="4560"/>
        <w:tab w:val="left" w:pos="5520"/>
        <w:tab w:val="left" w:pos="6480"/>
        <w:tab w:val="left" w:pos="7440"/>
        <w:tab w:val="left" w:pos="8400"/>
      </w:tabs>
      <w:suppressAutoHyphens/>
      <w:autoSpaceDE w:val="0"/>
      <w:autoSpaceDN w:val="0"/>
      <w:adjustRightInd w:val="0"/>
      <w:spacing w:line="244" w:lineRule="exact"/>
    </w:pPr>
    <w:rPr>
      <w:rFonts w:ascii="Courier New" w:hAnsi="Courier New" w:cs="Courier New"/>
      <w:lang w:val="en-US" w:eastAsia="en-US"/>
    </w:rPr>
  </w:style>
  <w:style w:type="character" w:customStyle="1" w:styleId="BR-8">
    <w:name w:val="BR-8"/>
    <w:rsid w:val="001C1C37"/>
    <w:rPr>
      <w:rFonts w:ascii="Century Gothic" w:hAnsi="Century Gothic"/>
      <w:sz w:val="30"/>
      <w:szCs w:val="30"/>
      <w:lang w:val="en-US"/>
    </w:rPr>
  </w:style>
  <w:style w:type="character" w:customStyle="1" w:styleId="AN-PS">
    <w:name w:val="AN-PS"/>
    <w:rsid w:val="001C1C37"/>
    <w:rPr>
      <w:rFonts w:ascii="Book Antiqua" w:hAnsi="Book Antiqua"/>
      <w:sz w:val="24"/>
      <w:szCs w:val="24"/>
      <w:lang w:val="en-US"/>
    </w:rPr>
  </w:style>
  <w:style w:type="paragraph" w:customStyle="1" w:styleId="BodyTextIndent22">
    <w:name w:val="Body Text Indent 22"/>
    <w:basedOn w:val="Normal"/>
    <w:rsid w:val="001C1C37"/>
    <w:pPr>
      <w:suppressAutoHyphens/>
      <w:ind w:left="567"/>
    </w:pPr>
    <w:rPr>
      <w:rFonts w:ascii="Arial" w:hAnsi="Arial"/>
      <w:szCs w:val="20"/>
      <w:lang w:val="en-US"/>
    </w:rPr>
  </w:style>
  <w:style w:type="character" w:customStyle="1" w:styleId="BR-10">
    <w:name w:val="BR-10"/>
    <w:rsid w:val="001C1C37"/>
    <w:rPr>
      <w:rFonts w:ascii="Century Gothic" w:hAnsi="Century Gothic"/>
      <w:sz w:val="24"/>
      <w:szCs w:val="24"/>
      <w:lang w:val="en-US"/>
    </w:rPr>
  </w:style>
  <w:style w:type="character" w:customStyle="1" w:styleId="BR-12">
    <w:name w:val="BR-12"/>
    <w:rsid w:val="001C1C37"/>
    <w:rPr>
      <w:rFonts w:ascii="Century Gothic" w:hAnsi="Century Gothic"/>
      <w:sz w:val="20"/>
      <w:szCs w:val="20"/>
      <w:lang w:val="en-US"/>
    </w:rPr>
  </w:style>
  <w:style w:type="character" w:customStyle="1" w:styleId="LG-16">
    <w:name w:val="LG-16"/>
    <w:rsid w:val="001C1C37"/>
    <w:rPr>
      <w:rFonts w:ascii="Arial Narrow" w:hAnsi="Arial Narrow"/>
      <w:sz w:val="17"/>
      <w:szCs w:val="17"/>
      <w:lang w:val="en-US"/>
    </w:rPr>
  </w:style>
  <w:style w:type="character" w:customStyle="1" w:styleId="TR-10">
    <w:name w:val="TR-10"/>
    <w:rsid w:val="001C1C37"/>
    <w:rPr>
      <w:rFonts w:ascii="Times New Roman" w:hAnsi="Times New Roman" w:cs="Times New Roman"/>
      <w:sz w:val="19"/>
      <w:szCs w:val="19"/>
      <w:lang w:val="en-US"/>
    </w:rPr>
  </w:style>
  <w:style w:type="character" w:customStyle="1" w:styleId="TR-12">
    <w:name w:val="TR-12"/>
    <w:rsid w:val="001C1C37"/>
    <w:rPr>
      <w:rFonts w:ascii="Times New Roman" w:hAnsi="Times New Roman" w:cs="Times New Roman"/>
      <w:sz w:val="23"/>
      <w:szCs w:val="23"/>
      <w:lang w:val="en-US"/>
    </w:rPr>
  </w:style>
  <w:style w:type="character" w:customStyle="1" w:styleId="TR-8">
    <w:name w:val="TR-8"/>
    <w:rsid w:val="001C1C37"/>
    <w:rPr>
      <w:rFonts w:ascii="Times New Roman" w:hAnsi="Times New Roman" w:cs="Times New Roman"/>
      <w:sz w:val="15"/>
      <w:szCs w:val="15"/>
      <w:lang w:val="en-US"/>
    </w:rPr>
  </w:style>
  <w:style w:type="character" w:customStyle="1" w:styleId="TR-14">
    <w:name w:val="TR-14"/>
    <w:rsid w:val="001C1C37"/>
    <w:rPr>
      <w:rFonts w:ascii="Times New Roman" w:hAnsi="Times New Roman" w:cs="Times New Roman"/>
      <w:sz w:val="27"/>
      <w:szCs w:val="27"/>
      <w:lang w:val="en-US"/>
    </w:rPr>
  </w:style>
  <w:style w:type="character" w:customStyle="1" w:styleId="TR-18">
    <w:name w:val="TR-18"/>
    <w:rsid w:val="001C1C37"/>
    <w:rPr>
      <w:rFonts w:ascii="Times New Roman" w:hAnsi="Times New Roman" w:cs="Times New Roman"/>
      <w:sz w:val="35"/>
      <w:szCs w:val="35"/>
      <w:lang w:val="en-US"/>
    </w:rPr>
  </w:style>
  <w:style w:type="character" w:customStyle="1" w:styleId="Italic">
    <w:name w:val="Italic"/>
    <w:rsid w:val="001C1C37"/>
    <w:rPr>
      <w:rFonts w:ascii="Bookman Old Style" w:hAnsi="Bookman Old Style"/>
      <w:i/>
      <w:iCs/>
      <w:sz w:val="20"/>
      <w:szCs w:val="20"/>
      <w:lang w:val="en-US"/>
    </w:rPr>
  </w:style>
  <w:style w:type="character" w:customStyle="1" w:styleId="ExecNumber">
    <w:name w:val="ExecNumber"/>
    <w:rsid w:val="001C1C37"/>
  </w:style>
  <w:style w:type="character" w:customStyle="1" w:styleId="Mono12">
    <w:name w:val="Mono 12"/>
    <w:rsid w:val="001C1C37"/>
    <w:rPr>
      <w:rFonts w:ascii="Century Gothic" w:hAnsi="Century Gothic"/>
      <w:sz w:val="16"/>
      <w:szCs w:val="16"/>
      <w:lang w:val="en-US"/>
    </w:rPr>
  </w:style>
  <w:style w:type="character" w:customStyle="1" w:styleId="Mono166">
    <w:name w:val="Mono 16.6"/>
    <w:rsid w:val="001C1C37"/>
    <w:rPr>
      <w:rFonts w:ascii="Arial Narrow" w:hAnsi="Arial Narrow"/>
      <w:sz w:val="15"/>
      <w:szCs w:val="15"/>
      <w:lang w:val="en-US"/>
    </w:rPr>
  </w:style>
  <w:style w:type="character" w:customStyle="1" w:styleId="SB-24">
    <w:name w:val="SB-24"/>
    <w:rsid w:val="001C1C37"/>
    <w:rPr>
      <w:rFonts w:ascii="Lucida Sans" w:hAnsi="Lucida Sans"/>
      <w:b/>
      <w:bCs/>
      <w:sz w:val="48"/>
      <w:szCs w:val="48"/>
      <w:lang w:val="en-US"/>
    </w:rPr>
  </w:style>
  <w:style w:type="character" w:customStyle="1" w:styleId="EquationCaption">
    <w:name w:val="_Equation Caption"/>
    <w:rsid w:val="001C1C37"/>
    <w:rPr>
      <w:rFonts w:ascii="Tahoma" w:hAnsi="Tahoma"/>
    </w:rPr>
  </w:style>
  <w:style w:type="paragraph" w:customStyle="1" w:styleId="head1">
    <w:name w:val="head1"/>
    <w:basedOn w:val="Normal"/>
    <w:rsid w:val="001C1C37"/>
    <w:pPr>
      <w:widowControl w:val="0"/>
      <w:autoSpaceDE w:val="0"/>
      <w:autoSpaceDN w:val="0"/>
      <w:spacing w:line="-300" w:lineRule="auto"/>
      <w:ind w:left="1440" w:hanging="720"/>
      <w:jc w:val="center"/>
    </w:pPr>
    <w:rPr>
      <w:rFonts w:ascii="Helv" w:hAnsi="Helv" w:cs="Helv"/>
      <w:b/>
      <w:bCs/>
      <w:sz w:val="28"/>
      <w:szCs w:val="28"/>
      <w:lang w:val="en-US" w:eastAsia="en-US"/>
    </w:rPr>
  </w:style>
  <w:style w:type="paragraph" w:customStyle="1" w:styleId="italic">
    <w:name w:val="italic"/>
    <w:basedOn w:val="head1"/>
    <w:rsid w:val="001C1C37"/>
    <w:pPr>
      <w:spacing w:before="160"/>
      <w:ind w:left="0" w:firstLine="0"/>
      <w:jc w:val="both"/>
    </w:pPr>
    <w:rPr>
      <w:rFonts w:ascii="Arial" w:hAnsi="Arial" w:cs="Arial"/>
      <w:b w:val="0"/>
      <w:bCs w:val="0"/>
      <w:sz w:val="24"/>
      <w:szCs w:val="24"/>
    </w:rPr>
  </w:style>
  <w:style w:type="paragraph" w:customStyle="1" w:styleId="alphapara">
    <w:name w:val="alphapara"/>
    <w:basedOn w:val="Normal"/>
    <w:rsid w:val="001C1C37"/>
    <w:pPr>
      <w:widowControl w:val="0"/>
      <w:tabs>
        <w:tab w:val="left" w:pos="725"/>
        <w:tab w:val="left" w:pos="1080"/>
      </w:tabs>
      <w:autoSpaceDE w:val="0"/>
      <w:autoSpaceDN w:val="0"/>
      <w:spacing w:line="-240" w:lineRule="auto"/>
      <w:ind w:left="1080" w:hanging="360"/>
    </w:pPr>
    <w:rPr>
      <w:rFonts w:ascii="Arial" w:hAnsi="Arial" w:cs="Arial"/>
      <w:lang w:val="en-US" w:eastAsia="en-US"/>
    </w:rPr>
  </w:style>
  <w:style w:type="paragraph" w:customStyle="1" w:styleId="head20">
    <w:name w:val="head2"/>
    <w:basedOn w:val="Normal"/>
    <w:rsid w:val="001C1C37"/>
    <w:pPr>
      <w:widowControl w:val="0"/>
      <w:autoSpaceDE w:val="0"/>
      <w:autoSpaceDN w:val="0"/>
      <w:spacing w:line="-300" w:lineRule="auto"/>
      <w:jc w:val="center"/>
    </w:pPr>
    <w:rPr>
      <w:rFonts w:ascii="Helv" w:hAnsi="Helv" w:cs="Helv"/>
      <w:b/>
      <w:bCs/>
      <w:lang w:val="en-US" w:eastAsia="en-US"/>
    </w:rPr>
  </w:style>
  <w:style w:type="paragraph" w:customStyle="1" w:styleId="Turks">
    <w:name w:val="_Turks"/>
    <w:basedOn w:val="Normal"/>
    <w:rsid w:val="001C1C37"/>
    <w:rPr>
      <w:rFonts w:ascii="Helvatika" w:hAnsi="Helvatika"/>
      <w:noProof/>
      <w:szCs w:val="20"/>
      <w:lang w:val="en-AU" w:eastAsia="de-DE"/>
    </w:rPr>
  </w:style>
  <w:style w:type="paragraph" w:customStyle="1" w:styleId="ReportLevel4Char">
    <w:name w:val="Report Level 4 Char"/>
    <w:basedOn w:val="ReportLevel3"/>
    <w:next w:val="ReportText"/>
    <w:link w:val="ReportLevel4CharChar"/>
    <w:rsid w:val="001C1C37"/>
    <w:pPr>
      <w:numPr>
        <w:ilvl w:val="0"/>
        <w:numId w:val="0"/>
      </w:numPr>
      <w:tabs>
        <w:tab w:val="num" w:pos="2160"/>
      </w:tabs>
      <w:ind w:left="1440"/>
      <w:outlineLvl w:val="3"/>
    </w:pPr>
  </w:style>
  <w:style w:type="character" w:customStyle="1" w:styleId="ReportLevel4CharChar">
    <w:name w:val="Report Level 4 Char Char"/>
    <w:link w:val="ReportLevel4Char"/>
    <w:rsid w:val="001C1C37"/>
    <w:rPr>
      <w:rFonts w:ascii="Tahoma" w:hAnsi="Tahoma"/>
      <w:b/>
      <w:bCs/>
      <w:sz w:val="24"/>
      <w:szCs w:val="24"/>
      <w:lang w:eastAsia="en-US"/>
    </w:rPr>
  </w:style>
  <w:style w:type="paragraph" w:customStyle="1" w:styleId="SingleLine">
    <w:name w:val="Single Line"/>
    <w:basedOn w:val="Normal"/>
    <w:rsid w:val="001C1C37"/>
    <w:pPr>
      <w:spacing w:line="240" w:lineRule="exact"/>
    </w:pPr>
    <w:rPr>
      <w:rFonts w:ascii="Times" w:hAnsi="Times"/>
      <w:noProof/>
      <w:szCs w:val="20"/>
      <w:lang w:eastAsia="en-US"/>
    </w:rPr>
  </w:style>
  <w:style w:type="paragraph" w:customStyle="1" w:styleId="N-4">
    <w:name w:val="N-4"/>
    <w:basedOn w:val="Normal"/>
    <w:rsid w:val="001C1C37"/>
    <w:pPr>
      <w:numPr>
        <w:numId w:val="14"/>
      </w:numPr>
      <w:spacing w:before="60" w:after="60"/>
    </w:pPr>
    <w:rPr>
      <w:szCs w:val="20"/>
      <w:lang w:val="en-US" w:eastAsia="en-US"/>
    </w:rPr>
  </w:style>
  <w:style w:type="paragraph" w:customStyle="1" w:styleId="T3">
    <w:name w:val="T3"/>
    <w:rsid w:val="001C1C37"/>
    <w:pPr>
      <w:numPr>
        <w:numId w:val="20"/>
      </w:numPr>
      <w:tabs>
        <w:tab w:val="clear" w:pos="1152"/>
        <w:tab w:val="num" w:pos="1511"/>
      </w:tabs>
      <w:spacing w:before="120" w:after="120"/>
      <w:ind w:left="1511" w:hanging="660"/>
      <w:jc w:val="both"/>
    </w:pPr>
    <w:rPr>
      <w:sz w:val="22"/>
      <w:lang w:val="en-US" w:eastAsia="en-US"/>
    </w:rPr>
  </w:style>
  <w:style w:type="character" w:customStyle="1" w:styleId="CharChar">
    <w:name w:val="Char Char"/>
    <w:rsid w:val="001C1C37"/>
    <w:rPr>
      <w:b/>
      <w:bCs/>
      <w:sz w:val="24"/>
      <w:szCs w:val="24"/>
      <w:lang w:eastAsia="en-US"/>
    </w:rPr>
  </w:style>
  <w:style w:type="paragraph" w:customStyle="1" w:styleId="fc1">
    <w:name w:val="fc1"/>
    <w:basedOn w:val="Normal"/>
    <w:rsid w:val="001C1C37"/>
    <w:pPr>
      <w:tabs>
        <w:tab w:val="num" w:pos="927"/>
        <w:tab w:val="left" w:pos="1560"/>
      </w:tabs>
      <w:ind w:left="850" w:hanging="283"/>
    </w:pPr>
    <w:rPr>
      <w:rFonts w:ascii="Arial" w:hAnsi="Arial" w:cs="Arial"/>
      <w:b/>
      <w:color w:val="000000"/>
      <w:szCs w:val="22"/>
    </w:rPr>
  </w:style>
  <w:style w:type="paragraph" w:customStyle="1" w:styleId="fc2">
    <w:name w:val="fc2"/>
    <w:basedOn w:val="Normal"/>
    <w:link w:val="fc2Char"/>
    <w:rsid w:val="001C1C37"/>
    <w:pPr>
      <w:numPr>
        <w:numId w:val="21"/>
      </w:numPr>
      <w:tabs>
        <w:tab w:val="clear" w:pos="716"/>
        <w:tab w:val="num" w:pos="1536"/>
      </w:tabs>
      <w:ind w:left="1536" w:hanging="576"/>
    </w:pPr>
    <w:rPr>
      <w:rFonts w:ascii="Arial" w:hAnsi="Arial"/>
      <w:color w:val="000000"/>
      <w:szCs w:val="22"/>
    </w:rPr>
  </w:style>
  <w:style w:type="character" w:customStyle="1" w:styleId="fc2Char">
    <w:name w:val="fc2 Char"/>
    <w:link w:val="fc2"/>
    <w:rsid w:val="001C1C37"/>
    <w:rPr>
      <w:rFonts w:ascii="Arial" w:hAnsi="Arial"/>
      <w:color w:val="000000"/>
      <w:sz w:val="22"/>
      <w:szCs w:val="22"/>
    </w:rPr>
  </w:style>
  <w:style w:type="paragraph" w:customStyle="1" w:styleId="fc3">
    <w:name w:val="fc3"/>
    <w:basedOn w:val="Normal"/>
    <w:link w:val="fc3Char"/>
    <w:rsid w:val="001C1C37"/>
    <w:pPr>
      <w:numPr>
        <w:ilvl w:val="2"/>
        <w:numId w:val="21"/>
      </w:numPr>
      <w:tabs>
        <w:tab w:val="left" w:pos="1560"/>
      </w:tabs>
    </w:pPr>
    <w:rPr>
      <w:rFonts w:ascii="Arial" w:hAnsi="Arial"/>
      <w:color w:val="000000"/>
      <w:szCs w:val="22"/>
    </w:rPr>
  </w:style>
  <w:style w:type="character" w:customStyle="1" w:styleId="fc3Char">
    <w:name w:val="fc3 Char"/>
    <w:link w:val="fc3"/>
    <w:rsid w:val="001C1C37"/>
    <w:rPr>
      <w:rFonts w:ascii="Arial" w:hAnsi="Arial"/>
      <w:color w:val="000000"/>
      <w:sz w:val="22"/>
      <w:szCs w:val="22"/>
    </w:rPr>
  </w:style>
  <w:style w:type="paragraph" w:customStyle="1" w:styleId="fc4">
    <w:name w:val="fc4"/>
    <w:basedOn w:val="Normal"/>
    <w:link w:val="fc4Char"/>
    <w:rsid w:val="001C1C37"/>
    <w:pPr>
      <w:numPr>
        <w:ilvl w:val="4"/>
        <w:numId w:val="21"/>
      </w:numPr>
      <w:tabs>
        <w:tab w:val="clear" w:pos="1728"/>
        <w:tab w:val="left" w:pos="1560"/>
        <w:tab w:val="num" w:pos="2304"/>
      </w:tabs>
      <w:ind w:left="2304" w:hanging="864"/>
    </w:pPr>
    <w:rPr>
      <w:rFonts w:ascii="Arial" w:hAnsi="Arial"/>
      <w:color w:val="000000"/>
      <w:szCs w:val="22"/>
    </w:rPr>
  </w:style>
  <w:style w:type="character" w:customStyle="1" w:styleId="fc4Char">
    <w:name w:val="fc4 Char"/>
    <w:link w:val="fc4"/>
    <w:rsid w:val="001C1C37"/>
    <w:rPr>
      <w:rFonts w:ascii="Arial" w:hAnsi="Arial"/>
      <w:color w:val="000000"/>
      <w:sz w:val="22"/>
      <w:szCs w:val="22"/>
    </w:rPr>
  </w:style>
  <w:style w:type="paragraph" w:customStyle="1" w:styleId="fc5">
    <w:name w:val="fc5"/>
    <w:basedOn w:val="Normal"/>
    <w:rsid w:val="001C1C37"/>
    <w:pPr>
      <w:numPr>
        <w:ilvl w:val="6"/>
        <w:numId w:val="21"/>
      </w:numPr>
      <w:tabs>
        <w:tab w:val="clear" w:pos="1580"/>
        <w:tab w:val="left" w:pos="1440"/>
        <w:tab w:val="num" w:pos="1728"/>
      </w:tabs>
      <w:ind w:left="1728" w:hanging="1008"/>
    </w:pPr>
    <w:rPr>
      <w:rFonts w:ascii="Arial" w:hAnsi="Arial" w:cs="Arial"/>
      <w:color w:val="000000"/>
      <w:szCs w:val="22"/>
    </w:rPr>
  </w:style>
  <w:style w:type="paragraph" w:customStyle="1" w:styleId="fc6">
    <w:name w:val="fc6"/>
    <w:basedOn w:val="Normal"/>
    <w:rsid w:val="001C1C37"/>
    <w:pPr>
      <w:numPr>
        <w:ilvl w:val="5"/>
        <w:numId w:val="1"/>
      </w:numPr>
    </w:pPr>
    <w:rPr>
      <w:rFonts w:ascii="Arial" w:hAnsi="Arial" w:cs="Arial"/>
      <w:color w:val="000000"/>
      <w:szCs w:val="22"/>
    </w:rPr>
  </w:style>
  <w:style w:type="paragraph" w:customStyle="1" w:styleId="fc7">
    <w:name w:val="fc7"/>
    <w:basedOn w:val="Normal"/>
    <w:rsid w:val="001C1C37"/>
    <w:pPr>
      <w:numPr>
        <w:ilvl w:val="7"/>
        <w:numId w:val="21"/>
      </w:numPr>
      <w:tabs>
        <w:tab w:val="clear" w:pos="1724"/>
        <w:tab w:val="num" w:pos="1580"/>
      </w:tabs>
      <w:ind w:left="1580" w:hanging="1296"/>
    </w:pPr>
    <w:rPr>
      <w:rFonts w:ascii="Arial" w:hAnsi="Arial" w:cs="Arial"/>
      <w:color w:val="000000"/>
      <w:szCs w:val="22"/>
    </w:rPr>
  </w:style>
  <w:style w:type="paragraph" w:customStyle="1" w:styleId="fc8">
    <w:name w:val="fc8"/>
    <w:basedOn w:val="fc7"/>
    <w:rsid w:val="001C1C37"/>
    <w:pPr>
      <w:numPr>
        <w:ilvl w:val="8"/>
      </w:numPr>
      <w:tabs>
        <w:tab w:val="clear" w:pos="1868"/>
        <w:tab w:val="num" w:pos="1724"/>
      </w:tabs>
      <w:ind w:left="1724" w:hanging="1440"/>
    </w:pPr>
  </w:style>
  <w:style w:type="paragraph" w:customStyle="1" w:styleId="fc9">
    <w:name w:val="fc9"/>
    <w:basedOn w:val="fc8"/>
    <w:rsid w:val="001C1C37"/>
    <w:pPr>
      <w:numPr>
        <w:ilvl w:val="0"/>
        <w:numId w:val="15"/>
      </w:numPr>
    </w:pPr>
  </w:style>
  <w:style w:type="numbering" w:styleId="1ai">
    <w:name w:val="Outline List 1"/>
    <w:basedOn w:val="ListeYok"/>
    <w:rsid w:val="001C1C37"/>
    <w:pPr>
      <w:numPr>
        <w:numId w:val="22"/>
      </w:numPr>
    </w:pPr>
  </w:style>
  <w:style w:type="numbering" w:customStyle="1" w:styleId="ListeYok21">
    <w:name w:val="Liste Yok21"/>
    <w:next w:val="ListeYok"/>
    <w:uiPriority w:val="99"/>
    <w:semiHidden/>
    <w:unhideWhenUsed/>
    <w:rsid w:val="001C1C37"/>
  </w:style>
  <w:style w:type="table" w:customStyle="1" w:styleId="TabloKlavuzu21">
    <w:name w:val="Tablo Kılavuzu21"/>
    <w:basedOn w:val="NormalTablo"/>
    <w:next w:val="TabloKlavuzu"/>
    <w:rsid w:val="001C1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CATNormal">
    <w:name w:val="ARCAT Normal"/>
    <w:rsid w:val="001C1C37"/>
    <w:pPr>
      <w:widowControl w:val="0"/>
      <w:autoSpaceDE w:val="0"/>
      <w:autoSpaceDN w:val="0"/>
      <w:adjustRightInd w:val="0"/>
    </w:pPr>
    <w:rPr>
      <w:rFonts w:ascii="Arial" w:hAnsi="Arial" w:cs="Arial"/>
      <w:sz w:val="24"/>
      <w:szCs w:val="24"/>
      <w:lang w:eastAsia="en-US"/>
    </w:rPr>
  </w:style>
  <w:style w:type="paragraph" w:customStyle="1" w:styleId="ARCATTitle">
    <w:name w:val="ARCAT Title"/>
    <w:next w:val="ARCATNormal"/>
    <w:rsid w:val="001C1C37"/>
    <w:pPr>
      <w:widowControl w:val="0"/>
      <w:autoSpaceDE w:val="0"/>
      <w:autoSpaceDN w:val="0"/>
      <w:adjustRightInd w:val="0"/>
    </w:pPr>
    <w:rPr>
      <w:rFonts w:ascii="Arial" w:hAnsi="Arial" w:cs="Arial"/>
      <w:sz w:val="24"/>
      <w:szCs w:val="24"/>
      <w:lang w:eastAsia="en-US"/>
    </w:rPr>
  </w:style>
  <w:style w:type="paragraph" w:customStyle="1" w:styleId="ARCATPart">
    <w:name w:val="ARCAT Part"/>
    <w:next w:val="ARCATNormal"/>
    <w:rsid w:val="001C1C37"/>
    <w:pPr>
      <w:widowControl w:val="0"/>
      <w:autoSpaceDE w:val="0"/>
      <w:autoSpaceDN w:val="0"/>
      <w:adjustRightInd w:val="0"/>
    </w:pPr>
    <w:rPr>
      <w:rFonts w:ascii="Arial" w:hAnsi="Arial" w:cs="Arial"/>
      <w:sz w:val="24"/>
      <w:szCs w:val="24"/>
      <w:lang w:eastAsia="en-US"/>
    </w:rPr>
  </w:style>
  <w:style w:type="paragraph" w:customStyle="1" w:styleId="ARCATArticle">
    <w:name w:val="ARCAT Article"/>
    <w:next w:val="ARCATNormal"/>
    <w:rsid w:val="001C1C37"/>
    <w:pPr>
      <w:widowControl w:val="0"/>
      <w:autoSpaceDE w:val="0"/>
      <w:autoSpaceDN w:val="0"/>
      <w:adjustRightInd w:val="0"/>
    </w:pPr>
    <w:rPr>
      <w:rFonts w:ascii="Arial" w:hAnsi="Arial" w:cs="Arial"/>
      <w:sz w:val="24"/>
      <w:szCs w:val="24"/>
      <w:lang w:eastAsia="en-US"/>
    </w:rPr>
  </w:style>
  <w:style w:type="paragraph" w:customStyle="1" w:styleId="ARCATParagraph">
    <w:name w:val="ARCAT Paragraph"/>
    <w:next w:val="ARCATNormal"/>
    <w:rsid w:val="001C1C37"/>
    <w:pPr>
      <w:widowControl w:val="0"/>
      <w:autoSpaceDE w:val="0"/>
      <w:autoSpaceDN w:val="0"/>
      <w:adjustRightInd w:val="0"/>
    </w:pPr>
    <w:rPr>
      <w:rFonts w:ascii="Arial" w:hAnsi="Arial" w:cs="Arial"/>
      <w:sz w:val="24"/>
      <w:szCs w:val="24"/>
      <w:lang w:eastAsia="en-US"/>
    </w:rPr>
  </w:style>
  <w:style w:type="paragraph" w:customStyle="1" w:styleId="Level20">
    <w:name w:val="Level(2)"/>
    <w:next w:val="Normal"/>
    <w:rsid w:val="001C1C37"/>
    <w:pPr>
      <w:keepNext/>
      <w:widowControl w:val="0"/>
      <w:tabs>
        <w:tab w:val="left" w:pos="900"/>
      </w:tabs>
      <w:spacing w:after="220" w:line="220" w:lineRule="atLeast"/>
      <w:ind w:left="900" w:hanging="900"/>
    </w:pPr>
    <w:rPr>
      <w:rFonts w:ascii="Humanst521 BT" w:hAnsi="Humanst521 BT" w:cs="Humanst521 BT"/>
      <w:lang w:val="en-US" w:eastAsia="en-US"/>
    </w:rPr>
  </w:style>
  <w:style w:type="paragraph" w:styleId="HTMLncedenBiimlendirilmi">
    <w:name w:val="HTML Preformatted"/>
    <w:basedOn w:val="Normal"/>
    <w:link w:val="HTMLncedenBiimlendirilmiChar"/>
    <w:rsid w:val="001C1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rsid w:val="001C1C37"/>
    <w:rPr>
      <w:rFonts w:ascii="Courier New" w:hAnsi="Courier New"/>
    </w:rPr>
  </w:style>
  <w:style w:type="character" w:customStyle="1" w:styleId="st1">
    <w:name w:val="st1"/>
    <w:rsid w:val="001C1C37"/>
  </w:style>
  <w:style w:type="paragraph" w:customStyle="1" w:styleId="konuei">
    <w:name w:val="konuei"/>
    <w:basedOn w:val="Normal"/>
    <w:rsid w:val="001C1C37"/>
    <w:pPr>
      <w:spacing w:before="100" w:beforeAutospacing="1" w:after="100" w:afterAutospacing="1"/>
    </w:pPr>
  </w:style>
  <w:style w:type="paragraph" w:customStyle="1" w:styleId="TBullets1">
    <w:name w:val="T_Bullets 1"/>
    <w:basedOn w:val="Normal"/>
    <w:rsid w:val="001C1C37"/>
    <w:pPr>
      <w:numPr>
        <w:numId w:val="23"/>
      </w:numPr>
      <w:spacing w:line="220" w:lineRule="atLeast"/>
    </w:pPr>
    <w:rPr>
      <w:rFonts w:ascii="Tahoma" w:hAnsi="Tahoma"/>
      <w:sz w:val="16"/>
      <w:lang w:val="en-US" w:eastAsia="fr-FR"/>
    </w:rPr>
  </w:style>
  <w:style w:type="paragraph" w:customStyle="1" w:styleId="MuratHeading">
    <w:name w:val="Murat Heading"/>
    <w:basedOn w:val="Balk1"/>
    <w:link w:val="MuratHeadingChar"/>
    <w:qFormat/>
    <w:rsid w:val="001C1C37"/>
    <w:pPr>
      <w:suppressAutoHyphens/>
      <w:overflowPunct w:val="0"/>
      <w:autoSpaceDE w:val="0"/>
      <w:ind w:left="907" w:hanging="907"/>
      <w:textAlignment w:val="baseline"/>
    </w:pPr>
    <w:rPr>
      <w:rFonts w:ascii="TimesNewRoman" w:eastAsia="TimesNewRoman" w:hAnsi="TimesNewRoman"/>
      <w:szCs w:val="20"/>
      <w:lang w:val="en-US"/>
    </w:rPr>
  </w:style>
  <w:style w:type="paragraph" w:customStyle="1" w:styleId="MuratBalk">
    <w:name w:val="Murat Başlık"/>
    <w:basedOn w:val="Balk1"/>
    <w:link w:val="MuratBalkChar"/>
    <w:qFormat/>
    <w:rsid w:val="001C1C37"/>
    <w:pPr>
      <w:suppressAutoHyphens/>
      <w:overflowPunct w:val="0"/>
      <w:autoSpaceDE w:val="0"/>
      <w:ind w:left="907" w:hanging="907"/>
      <w:textAlignment w:val="baseline"/>
    </w:pPr>
    <w:rPr>
      <w:rFonts w:ascii="TimesNewRoman" w:eastAsia="TimesNewRoman" w:hAnsi="TimesNewRoman"/>
      <w:szCs w:val="20"/>
      <w:lang w:val="en-US"/>
    </w:rPr>
  </w:style>
  <w:style w:type="character" w:customStyle="1" w:styleId="MuratHeadingChar">
    <w:name w:val="Murat Heading Char"/>
    <w:link w:val="MuratHeading"/>
    <w:rsid w:val="001C1C37"/>
    <w:rPr>
      <w:rFonts w:ascii="TimesNewRoman" w:eastAsia="TimesNewRoman" w:hAnsi="TimesNewRoman"/>
      <w:b/>
      <w:sz w:val="24"/>
      <w:lang w:val="en-US"/>
    </w:rPr>
  </w:style>
  <w:style w:type="paragraph" w:customStyle="1" w:styleId="muratbaslk">
    <w:name w:val="murat baslık"/>
    <w:basedOn w:val="MuratHeading"/>
    <w:link w:val="muratbaslkChar"/>
    <w:qFormat/>
    <w:rsid w:val="001C1C37"/>
  </w:style>
  <w:style w:type="character" w:customStyle="1" w:styleId="MuratBalkChar">
    <w:name w:val="Murat Başlık Char"/>
    <w:link w:val="MuratBalk"/>
    <w:rsid w:val="001C1C37"/>
    <w:rPr>
      <w:rFonts w:ascii="TimesNewRoman" w:eastAsia="TimesNewRoman" w:hAnsi="TimesNewRoman"/>
      <w:b/>
      <w:sz w:val="24"/>
      <w:lang w:val="en-US"/>
    </w:rPr>
  </w:style>
  <w:style w:type="character" w:customStyle="1" w:styleId="muratbaslkChar">
    <w:name w:val="murat baslık Char"/>
    <w:link w:val="muratbaslk"/>
    <w:rsid w:val="001C1C37"/>
    <w:rPr>
      <w:rFonts w:ascii="TimesNewRoman" w:eastAsia="TimesNewRoman" w:hAnsi="TimesNewRoman"/>
      <w:b/>
      <w:sz w:val="24"/>
      <w:lang w:val="en-US"/>
    </w:rPr>
  </w:style>
  <w:style w:type="paragraph" w:customStyle="1" w:styleId="Pa4">
    <w:name w:val="Pa4"/>
    <w:basedOn w:val="Normal"/>
    <w:next w:val="Normal"/>
    <w:rsid w:val="001C1C37"/>
    <w:pPr>
      <w:autoSpaceDE w:val="0"/>
      <w:autoSpaceDN w:val="0"/>
      <w:adjustRightInd w:val="0"/>
      <w:spacing w:line="181" w:lineRule="atLeast"/>
    </w:pPr>
    <w:rPr>
      <w:rFonts w:ascii="Helvetica[T]" w:hAnsi="Helvetica[T]"/>
    </w:rPr>
  </w:style>
  <w:style w:type="character" w:customStyle="1" w:styleId="A2">
    <w:name w:val="A2"/>
    <w:rsid w:val="001C1C37"/>
    <w:rPr>
      <w:rFonts w:cs="Helvetica[T]"/>
      <w:color w:val="000000"/>
      <w:sz w:val="14"/>
      <w:szCs w:val="14"/>
    </w:rPr>
  </w:style>
  <w:style w:type="paragraph" w:customStyle="1" w:styleId="2BalkSeviyesi">
    <w:name w:val="2.Başlık Seviyesi"/>
    <w:basedOn w:val="Balk2"/>
    <w:link w:val="2BalkSeviyesiChar"/>
    <w:autoRedefine/>
    <w:qFormat/>
    <w:rsid w:val="000F3C96"/>
    <w:pPr>
      <w:widowControl/>
      <w:numPr>
        <w:numId w:val="28"/>
      </w:numPr>
      <w:spacing w:before="240" w:after="60"/>
    </w:pPr>
    <w:rPr>
      <w:rFonts w:eastAsia="TimesNewRoman"/>
    </w:rPr>
  </w:style>
  <w:style w:type="paragraph" w:customStyle="1" w:styleId="3BalkStili">
    <w:name w:val="3.Başlık Stili"/>
    <w:basedOn w:val="Balk3"/>
    <w:link w:val="3BalkStiliChar"/>
    <w:autoRedefine/>
    <w:qFormat/>
    <w:rsid w:val="000F3C96"/>
    <w:pPr>
      <w:widowControl/>
      <w:numPr>
        <w:ilvl w:val="1"/>
        <w:numId w:val="29"/>
      </w:numPr>
    </w:pPr>
    <w:rPr>
      <w:rFonts w:asciiTheme="minorHAnsi" w:eastAsia="TimesNewRoman" w:hAnsiTheme="minorHAnsi" w:cstheme="minorHAnsi"/>
      <w:iCs/>
    </w:rPr>
  </w:style>
  <w:style w:type="character" w:customStyle="1" w:styleId="2BalkSeviyesiChar">
    <w:name w:val="2.Başlık Seviyesi Char"/>
    <w:link w:val="2BalkSeviyesi"/>
    <w:rsid w:val="000F3C96"/>
    <w:rPr>
      <w:rFonts w:asciiTheme="minorHAnsi" w:eastAsia="TimesNewRoman" w:hAnsiTheme="minorHAnsi"/>
      <w:b/>
      <w:bCs/>
      <w:sz w:val="24"/>
      <w:szCs w:val="24"/>
    </w:rPr>
  </w:style>
  <w:style w:type="paragraph" w:customStyle="1" w:styleId="4BalkStili">
    <w:name w:val="4.Başlık Stili"/>
    <w:basedOn w:val="Balk4"/>
    <w:link w:val="4BalkStiliChar"/>
    <w:qFormat/>
    <w:rsid w:val="001C1C37"/>
    <w:pPr>
      <w:shd w:val="clear" w:color="auto" w:fill="FFFFFF"/>
      <w:autoSpaceDE w:val="0"/>
      <w:autoSpaceDN w:val="0"/>
      <w:adjustRightInd w:val="0"/>
      <w:jc w:val="left"/>
    </w:pPr>
    <w:rPr>
      <w:rFonts w:ascii="Calibri" w:hAnsi="Calibri"/>
      <w:sz w:val="24"/>
      <w:szCs w:val="24"/>
    </w:rPr>
  </w:style>
  <w:style w:type="character" w:customStyle="1" w:styleId="3BalkStiliChar">
    <w:name w:val="3.Başlık Stili Char"/>
    <w:link w:val="3BalkStili"/>
    <w:rsid w:val="000F3C96"/>
    <w:rPr>
      <w:rFonts w:asciiTheme="minorHAnsi" w:eastAsia="TimesNewRoman" w:hAnsiTheme="minorHAnsi" w:cstheme="minorHAnsi"/>
      <w:b/>
      <w:bCs/>
      <w:iCs/>
      <w:sz w:val="24"/>
      <w:szCs w:val="24"/>
    </w:rPr>
  </w:style>
  <w:style w:type="paragraph" w:customStyle="1" w:styleId="5BalkStili">
    <w:name w:val="5.Başlık Stili"/>
    <w:basedOn w:val="Balk5"/>
    <w:link w:val="5BalkStiliChar"/>
    <w:qFormat/>
    <w:rsid w:val="001C1C37"/>
    <w:pPr>
      <w:keepNext w:val="0"/>
      <w:spacing w:line="240" w:lineRule="auto"/>
      <w:jc w:val="left"/>
    </w:pPr>
    <w:rPr>
      <w:rFonts w:ascii="Calibri" w:eastAsia="TimesNewRoman" w:hAnsi="Calibri"/>
      <w:bCs w:val="0"/>
      <w:iCs/>
      <w:szCs w:val="26"/>
    </w:rPr>
  </w:style>
  <w:style w:type="character" w:customStyle="1" w:styleId="4BalkStiliChar">
    <w:name w:val="4.Başlık Stili Char"/>
    <w:link w:val="4BalkStili"/>
    <w:rsid w:val="001C1C37"/>
    <w:rPr>
      <w:rFonts w:ascii="Calibri" w:hAnsi="Calibri"/>
      <w:b/>
      <w:bCs/>
      <w:sz w:val="24"/>
      <w:szCs w:val="24"/>
      <w:shd w:val="clear" w:color="auto" w:fill="FFFFFF"/>
    </w:rPr>
  </w:style>
  <w:style w:type="paragraph" w:customStyle="1" w:styleId="xl551">
    <w:name w:val="xl551"/>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character" w:customStyle="1" w:styleId="5BalkStiliChar">
    <w:name w:val="5.Başlık Stili Char"/>
    <w:link w:val="5BalkStili"/>
    <w:rsid w:val="001C1C37"/>
    <w:rPr>
      <w:rFonts w:ascii="Calibri" w:eastAsia="TimesNewRoman" w:hAnsi="Calibri"/>
      <w:b/>
      <w:iCs/>
      <w:sz w:val="22"/>
      <w:szCs w:val="26"/>
    </w:rPr>
  </w:style>
  <w:style w:type="paragraph" w:customStyle="1" w:styleId="xl552">
    <w:name w:val="xl552"/>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sz w:val="18"/>
      <w:szCs w:val="18"/>
    </w:rPr>
  </w:style>
  <w:style w:type="paragraph" w:customStyle="1" w:styleId="xl553">
    <w:name w:val="xl553"/>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sz w:val="18"/>
      <w:szCs w:val="18"/>
    </w:rPr>
  </w:style>
  <w:style w:type="paragraph" w:customStyle="1" w:styleId="xl554">
    <w:name w:val="xl554"/>
    <w:basedOn w:val="Normal"/>
    <w:rsid w:val="001C1C37"/>
    <w:pPr>
      <w:spacing w:before="100" w:beforeAutospacing="1" w:after="100" w:afterAutospacing="1"/>
    </w:pPr>
    <w:rPr>
      <w:rFonts w:ascii="Calibri" w:hAnsi="Calibri"/>
    </w:rPr>
  </w:style>
  <w:style w:type="paragraph" w:customStyle="1" w:styleId="xl555">
    <w:name w:val="xl555"/>
    <w:basedOn w:val="Normal"/>
    <w:rsid w:val="001C1C37"/>
    <w:pPr>
      <w:spacing w:before="100" w:beforeAutospacing="1" w:after="100" w:afterAutospacing="1"/>
      <w:jc w:val="center"/>
      <w:textAlignment w:val="center"/>
    </w:pPr>
    <w:rPr>
      <w:rFonts w:ascii="Calibri" w:hAnsi="Calibri"/>
    </w:rPr>
  </w:style>
  <w:style w:type="paragraph" w:customStyle="1" w:styleId="xl556">
    <w:name w:val="xl556"/>
    <w:basedOn w:val="Normal"/>
    <w:rsid w:val="001C1C37"/>
    <w:pPr>
      <w:spacing w:before="100" w:beforeAutospacing="1" w:after="100" w:afterAutospacing="1"/>
      <w:jc w:val="center"/>
      <w:textAlignment w:val="center"/>
    </w:pPr>
    <w:rPr>
      <w:rFonts w:ascii="Calibri" w:hAnsi="Calibri"/>
    </w:rPr>
  </w:style>
  <w:style w:type="paragraph" w:customStyle="1" w:styleId="xl557">
    <w:name w:val="xl557"/>
    <w:basedOn w:val="Normal"/>
    <w:rsid w:val="001C1C37"/>
    <w:pPr>
      <w:spacing w:before="100" w:beforeAutospacing="1" w:after="100" w:afterAutospacing="1"/>
      <w:textAlignment w:val="center"/>
    </w:pPr>
    <w:rPr>
      <w:rFonts w:ascii="Calibri" w:hAnsi="Calibri"/>
    </w:rPr>
  </w:style>
  <w:style w:type="paragraph" w:customStyle="1" w:styleId="xl558">
    <w:name w:val="xl558"/>
    <w:basedOn w:val="Normal"/>
    <w:rsid w:val="001C1C37"/>
    <w:pPr>
      <w:spacing w:before="100" w:beforeAutospacing="1" w:after="100" w:afterAutospacing="1"/>
      <w:textAlignment w:val="center"/>
    </w:pPr>
    <w:rPr>
      <w:rFonts w:ascii="Calibri" w:hAnsi="Calibri"/>
    </w:rPr>
  </w:style>
  <w:style w:type="paragraph" w:customStyle="1" w:styleId="xl559">
    <w:name w:val="xl559"/>
    <w:basedOn w:val="Normal"/>
    <w:rsid w:val="001C1C37"/>
    <w:pPr>
      <w:pBdr>
        <w:top w:val="single" w:sz="4" w:space="0" w:color="BFBFBF"/>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b/>
      <w:bCs/>
    </w:rPr>
  </w:style>
  <w:style w:type="paragraph" w:customStyle="1" w:styleId="xl560">
    <w:name w:val="xl560"/>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Calibri" w:hAnsi="Calibri"/>
    </w:rPr>
  </w:style>
  <w:style w:type="paragraph" w:customStyle="1" w:styleId="xl561">
    <w:name w:val="xl561"/>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rPr>
  </w:style>
  <w:style w:type="paragraph" w:customStyle="1" w:styleId="xl562">
    <w:name w:val="xl562"/>
    <w:basedOn w:val="Normal"/>
    <w:rsid w:val="001C1C37"/>
    <w:pPr>
      <w:pBdr>
        <w:top w:val="single" w:sz="4" w:space="0" w:color="BFBFBF"/>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63">
    <w:name w:val="xl563"/>
    <w:basedOn w:val="Normal"/>
    <w:rsid w:val="001C1C37"/>
    <w:pPr>
      <w:spacing w:before="100" w:beforeAutospacing="1" w:after="100" w:afterAutospacing="1"/>
      <w:textAlignment w:val="center"/>
    </w:pPr>
    <w:rPr>
      <w:rFonts w:ascii="Calibri" w:hAnsi="Calibri"/>
    </w:rPr>
  </w:style>
  <w:style w:type="paragraph" w:customStyle="1" w:styleId="xl564">
    <w:name w:val="xl564"/>
    <w:basedOn w:val="Normal"/>
    <w:rsid w:val="001C1C37"/>
    <w:pPr>
      <w:spacing w:before="100" w:beforeAutospacing="1" w:after="100" w:afterAutospacing="1"/>
    </w:pPr>
    <w:rPr>
      <w:rFonts w:ascii="Calibri" w:hAnsi="Calibri"/>
    </w:rPr>
  </w:style>
  <w:style w:type="paragraph" w:customStyle="1" w:styleId="xl565">
    <w:name w:val="xl565"/>
    <w:basedOn w:val="Normal"/>
    <w:rsid w:val="001C1C37"/>
    <w:pPr>
      <w:pBdr>
        <w:top w:val="single" w:sz="4" w:space="0" w:color="BFBFBF"/>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66">
    <w:name w:val="xl566"/>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Calibri" w:hAnsi="Calibri"/>
      <w:b/>
      <w:bCs/>
    </w:rPr>
  </w:style>
  <w:style w:type="paragraph" w:customStyle="1" w:styleId="xl567">
    <w:name w:val="xl567"/>
    <w:basedOn w:val="Normal"/>
    <w:rsid w:val="001C1C37"/>
    <w:pPr>
      <w:spacing w:before="100" w:beforeAutospacing="1" w:after="100" w:afterAutospacing="1"/>
      <w:textAlignment w:val="center"/>
    </w:pPr>
    <w:rPr>
      <w:rFonts w:ascii="Calibri" w:hAnsi="Calibri"/>
    </w:rPr>
  </w:style>
  <w:style w:type="paragraph" w:customStyle="1" w:styleId="xl568">
    <w:name w:val="xl568"/>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pPr>
    <w:rPr>
      <w:rFonts w:ascii="Calibri" w:hAnsi="Calibri"/>
    </w:rPr>
  </w:style>
  <w:style w:type="paragraph" w:customStyle="1" w:styleId="xl569">
    <w:name w:val="xl569"/>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Calibri" w:hAnsi="Calibri"/>
    </w:rPr>
  </w:style>
  <w:style w:type="paragraph" w:customStyle="1" w:styleId="xl570">
    <w:name w:val="xl570"/>
    <w:basedOn w:val="Normal"/>
    <w:rsid w:val="001C1C37"/>
    <w:pPr>
      <w:pBdr>
        <w:top w:val="single" w:sz="4" w:space="0" w:color="BFBFBF"/>
        <w:left w:val="single" w:sz="4" w:space="0" w:color="BFBFBF"/>
        <w:bottom w:val="single" w:sz="4" w:space="0" w:color="BFBFBF"/>
        <w:right w:val="single" w:sz="8" w:space="0" w:color="BFBFBF"/>
      </w:pBdr>
      <w:spacing w:before="100" w:beforeAutospacing="1" w:after="100" w:afterAutospacing="1"/>
      <w:textAlignment w:val="center"/>
    </w:pPr>
    <w:rPr>
      <w:rFonts w:ascii="Calibri" w:hAnsi="Calibri"/>
    </w:rPr>
  </w:style>
  <w:style w:type="paragraph" w:customStyle="1" w:styleId="xl571">
    <w:name w:val="xl571"/>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pPr>
    <w:rPr>
      <w:rFonts w:ascii="Calibri" w:hAnsi="Calibri"/>
    </w:rPr>
  </w:style>
  <w:style w:type="paragraph" w:customStyle="1" w:styleId="xl572">
    <w:name w:val="xl572"/>
    <w:basedOn w:val="Normal"/>
    <w:rsid w:val="001C1C37"/>
    <w:pPr>
      <w:pBdr>
        <w:top w:val="single" w:sz="4" w:space="0" w:color="BFBFBF"/>
        <w:left w:val="single" w:sz="4" w:space="0" w:color="BFBFBF"/>
        <w:bottom w:val="single" w:sz="8"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73">
    <w:name w:val="xl573"/>
    <w:basedOn w:val="Normal"/>
    <w:rsid w:val="001C1C37"/>
    <w:pPr>
      <w:pBdr>
        <w:top w:val="single" w:sz="4" w:space="0" w:color="BFBFBF"/>
        <w:left w:val="single" w:sz="4" w:space="0" w:color="BFBFBF"/>
        <w:right w:val="single" w:sz="4" w:space="0" w:color="BFBFBF"/>
      </w:pBdr>
      <w:spacing w:before="100" w:beforeAutospacing="1" w:after="100" w:afterAutospacing="1"/>
      <w:textAlignment w:val="center"/>
    </w:pPr>
    <w:rPr>
      <w:rFonts w:ascii="Calibri" w:hAnsi="Calibri"/>
      <w:b/>
      <w:bCs/>
    </w:rPr>
  </w:style>
  <w:style w:type="paragraph" w:customStyle="1" w:styleId="xl574">
    <w:name w:val="xl574"/>
    <w:basedOn w:val="Normal"/>
    <w:rsid w:val="001C1C37"/>
    <w:pPr>
      <w:pBdr>
        <w:top w:val="single" w:sz="4" w:space="0" w:color="BFBFBF"/>
        <w:left w:val="single" w:sz="4"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75">
    <w:name w:val="xl575"/>
    <w:basedOn w:val="Normal"/>
    <w:rsid w:val="001C1C37"/>
    <w:pPr>
      <w:pBdr>
        <w:left w:val="single" w:sz="4" w:space="0" w:color="BFBFBF"/>
        <w:bottom w:val="single" w:sz="4" w:space="0" w:color="BFBFBF"/>
        <w:right w:val="single" w:sz="4" w:space="0" w:color="BFBFBF"/>
      </w:pBdr>
      <w:spacing w:before="100" w:beforeAutospacing="1" w:after="100" w:afterAutospacing="1"/>
      <w:textAlignment w:val="center"/>
    </w:pPr>
    <w:rPr>
      <w:rFonts w:ascii="Calibri" w:hAnsi="Calibri"/>
    </w:rPr>
  </w:style>
  <w:style w:type="paragraph" w:customStyle="1" w:styleId="xl576">
    <w:name w:val="xl576"/>
    <w:basedOn w:val="Normal"/>
    <w:rsid w:val="001C1C37"/>
    <w:pPr>
      <w:pBdr>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rPr>
  </w:style>
  <w:style w:type="paragraph" w:customStyle="1" w:styleId="xl577">
    <w:name w:val="xl577"/>
    <w:basedOn w:val="Normal"/>
    <w:rsid w:val="001C1C37"/>
    <w:pPr>
      <w:pBdr>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78">
    <w:name w:val="xl578"/>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79">
    <w:name w:val="xl579"/>
    <w:basedOn w:val="Normal"/>
    <w:rsid w:val="001C1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580">
    <w:name w:val="xl580"/>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rPr>
  </w:style>
  <w:style w:type="paragraph" w:customStyle="1" w:styleId="xl581">
    <w:name w:val="xl581"/>
    <w:basedOn w:val="Normal"/>
    <w:rsid w:val="001C1C37"/>
    <w:pPr>
      <w:pBdr>
        <w:top w:val="single" w:sz="4" w:space="0" w:color="BFBFBF"/>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582">
    <w:name w:val="xl582"/>
    <w:basedOn w:val="Normal"/>
    <w:rsid w:val="001C1C37"/>
    <w:pPr>
      <w:pBdr>
        <w:top w:val="single" w:sz="4" w:space="0" w:color="BFBFBF"/>
        <w:left w:val="single" w:sz="4" w:space="0" w:color="BFBFBF"/>
        <w:right w:val="single" w:sz="4" w:space="0" w:color="BFBFBF"/>
      </w:pBdr>
      <w:spacing w:before="100" w:beforeAutospacing="1" w:after="100" w:afterAutospacing="1"/>
      <w:textAlignment w:val="center"/>
    </w:pPr>
    <w:rPr>
      <w:rFonts w:ascii="Calibri" w:hAnsi="Calibri"/>
    </w:rPr>
  </w:style>
  <w:style w:type="paragraph" w:customStyle="1" w:styleId="xl583">
    <w:name w:val="xl583"/>
    <w:basedOn w:val="Normal"/>
    <w:rsid w:val="001C1C37"/>
    <w:pPr>
      <w:pBdr>
        <w:top w:val="single" w:sz="4"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84">
    <w:name w:val="xl584"/>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85">
    <w:name w:val="xl585"/>
    <w:basedOn w:val="Normal"/>
    <w:rsid w:val="001C1C37"/>
    <w:pPr>
      <w:pBdr>
        <w:top w:val="single" w:sz="4"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86">
    <w:name w:val="xl586"/>
    <w:basedOn w:val="Normal"/>
    <w:rsid w:val="001C1C37"/>
    <w:pPr>
      <w:pBdr>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87">
    <w:name w:val="xl587"/>
    <w:basedOn w:val="Normal"/>
    <w:rsid w:val="001C1C37"/>
    <w:pPr>
      <w:pBdr>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88">
    <w:name w:val="xl588"/>
    <w:basedOn w:val="Normal"/>
    <w:rsid w:val="001C1C37"/>
    <w:pPr>
      <w:pBdr>
        <w:top w:val="single" w:sz="4" w:space="0" w:color="BFBFBF"/>
        <w:left w:val="single" w:sz="8" w:space="0" w:color="BFBFBF"/>
        <w:bottom w:val="single" w:sz="4" w:space="0" w:color="BFBFBF"/>
      </w:pBdr>
      <w:spacing w:before="100" w:beforeAutospacing="1" w:after="100" w:afterAutospacing="1"/>
      <w:textAlignment w:val="center"/>
    </w:pPr>
    <w:rPr>
      <w:rFonts w:ascii="Calibri" w:hAnsi="Calibri"/>
      <w:b/>
      <w:bCs/>
    </w:rPr>
  </w:style>
  <w:style w:type="paragraph" w:customStyle="1" w:styleId="xl589">
    <w:name w:val="xl589"/>
    <w:basedOn w:val="Normal"/>
    <w:rsid w:val="001C1C37"/>
    <w:pPr>
      <w:pBdr>
        <w:top w:val="single" w:sz="4" w:space="0" w:color="BFBFBF"/>
        <w:bottom w:val="single" w:sz="4" w:space="0" w:color="BFBFBF"/>
      </w:pBdr>
      <w:spacing w:before="100" w:beforeAutospacing="1" w:after="100" w:afterAutospacing="1"/>
      <w:textAlignment w:val="center"/>
    </w:pPr>
    <w:rPr>
      <w:rFonts w:ascii="Calibri" w:hAnsi="Calibri"/>
      <w:b/>
      <w:bCs/>
    </w:rPr>
  </w:style>
  <w:style w:type="paragraph" w:customStyle="1" w:styleId="xl590">
    <w:name w:val="xl590"/>
    <w:basedOn w:val="Normal"/>
    <w:rsid w:val="001C1C37"/>
    <w:pPr>
      <w:pBdr>
        <w:top w:val="single" w:sz="4" w:space="0" w:color="BFBFBF"/>
        <w:bottom w:val="single" w:sz="4" w:space="0" w:color="BFBFBF"/>
        <w:right w:val="single" w:sz="4" w:space="0" w:color="BFBFBF"/>
      </w:pBdr>
      <w:spacing w:before="100" w:beforeAutospacing="1" w:after="100" w:afterAutospacing="1"/>
      <w:textAlignment w:val="center"/>
    </w:pPr>
    <w:rPr>
      <w:rFonts w:ascii="Calibri" w:hAnsi="Calibri"/>
      <w:b/>
      <w:bCs/>
    </w:rPr>
  </w:style>
  <w:style w:type="paragraph" w:customStyle="1" w:styleId="xl591">
    <w:name w:val="xl591"/>
    <w:basedOn w:val="Normal"/>
    <w:rsid w:val="001C1C37"/>
    <w:pPr>
      <w:pBdr>
        <w:top w:val="single" w:sz="4" w:space="0" w:color="BFBFBF"/>
        <w:left w:val="single" w:sz="8" w:space="0" w:color="BFBFBF"/>
      </w:pBdr>
      <w:spacing w:before="100" w:beforeAutospacing="1" w:after="100" w:afterAutospacing="1"/>
      <w:jc w:val="center"/>
      <w:textAlignment w:val="center"/>
    </w:pPr>
    <w:rPr>
      <w:rFonts w:ascii="Calibri" w:hAnsi="Calibri"/>
      <w:b/>
      <w:bCs/>
    </w:rPr>
  </w:style>
  <w:style w:type="paragraph" w:customStyle="1" w:styleId="xl592">
    <w:name w:val="xl592"/>
    <w:basedOn w:val="Normal"/>
    <w:rsid w:val="001C1C37"/>
    <w:pPr>
      <w:pBdr>
        <w:top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93">
    <w:name w:val="xl593"/>
    <w:basedOn w:val="Normal"/>
    <w:rsid w:val="001C1C37"/>
    <w:pPr>
      <w:pBdr>
        <w:left w:val="single" w:sz="8" w:space="0" w:color="BFBFBF"/>
      </w:pBdr>
      <w:spacing w:before="100" w:beforeAutospacing="1" w:after="100" w:afterAutospacing="1"/>
      <w:jc w:val="center"/>
      <w:textAlignment w:val="center"/>
    </w:pPr>
    <w:rPr>
      <w:rFonts w:ascii="Calibri" w:hAnsi="Calibri"/>
      <w:b/>
      <w:bCs/>
    </w:rPr>
  </w:style>
  <w:style w:type="paragraph" w:customStyle="1" w:styleId="xl594">
    <w:name w:val="xl594"/>
    <w:basedOn w:val="Normal"/>
    <w:rsid w:val="001C1C37"/>
    <w:pPr>
      <w:pBdr>
        <w:right w:val="single" w:sz="4" w:space="0" w:color="BFBFBF"/>
      </w:pBdr>
      <w:spacing w:before="100" w:beforeAutospacing="1" w:after="100" w:afterAutospacing="1"/>
      <w:jc w:val="center"/>
      <w:textAlignment w:val="center"/>
    </w:pPr>
    <w:rPr>
      <w:rFonts w:ascii="Calibri" w:hAnsi="Calibri"/>
      <w:b/>
      <w:bCs/>
    </w:rPr>
  </w:style>
  <w:style w:type="paragraph" w:customStyle="1" w:styleId="xl595">
    <w:name w:val="xl595"/>
    <w:basedOn w:val="Normal"/>
    <w:rsid w:val="001C1C37"/>
    <w:pPr>
      <w:pBdr>
        <w:left w:val="single" w:sz="8" w:space="0" w:color="BFBFBF"/>
        <w:bottom w:val="single" w:sz="4" w:space="0" w:color="BFBFBF"/>
      </w:pBdr>
      <w:spacing w:before="100" w:beforeAutospacing="1" w:after="100" w:afterAutospacing="1"/>
      <w:jc w:val="center"/>
      <w:textAlignment w:val="center"/>
    </w:pPr>
    <w:rPr>
      <w:rFonts w:ascii="Calibri" w:hAnsi="Calibri"/>
      <w:b/>
      <w:bCs/>
    </w:rPr>
  </w:style>
  <w:style w:type="paragraph" w:customStyle="1" w:styleId="xl596">
    <w:name w:val="xl596"/>
    <w:basedOn w:val="Normal"/>
    <w:rsid w:val="001C1C37"/>
    <w:pPr>
      <w:pBdr>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597">
    <w:name w:val="xl597"/>
    <w:basedOn w:val="Normal"/>
    <w:rsid w:val="001C1C37"/>
    <w:pPr>
      <w:pBdr>
        <w:top w:val="single" w:sz="4" w:space="0" w:color="BFBFBF"/>
        <w:left w:val="single" w:sz="8" w:space="0" w:color="BFBFBF"/>
        <w:bottom w:val="single" w:sz="8" w:space="0" w:color="BFBFBF"/>
      </w:pBdr>
      <w:spacing w:before="100" w:beforeAutospacing="1" w:after="100" w:afterAutospacing="1"/>
    </w:pPr>
    <w:rPr>
      <w:rFonts w:ascii="Calibri" w:hAnsi="Calibri"/>
      <w:b/>
      <w:bCs/>
    </w:rPr>
  </w:style>
  <w:style w:type="paragraph" w:customStyle="1" w:styleId="xl598">
    <w:name w:val="xl598"/>
    <w:basedOn w:val="Normal"/>
    <w:rsid w:val="001C1C37"/>
    <w:pPr>
      <w:pBdr>
        <w:top w:val="single" w:sz="4" w:space="0" w:color="BFBFBF"/>
        <w:bottom w:val="single" w:sz="8" w:space="0" w:color="BFBFBF"/>
      </w:pBdr>
      <w:spacing w:before="100" w:beforeAutospacing="1" w:after="100" w:afterAutospacing="1"/>
    </w:pPr>
    <w:rPr>
      <w:rFonts w:ascii="Calibri" w:hAnsi="Calibri"/>
      <w:b/>
      <w:bCs/>
    </w:rPr>
  </w:style>
  <w:style w:type="paragraph" w:customStyle="1" w:styleId="xl599">
    <w:name w:val="xl599"/>
    <w:basedOn w:val="Normal"/>
    <w:rsid w:val="001C1C37"/>
    <w:pPr>
      <w:pBdr>
        <w:top w:val="single" w:sz="4" w:space="0" w:color="BFBFBF"/>
        <w:bottom w:val="single" w:sz="8" w:space="0" w:color="BFBFBF"/>
        <w:right w:val="single" w:sz="4" w:space="0" w:color="BFBFBF"/>
      </w:pBdr>
      <w:spacing w:before="100" w:beforeAutospacing="1" w:after="100" w:afterAutospacing="1"/>
    </w:pPr>
    <w:rPr>
      <w:rFonts w:ascii="Calibri" w:hAnsi="Calibri"/>
      <w:b/>
      <w:bCs/>
    </w:rPr>
  </w:style>
  <w:style w:type="paragraph" w:customStyle="1" w:styleId="xl600">
    <w:name w:val="xl600"/>
    <w:basedOn w:val="Normal"/>
    <w:rsid w:val="001C1C37"/>
    <w:pPr>
      <w:pBdr>
        <w:top w:val="single" w:sz="4" w:space="0" w:color="BFBFBF"/>
        <w:left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1">
    <w:name w:val="xl601"/>
    <w:basedOn w:val="Normal"/>
    <w:rsid w:val="001C1C37"/>
    <w:pPr>
      <w:pBdr>
        <w:left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2">
    <w:name w:val="xl602"/>
    <w:basedOn w:val="Normal"/>
    <w:rsid w:val="001C1C37"/>
    <w:pPr>
      <w:pBdr>
        <w:left w:val="single" w:sz="8"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3">
    <w:name w:val="xl603"/>
    <w:basedOn w:val="Normal"/>
    <w:rsid w:val="001C1C37"/>
    <w:pPr>
      <w:pBdr>
        <w:top w:val="single" w:sz="4"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4">
    <w:name w:val="xl604"/>
    <w:basedOn w:val="Normal"/>
    <w:rsid w:val="001C1C37"/>
    <w:pPr>
      <w:pBdr>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5">
    <w:name w:val="xl605"/>
    <w:basedOn w:val="Normal"/>
    <w:rsid w:val="001C1C37"/>
    <w:pPr>
      <w:pBdr>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6">
    <w:name w:val="xl606"/>
    <w:basedOn w:val="Normal"/>
    <w:rsid w:val="001C1C37"/>
    <w:pPr>
      <w:pBdr>
        <w:top w:val="single" w:sz="4"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7">
    <w:name w:val="xl607"/>
    <w:basedOn w:val="Normal"/>
    <w:rsid w:val="001C1C37"/>
    <w:pPr>
      <w:pBdr>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8">
    <w:name w:val="xl608"/>
    <w:basedOn w:val="Normal"/>
    <w:rsid w:val="001C1C37"/>
    <w:pPr>
      <w:pBdr>
        <w:left w:val="single" w:sz="4" w:space="0" w:color="BFBFBF"/>
        <w:bottom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09">
    <w:name w:val="xl609"/>
    <w:basedOn w:val="Normal"/>
    <w:rsid w:val="001C1C37"/>
    <w:pPr>
      <w:pBdr>
        <w:top w:val="single" w:sz="8" w:space="0" w:color="BFBFBF"/>
        <w:left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0">
    <w:name w:val="xl610"/>
    <w:basedOn w:val="Normal"/>
    <w:rsid w:val="001C1C37"/>
    <w:pPr>
      <w:pBdr>
        <w:top w:val="single" w:sz="8"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1">
    <w:name w:val="xl611"/>
    <w:basedOn w:val="Normal"/>
    <w:rsid w:val="001C1C37"/>
    <w:pPr>
      <w:pBdr>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2">
    <w:name w:val="xl612"/>
    <w:basedOn w:val="Normal"/>
    <w:rsid w:val="001C1C37"/>
    <w:pPr>
      <w:pBdr>
        <w:top w:val="single" w:sz="8" w:space="0" w:color="BFBFBF"/>
        <w:left w:val="single" w:sz="8"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3">
    <w:name w:val="xl613"/>
    <w:basedOn w:val="Normal"/>
    <w:rsid w:val="001C1C37"/>
    <w:pPr>
      <w:pBdr>
        <w:top w:val="single" w:sz="8"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4">
    <w:name w:val="xl614"/>
    <w:basedOn w:val="Normal"/>
    <w:rsid w:val="001C1C37"/>
    <w:pPr>
      <w:pBdr>
        <w:top w:val="single" w:sz="8" w:space="0" w:color="BFBFBF"/>
        <w:left w:val="single" w:sz="4" w:space="0" w:color="BFBFBF"/>
        <w:bottom w:val="single" w:sz="4" w:space="0" w:color="BFBFBF"/>
        <w:right w:val="single" w:sz="8" w:space="0" w:color="BFBFBF"/>
      </w:pBdr>
      <w:spacing w:before="100" w:beforeAutospacing="1" w:after="100" w:afterAutospacing="1"/>
      <w:jc w:val="center"/>
      <w:textAlignment w:val="center"/>
    </w:pPr>
    <w:rPr>
      <w:rFonts w:ascii="Calibri" w:hAnsi="Calibri"/>
      <w:b/>
      <w:bCs/>
    </w:rPr>
  </w:style>
  <w:style w:type="paragraph" w:customStyle="1" w:styleId="xl615">
    <w:name w:val="xl615"/>
    <w:basedOn w:val="Normal"/>
    <w:rsid w:val="001C1C37"/>
    <w:pPr>
      <w:pBdr>
        <w:top w:val="single" w:sz="4" w:space="0" w:color="BFBFBF"/>
        <w:left w:val="single" w:sz="8"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6">
    <w:name w:val="xl616"/>
    <w:basedOn w:val="Normal"/>
    <w:rsid w:val="001C1C37"/>
    <w:pPr>
      <w:pBdr>
        <w:top w:val="single" w:sz="4" w:space="0" w:color="BFBFBF"/>
        <w:left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7">
    <w:name w:val="xl617"/>
    <w:basedOn w:val="Normal"/>
    <w:rsid w:val="001C1C37"/>
    <w:pPr>
      <w:pBdr>
        <w:left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8">
    <w:name w:val="xl618"/>
    <w:basedOn w:val="Normal"/>
    <w:rsid w:val="001C1C37"/>
    <w:pPr>
      <w:pBdr>
        <w:left w:val="single" w:sz="8" w:space="0" w:color="BFBFBF"/>
        <w:bottom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19">
    <w:name w:val="xl619"/>
    <w:basedOn w:val="Normal"/>
    <w:rsid w:val="001C1C37"/>
    <w:pPr>
      <w:spacing w:before="100" w:beforeAutospacing="1" w:after="100" w:afterAutospacing="1"/>
      <w:jc w:val="center"/>
      <w:textAlignment w:val="center"/>
    </w:pPr>
    <w:rPr>
      <w:rFonts w:ascii="Calibri" w:hAnsi="Calibri"/>
    </w:rPr>
  </w:style>
  <w:style w:type="paragraph" w:customStyle="1" w:styleId="xl620">
    <w:name w:val="xl620"/>
    <w:basedOn w:val="Normal"/>
    <w:rsid w:val="001C1C37"/>
    <w:pPr>
      <w:pBdr>
        <w:top w:val="single" w:sz="8"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21">
    <w:name w:val="xl621"/>
    <w:basedOn w:val="Normal"/>
    <w:rsid w:val="001C1C37"/>
    <w:pPr>
      <w:pBdr>
        <w:top w:val="single" w:sz="4" w:space="0" w:color="BFBFBF"/>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22">
    <w:name w:val="xl622"/>
    <w:basedOn w:val="Normal"/>
    <w:rsid w:val="001C1C37"/>
    <w:pPr>
      <w:pBdr>
        <w:left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23">
    <w:name w:val="xl623"/>
    <w:basedOn w:val="Normal"/>
    <w:rsid w:val="001C1C37"/>
    <w:pPr>
      <w:pBdr>
        <w:left w:val="single" w:sz="4" w:space="0" w:color="BFBFBF"/>
        <w:bottom w:val="single" w:sz="4"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24">
    <w:name w:val="xl624"/>
    <w:basedOn w:val="Normal"/>
    <w:rsid w:val="001C1C37"/>
    <w:pPr>
      <w:pBdr>
        <w:top w:val="single" w:sz="8" w:space="0" w:color="BFBFBF"/>
        <w:left w:val="single" w:sz="8" w:space="0" w:color="BFBFBF"/>
      </w:pBdr>
      <w:spacing w:before="100" w:beforeAutospacing="1" w:after="100" w:afterAutospacing="1"/>
      <w:jc w:val="center"/>
      <w:textAlignment w:val="center"/>
    </w:pPr>
    <w:rPr>
      <w:rFonts w:ascii="Calibri" w:hAnsi="Calibri"/>
      <w:b/>
      <w:bCs/>
    </w:rPr>
  </w:style>
  <w:style w:type="paragraph" w:customStyle="1" w:styleId="xl625">
    <w:name w:val="xl625"/>
    <w:basedOn w:val="Normal"/>
    <w:rsid w:val="001C1C37"/>
    <w:pPr>
      <w:pBdr>
        <w:top w:val="single" w:sz="8" w:space="0" w:color="BFBFBF"/>
      </w:pBdr>
      <w:spacing w:before="100" w:beforeAutospacing="1" w:after="100" w:afterAutospacing="1"/>
      <w:jc w:val="center"/>
      <w:textAlignment w:val="center"/>
    </w:pPr>
    <w:rPr>
      <w:rFonts w:ascii="Calibri" w:hAnsi="Calibri"/>
      <w:b/>
      <w:bCs/>
    </w:rPr>
  </w:style>
  <w:style w:type="paragraph" w:customStyle="1" w:styleId="xl626">
    <w:name w:val="xl626"/>
    <w:basedOn w:val="Normal"/>
    <w:rsid w:val="001C1C37"/>
    <w:pPr>
      <w:pBdr>
        <w:top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27">
    <w:name w:val="xl627"/>
    <w:basedOn w:val="Normal"/>
    <w:rsid w:val="001C1C37"/>
    <w:pPr>
      <w:pBdr>
        <w:top w:val="single" w:sz="8" w:space="0" w:color="BFBFBF"/>
        <w:left w:val="single" w:sz="4" w:space="0" w:color="BFBFBF"/>
      </w:pBdr>
      <w:spacing w:before="100" w:beforeAutospacing="1" w:after="100" w:afterAutospacing="1"/>
      <w:jc w:val="center"/>
      <w:textAlignment w:val="center"/>
    </w:pPr>
    <w:rPr>
      <w:rFonts w:ascii="Calibri" w:hAnsi="Calibri"/>
      <w:b/>
      <w:bCs/>
    </w:rPr>
  </w:style>
  <w:style w:type="paragraph" w:customStyle="1" w:styleId="xl628">
    <w:name w:val="xl628"/>
    <w:basedOn w:val="Normal"/>
    <w:rsid w:val="001C1C37"/>
    <w:pPr>
      <w:pBdr>
        <w:top w:val="single" w:sz="8"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629">
    <w:name w:val="xl629"/>
    <w:basedOn w:val="Normal"/>
    <w:rsid w:val="001C1C37"/>
    <w:pPr>
      <w:pBdr>
        <w:left w:val="single" w:sz="8" w:space="0" w:color="BFBFBF"/>
        <w:bottom w:val="single" w:sz="8" w:space="0" w:color="BFBFBF"/>
      </w:pBdr>
      <w:spacing w:before="100" w:beforeAutospacing="1" w:after="100" w:afterAutospacing="1"/>
      <w:jc w:val="center"/>
      <w:textAlignment w:val="center"/>
    </w:pPr>
    <w:rPr>
      <w:rFonts w:ascii="Calibri" w:hAnsi="Calibri"/>
      <w:b/>
      <w:bCs/>
    </w:rPr>
  </w:style>
  <w:style w:type="paragraph" w:customStyle="1" w:styleId="xl630">
    <w:name w:val="xl630"/>
    <w:basedOn w:val="Normal"/>
    <w:rsid w:val="001C1C37"/>
    <w:pPr>
      <w:pBdr>
        <w:bottom w:val="single" w:sz="8" w:space="0" w:color="BFBFBF"/>
      </w:pBdr>
      <w:spacing w:before="100" w:beforeAutospacing="1" w:after="100" w:afterAutospacing="1"/>
      <w:jc w:val="center"/>
      <w:textAlignment w:val="center"/>
    </w:pPr>
    <w:rPr>
      <w:rFonts w:ascii="Calibri" w:hAnsi="Calibri"/>
      <w:b/>
      <w:bCs/>
    </w:rPr>
  </w:style>
  <w:style w:type="paragraph" w:customStyle="1" w:styleId="xl631">
    <w:name w:val="xl631"/>
    <w:basedOn w:val="Normal"/>
    <w:rsid w:val="001C1C37"/>
    <w:pPr>
      <w:pBdr>
        <w:bottom w:val="single" w:sz="8" w:space="0" w:color="BFBFBF"/>
        <w:right w:val="single" w:sz="4" w:space="0" w:color="BFBFBF"/>
      </w:pBdr>
      <w:spacing w:before="100" w:beforeAutospacing="1" w:after="100" w:afterAutospacing="1"/>
      <w:jc w:val="center"/>
      <w:textAlignment w:val="center"/>
    </w:pPr>
    <w:rPr>
      <w:rFonts w:ascii="Calibri" w:hAnsi="Calibri"/>
      <w:b/>
      <w:bCs/>
    </w:rPr>
  </w:style>
  <w:style w:type="paragraph" w:customStyle="1" w:styleId="xl632">
    <w:name w:val="xl632"/>
    <w:basedOn w:val="Normal"/>
    <w:rsid w:val="001C1C37"/>
    <w:pPr>
      <w:pBdr>
        <w:left w:val="single" w:sz="4" w:space="0" w:color="BFBFBF"/>
        <w:bottom w:val="single" w:sz="8" w:space="0" w:color="BFBFBF"/>
      </w:pBdr>
      <w:spacing w:before="100" w:beforeAutospacing="1" w:after="100" w:afterAutospacing="1"/>
      <w:jc w:val="center"/>
      <w:textAlignment w:val="center"/>
    </w:pPr>
    <w:rPr>
      <w:rFonts w:ascii="Calibri" w:hAnsi="Calibri"/>
      <w:b/>
      <w:bCs/>
    </w:rPr>
  </w:style>
  <w:style w:type="paragraph" w:customStyle="1" w:styleId="xl633">
    <w:name w:val="xl633"/>
    <w:basedOn w:val="Normal"/>
    <w:rsid w:val="001C1C37"/>
    <w:pPr>
      <w:pBdr>
        <w:bottom w:val="single" w:sz="8" w:space="0" w:color="BFBFBF"/>
        <w:right w:val="single" w:sz="8" w:space="0" w:color="BFBFBF"/>
      </w:pBdr>
      <w:spacing w:before="100" w:beforeAutospacing="1" w:after="100" w:afterAutospacing="1"/>
      <w:jc w:val="center"/>
      <w:textAlignment w:val="center"/>
    </w:pPr>
    <w:rPr>
      <w:rFonts w:ascii="Calibri" w:hAnsi="Calibri"/>
    </w:rPr>
  </w:style>
  <w:style w:type="paragraph" w:customStyle="1" w:styleId="xl634">
    <w:name w:val="xl634"/>
    <w:basedOn w:val="Normal"/>
    <w:rsid w:val="001C1C37"/>
    <w:pPr>
      <w:pBdr>
        <w:top w:val="single" w:sz="4" w:space="0" w:color="BFBFBF"/>
        <w:left w:val="single" w:sz="4" w:space="0" w:color="BFBFBF"/>
        <w:bottom w:val="single" w:sz="4" w:space="0" w:color="BFBFBF"/>
        <w:right w:val="single" w:sz="4" w:space="0" w:color="BFBFBF"/>
      </w:pBdr>
      <w:spacing w:before="100" w:beforeAutospacing="1" w:after="100" w:afterAutospacing="1"/>
    </w:pPr>
    <w:rPr>
      <w:rFonts w:ascii="Calibri" w:hAnsi="Calibri"/>
      <w:b/>
      <w:bCs/>
    </w:rPr>
  </w:style>
  <w:style w:type="paragraph" w:customStyle="1" w:styleId="xl635">
    <w:name w:val="xl635"/>
    <w:basedOn w:val="Normal"/>
    <w:rsid w:val="001C1C37"/>
    <w:pPr>
      <w:pBdr>
        <w:top w:val="single" w:sz="4" w:space="0" w:color="BFBFBF"/>
        <w:left w:val="single" w:sz="4" w:space="0" w:color="BFBFBF"/>
        <w:bottom w:val="single" w:sz="8" w:space="0" w:color="BFBFBF"/>
        <w:right w:val="single" w:sz="4" w:space="0" w:color="BFBFBF"/>
      </w:pBdr>
      <w:spacing w:before="100" w:beforeAutospacing="1" w:after="100" w:afterAutospacing="1"/>
      <w:jc w:val="center"/>
      <w:textAlignment w:val="center"/>
    </w:pPr>
    <w:rPr>
      <w:rFonts w:ascii="Calibri" w:hAnsi="Calibri"/>
      <w:b/>
      <w:bCs/>
    </w:rPr>
  </w:style>
  <w:style w:type="character" w:customStyle="1" w:styleId="stbilgiChar1">
    <w:name w:val="Üstbilgi Char1"/>
    <w:basedOn w:val="VarsaylanParagrafYazTipi"/>
    <w:uiPriority w:val="99"/>
    <w:rsid w:val="001C1C37"/>
    <w:rPr>
      <w:sz w:val="24"/>
      <w:szCs w:val="24"/>
    </w:rPr>
  </w:style>
  <w:style w:type="character" w:customStyle="1" w:styleId="AltbilgiChar1">
    <w:name w:val="Altbilgi Char1"/>
    <w:basedOn w:val="VarsaylanParagrafYazTipi"/>
    <w:rsid w:val="001C1C37"/>
    <w:rPr>
      <w:sz w:val="24"/>
      <w:szCs w:val="24"/>
    </w:rPr>
  </w:style>
  <w:style w:type="character" w:customStyle="1" w:styleId="WW8Num1z0">
    <w:name w:val="WW8Num1z0"/>
    <w:rsid w:val="00DA603A"/>
  </w:style>
  <w:style w:type="character" w:customStyle="1" w:styleId="WW8Num2z0">
    <w:name w:val="WW8Num2z0"/>
    <w:rsid w:val="00DA603A"/>
  </w:style>
  <w:style w:type="character" w:customStyle="1" w:styleId="WW8Num3z0">
    <w:name w:val="WW8Num3z0"/>
    <w:rsid w:val="00DA603A"/>
    <w:rPr>
      <w:b/>
      <w:bCs/>
      <w:i w:val="0"/>
      <w:iCs w:val="0"/>
    </w:rPr>
  </w:style>
  <w:style w:type="character" w:customStyle="1" w:styleId="WW8Num3z1">
    <w:name w:val="WW8Num3z1"/>
    <w:rsid w:val="00DA603A"/>
  </w:style>
  <w:style w:type="character" w:customStyle="1" w:styleId="WW8Num3z2">
    <w:name w:val="WW8Num3z2"/>
    <w:rsid w:val="00DA603A"/>
  </w:style>
  <w:style w:type="character" w:customStyle="1" w:styleId="WW8Num3z3">
    <w:name w:val="WW8Num3z3"/>
    <w:rsid w:val="00DA603A"/>
  </w:style>
  <w:style w:type="character" w:customStyle="1" w:styleId="WW8Num3z4">
    <w:name w:val="WW8Num3z4"/>
    <w:rsid w:val="00DA603A"/>
  </w:style>
  <w:style w:type="character" w:customStyle="1" w:styleId="WW8Num3z5">
    <w:name w:val="WW8Num3z5"/>
    <w:rsid w:val="00DA603A"/>
  </w:style>
  <w:style w:type="character" w:customStyle="1" w:styleId="WW8Num3z6">
    <w:name w:val="WW8Num3z6"/>
    <w:rsid w:val="00DA603A"/>
  </w:style>
  <w:style w:type="character" w:customStyle="1" w:styleId="WW8Num3z7">
    <w:name w:val="WW8Num3z7"/>
    <w:rsid w:val="00DA603A"/>
  </w:style>
  <w:style w:type="character" w:customStyle="1" w:styleId="WW8Num3z8">
    <w:name w:val="WW8Num3z8"/>
    <w:rsid w:val="00DA603A"/>
  </w:style>
  <w:style w:type="character" w:customStyle="1" w:styleId="WW8Num4z0">
    <w:name w:val="WW8Num4z0"/>
    <w:rsid w:val="00DA603A"/>
  </w:style>
  <w:style w:type="character" w:customStyle="1" w:styleId="WW8Num4z1">
    <w:name w:val="WW8Num4z1"/>
    <w:rsid w:val="00DA603A"/>
  </w:style>
  <w:style w:type="character" w:customStyle="1" w:styleId="WW8Num4z2">
    <w:name w:val="WW8Num4z2"/>
    <w:rsid w:val="00DA603A"/>
  </w:style>
  <w:style w:type="character" w:customStyle="1" w:styleId="WW8Num4z3">
    <w:name w:val="WW8Num4z3"/>
    <w:rsid w:val="00DA603A"/>
  </w:style>
  <w:style w:type="character" w:customStyle="1" w:styleId="WW8Num4z4">
    <w:name w:val="WW8Num4z4"/>
    <w:rsid w:val="00DA603A"/>
  </w:style>
  <w:style w:type="character" w:customStyle="1" w:styleId="WW8Num4z5">
    <w:name w:val="WW8Num4z5"/>
    <w:rsid w:val="00DA603A"/>
  </w:style>
  <w:style w:type="character" w:customStyle="1" w:styleId="WW8Num4z6">
    <w:name w:val="WW8Num4z6"/>
    <w:rsid w:val="00DA603A"/>
  </w:style>
  <w:style w:type="character" w:customStyle="1" w:styleId="WW8Num4z7">
    <w:name w:val="WW8Num4z7"/>
    <w:rsid w:val="00DA603A"/>
  </w:style>
  <w:style w:type="character" w:customStyle="1" w:styleId="WW8Num4z8">
    <w:name w:val="WW8Num4z8"/>
    <w:rsid w:val="00DA603A"/>
  </w:style>
  <w:style w:type="character" w:customStyle="1" w:styleId="WW8Num5z0">
    <w:name w:val="WW8Num5z0"/>
    <w:rsid w:val="00DA603A"/>
    <w:rPr>
      <w:rFonts w:hint="default"/>
      <w:b/>
      <w:sz w:val="24"/>
      <w:szCs w:val="32"/>
    </w:rPr>
  </w:style>
  <w:style w:type="character" w:customStyle="1" w:styleId="WW8Num5z1">
    <w:name w:val="WW8Num5z1"/>
    <w:rsid w:val="00DA603A"/>
    <w:rPr>
      <w:rFonts w:ascii="Calibri" w:hAnsi="Calibri" w:cs="Calibri" w:hint="default"/>
      <w:b/>
      <w:sz w:val="22"/>
      <w:szCs w:val="22"/>
    </w:rPr>
  </w:style>
  <w:style w:type="character" w:customStyle="1" w:styleId="WW8Num5z2">
    <w:name w:val="WW8Num5z2"/>
    <w:rsid w:val="00DA603A"/>
    <w:rPr>
      <w:rFonts w:hint="default"/>
      <w:sz w:val="28"/>
      <w:szCs w:val="28"/>
    </w:rPr>
  </w:style>
  <w:style w:type="character" w:customStyle="1" w:styleId="WW8Num5z3">
    <w:name w:val="WW8Num5z3"/>
    <w:rsid w:val="00DA603A"/>
    <w:rPr>
      <w:rFonts w:hint="default"/>
    </w:rPr>
  </w:style>
  <w:style w:type="character" w:customStyle="1" w:styleId="WW8Num6z0">
    <w:name w:val="WW8Num6z0"/>
    <w:rsid w:val="00DA603A"/>
    <w:rPr>
      <w:rFonts w:ascii="Symbol" w:hAnsi="Symbol" w:cs="Symbol"/>
      <w:color w:val="000000"/>
    </w:rPr>
  </w:style>
  <w:style w:type="character" w:customStyle="1" w:styleId="WW8Num7z0">
    <w:name w:val="WW8Num7z0"/>
    <w:rsid w:val="00DA603A"/>
    <w:rPr>
      <w:rFonts w:hint="default"/>
      <w:b/>
    </w:rPr>
  </w:style>
  <w:style w:type="character" w:customStyle="1" w:styleId="WW8Num7z1">
    <w:name w:val="WW8Num7z1"/>
    <w:rsid w:val="00DA603A"/>
    <w:rPr>
      <w:rFonts w:ascii="Calibri" w:hAnsi="Calibri" w:cs="Calibri" w:hint="default"/>
      <w:b/>
      <w:color w:val="000000"/>
    </w:rPr>
  </w:style>
  <w:style w:type="character" w:customStyle="1" w:styleId="WW8Num8z0">
    <w:name w:val="WW8Num8z0"/>
    <w:rsid w:val="00DA603A"/>
    <w:rPr>
      <w:b/>
    </w:rPr>
  </w:style>
  <w:style w:type="character" w:customStyle="1" w:styleId="WW8Num8z1">
    <w:name w:val="WW8Num8z1"/>
    <w:rsid w:val="00DA603A"/>
  </w:style>
  <w:style w:type="character" w:customStyle="1" w:styleId="WW8Num8z2">
    <w:name w:val="WW8Num8z2"/>
    <w:rsid w:val="00DA603A"/>
  </w:style>
  <w:style w:type="character" w:customStyle="1" w:styleId="WW8Num8z3">
    <w:name w:val="WW8Num8z3"/>
    <w:rsid w:val="00DA603A"/>
  </w:style>
  <w:style w:type="character" w:customStyle="1" w:styleId="WW8Num8z4">
    <w:name w:val="WW8Num8z4"/>
    <w:rsid w:val="00DA603A"/>
  </w:style>
  <w:style w:type="character" w:customStyle="1" w:styleId="WW8Num8z5">
    <w:name w:val="WW8Num8z5"/>
    <w:rsid w:val="00DA603A"/>
  </w:style>
  <w:style w:type="character" w:customStyle="1" w:styleId="WW8Num8z6">
    <w:name w:val="WW8Num8z6"/>
    <w:rsid w:val="00DA603A"/>
  </w:style>
  <w:style w:type="character" w:customStyle="1" w:styleId="WW8Num8z7">
    <w:name w:val="WW8Num8z7"/>
    <w:rsid w:val="00DA603A"/>
  </w:style>
  <w:style w:type="character" w:customStyle="1" w:styleId="WW8Num8z8">
    <w:name w:val="WW8Num8z8"/>
    <w:rsid w:val="00DA603A"/>
  </w:style>
  <w:style w:type="character" w:customStyle="1" w:styleId="WW8Num9z0">
    <w:name w:val="WW8Num9z0"/>
    <w:rsid w:val="00DA603A"/>
    <w:rPr>
      <w:rFonts w:ascii="Calibri" w:hAnsi="Calibri" w:cs="Calibri" w:hint="default"/>
    </w:rPr>
  </w:style>
  <w:style w:type="character" w:customStyle="1" w:styleId="WW8Num10z0">
    <w:name w:val="WW8Num10z0"/>
    <w:rsid w:val="00DA603A"/>
    <w:rPr>
      <w:rFonts w:hint="default"/>
    </w:rPr>
  </w:style>
  <w:style w:type="character" w:customStyle="1" w:styleId="WW8Num10z1">
    <w:name w:val="WW8Num10z1"/>
    <w:rsid w:val="00DA603A"/>
  </w:style>
  <w:style w:type="character" w:customStyle="1" w:styleId="WW8Num10z2">
    <w:name w:val="WW8Num10z2"/>
    <w:rsid w:val="00DA603A"/>
  </w:style>
  <w:style w:type="character" w:customStyle="1" w:styleId="WW8Num10z3">
    <w:name w:val="WW8Num10z3"/>
    <w:rsid w:val="00DA603A"/>
  </w:style>
  <w:style w:type="character" w:customStyle="1" w:styleId="WW8Num10z4">
    <w:name w:val="WW8Num10z4"/>
    <w:rsid w:val="00DA603A"/>
  </w:style>
  <w:style w:type="character" w:customStyle="1" w:styleId="WW8Num10z5">
    <w:name w:val="WW8Num10z5"/>
    <w:rsid w:val="00DA603A"/>
  </w:style>
  <w:style w:type="character" w:customStyle="1" w:styleId="WW8Num10z6">
    <w:name w:val="WW8Num10z6"/>
    <w:rsid w:val="00DA603A"/>
  </w:style>
  <w:style w:type="character" w:customStyle="1" w:styleId="WW8Num10z7">
    <w:name w:val="WW8Num10z7"/>
    <w:rsid w:val="00DA603A"/>
  </w:style>
  <w:style w:type="character" w:customStyle="1" w:styleId="WW8Num10z8">
    <w:name w:val="WW8Num10z8"/>
    <w:rsid w:val="00DA603A"/>
  </w:style>
  <w:style w:type="character" w:customStyle="1" w:styleId="WW8Num11z0">
    <w:name w:val="WW8Num11z0"/>
    <w:rsid w:val="00DA603A"/>
    <w:rPr>
      <w:rFonts w:hint="default"/>
    </w:rPr>
  </w:style>
  <w:style w:type="character" w:customStyle="1" w:styleId="WW8Num11z1">
    <w:name w:val="WW8Num11z1"/>
    <w:rsid w:val="00DA603A"/>
    <w:rPr>
      <w:rFonts w:hint="default"/>
      <w:b/>
    </w:rPr>
  </w:style>
  <w:style w:type="character" w:customStyle="1" w:styleId="WW8Num12z0">
    <w:name w:val="WW8Num12z0"/>
    <w:rsid w:val="00DA603A"/>
    <w:rPr>
      <w:rFonts w:cs="Times New Roman" w:hint="default"/>
      <w:b/>
    </w:rPr>
  </w:style>
  <w:style w:type="character" w:customStyle="1" w:styleId="WW8Num12z1">
    <w:name w:val="WW8Num12z1"/>
    <w:rsid w:val="00DA603A"/>
    <w:rPr>
      <w:rFonts w:cs="Times New Roman"/>
    </w:rPr>
  </w:style>
  <w:style w:type="character" w:customStyle="1" w:styleId="WW8Num13z0">
    <w:name w:val="WW8Num13z0"/>
    <w:rsid w:val="00DA603A"/>
    <w:rPr>
      <w:rFonts w:hint="default"/>
    </w:rPr>
  </w:style>
  <w:style w:type="character" w:customStyle="1" w:styleId="WW8Num14z0">
    <w:name w:val="WW8Num14z0"/>
    <w:rsid w:val="00DA603A"/>
    <w:rPr>
      <w:rFonts w:hint="default"/>
    </w:rPr>
  </w:style>
  <w:style w:type="character" w:customStyle="1" w:styleId="WW8Num14z1">
    <w:name w:val="WW8Num14z1"/>
    <w:rsid w:val="00DA603A"/>
  </w:style>
  <w:style w:type="character" w:customStyle="1" w:styleId="WW8Num14z2">
    <w:name w:val="WW8Num14z2"/>
    <w:rsid w:val="00DA603A"/>
  </w:style>
  <w:style w:type="character" w:customStyle="1" w:styleId="WW8Num14z3">
    <w:name w:val="WW8Num14z3"/>
    <w:rsid w:val="00DA603A"/>
  </w:style>
  <w:style w:type="character" w:customStyle="1" w:styleId="WW8Num14z4">
    <w:name w:val="WW8Num14z4"/>
    <w:rsid w:val="00DA603A"/>
  </w:style>
  <w:style w:type="character" w:customStyle="1" w:styleId="WW8Num14z5">
    <w:name w:val="WW8Num14z5"/>
    <w:rsid w:val="00DA603A"/>
  </w:style>
  <w:style w:type="character" w:customStyle="1" w:styleId="WW8Num14z6">
    <w:name w:val="WW8Num14z6"/>
    <w:rsid w:val="00DA603A"/>
  </w:style>
  <w:style w:type="character" w:customStyle="1" w:styleId="WW8Num14z7">
    <w:name w:val="WW8Num14z7"/>
    <w:rsid w:val="00DA603A"/>
  </w:style>
  <w:style w:type="character" w:customStyle="1" w:styleId="WW8Num14z8">
    <w:name w:val="WW8Num14z8"/>
    <w:rsid w:val="00DA603A"/>
  </w:style>
  <w:style w:type="character" w:customStyle="1" w:styleId="WW8Num15z0">
    <w:name w:val="WW8Num15z0"/>
    <w:rsid w:val="00DA603A"/>
    <w:rPr>
      <w:rFonts w:ascii="Calibri" w:hAnsi="Calibri" w:cs="Calibri"/>
      <w:b/>
      <w:bCs/>
      <w:caps/>
      <w:color w:val="000000"/>
      <w:lang w:val="tr-TR"/>
    </w:rPr>
  </w:style>
  <w:style w:type="character" w:customStyle="1" w:styleId="WW8Num15z1">
    <w:name w:val="WW8Num15z1"/>
    <w:rsid w:val="00DA603A"/>
    <w:rPr>
      <w:b/>
      <w:i w:val="0"/>
    </w:rPr>
  </w:style>
  <w:style w:type="character" w:customStyle="1" w:styleId="WW8Num15z7">
    <w:name w:val="WW8Num15z7"/>
    <w:rsid w:val="00DA603A"/>
    <w:rPr>
      <w:b w:val="0"/>
    </w:rPr>
  </w:style>
  <w:style w:type="character" w:customStyle="1" w:styleId="WW8Num16z0">
    <w:name w:val="WW8Num16z0"/>
    <w:rsid w:val="00DA603A"/>
    <w:rPr>
      <w:rFonts w:hint="default"/>
    </w:rPr>
  </w:style>
  <w:style w:type="character" w:customStyle="1" w:styleId="WW8Num16z1">
    <w:name w:val="WW8Num16z1"/>
    <w:rsid w:val="00DA603A"/>
    <w:rPr>
      <w:rFonts w:hint="default"/>
      <w:b/>
    </w:rPr>
  </w:style>
  <w:style w:type="character" w:customStyle="1" w:styleId="WW8Num17z0">
    <w:name w:val="WW8Num17z0"/>
    <w:rsid w:val="00DA603A"/>
    <w:rPr>
      <w:rFonts w:ascii="Symbol" w:hAnsi="Symbol" w:cs="Symbol" w:hint="default"/>
    </w:rPr>
  </w:style>
  <w:style w:type="character" w:customStyle="1" w:styleId="WW8Num17z1">
    <w:name w:val="WW8Num17z1"/>
    <w:rsid w:val="00DA603A"/>
    <w:rPr>
      <w:rFonts w:ascii="Courier New" w:hAnsi="Courier New" w:cs="Courier New" w:hint="default"/>
    </w:rPr>
  </w:style>
  <w:style w:type="character" w:customStyle="1" w:styleId="WW8Num17z2">
    <w:name w:val="WW8Num17z2"/>
    <w:rsid w:val="00DA603A"/>
    <w:rPr>
      <w:rFonts w:ascii="Wingdings" w:hAnsi="Wingdings" w:cs="Wingdings" w:hint="default"/>
    </w:rPr>
  </w:style>
  <w:style w:type="character" w:customStyle="1" w:styleId="WW8Num18z0">
    <w:name w:val="WW8Num18z0"/>
    <w:rsid w:val="00DA603A"/>
    <w:rPr>
      <w:rFonts w:ascii="Symbol" w:hAnsi="Symbol" w:cs="Symbol" w:hint="default"/>
      <w:sz w:val="20"/>
    </w:rPr>
  </w:style>
  <w:style w:type="character" w:customStyle="1" w:styleId="WW8Num18z1">
    <w:name w:val="WW8Num18z1"/>
    <w:rsid w:val="00DA603A"/>
    <w:rPr>
      <w:rFonts w:ascii="Courier New" w:hAnsi="Courier New" w:cs="Courier New" w:hint="default"/>
      <w:sz w:val="20"/>
    </w:rPr>
  </w:style>
  <w:style w:type="character" w:customStyle="1" w:styleId="WW8Num18z2">
    <w:name w:val="WW8Num18z2"/>
    <w:rsid w:val="00DA603A"/>
    <w:rPr>
      <w:rFonts w:ascii="Wingdings" w:hAnsi="Wingdings" w:cs="Wingdings" w:hint="default"/>
      <w:sz w:val="20"/>
    </w:rPr>
  </w:style>
  <w:style w:type="character" w:customStyle="1" w:styleId="WW8Num19z0">
    <w:name w:val="WW8Num19z0"/>
    <w:rsid w:val="00DA603A"/>
    <w:rPr>
      <w:rFonts w:hint="default"/>
      <w:b w:val="0"/>
    </w:rPr>
  </w:style>
  <w:style w:type="character" w:customStyle="1" w:styleId="WW8Num19z1">
    <w:name w:val="WW8Num19z1"/>
    <w:rsid w:val="00DA603A"/>
  </w:style>
  <w:style w:type="character" w:customStyle="1" w:styleId="WW8Num19z2">
    <w:name w:val="WW8Num19z2"/>
    <w:rsid w:val="00DA603A"/>
  </w:style>
  <w:style w:type="character" w:customStyle="1" w:styleId="WW8Num19z3">
    <w:name w:val="WW8Num19z3"/>
    <w:rsid w:val="00DA603A"/>
  </w:style>
  <w:style w:type="character" w:customStyle="1" w:styleId="WW8Num19z4">
    <w:name w:val="WW8Num19z4"/>
    <w:rsid w:val="00DA603A"/>
  </w:style>
  <w:style w:type="character" w:customStyle="1" w:styleId="WW8Num19z5">
    <w:name w:val="WW8Num19z5"/>
    <w:rsid w:val="00DA603A"/>
  </w:style>
  <w:style w:type="character" w:customStyle="1" w:styleId="WW8Num19z6">
    <w:name w:val="WW8Num19z6"/>
    <w:rsid w:val="00DA603A"/>
  </w:style>
  <w:style w:type="character" w:customStyle="1" w:styleId="WW8Num19z7">
    <w:name w:val="WW8Num19z7"/>
    <w:rsid w:val="00DA603A"/>
  </w:style>
  <w:style w:type="character" w:customStyle="1" w:styleId="WW8Num19z8">
    <w:name w:val="WW8Num19z8"/>
    <w:rsid w:val="00DA603A"/>
  </w:style>
  <w:style w:type="character" w:customStyle="1" w:styleId="WW8Num20z0">
    <w:name w:val="WW8Num20z0"/>
    <w:rsid w:val="00DA603A"/>
    <w:rPr>
      <w:rFonts w:hint="default"/>
      <w:b/>
      <w:color w:val="auto"/>
    </w:rPr>
  </w:style>
  <w:style w:type="character" w:customStyle="1" w:styleId="WW8Num20z2">
    <w:name w:val="WW8Num20z2"/>
    <w:rsid w:val="00DA603A"/>
    <w:rPr>
      <w:rFonts w:hint="default"/>
      <w:b w:val="0"/>
      <w:color w:val="auto"/>
    </w:rPr>
  </w:style>
  <w:style w:type="character" w:customStyle="1" w:styleId="WW8Num21z0">
    <w:name w:val="WW8Num21z0"/>
    <w:rsid w:val="00DA603A"/>
    <w:rPr>
      <w:rFonts w:hint="default"/>
    </w:rPr>
  </w:style>
  <w:style w:type="character" w:customStyle="1" w:styleId="WW8Num21z1">
    <w:name w:val="WW8Num21z1"/>
    <w:rsid w:val="00DA603A"/>
  </w:style>
  <w:style w:type="character" w:customStyle="1" w:styleId="WW8Num21z2">
    <w:name w:val="WW8Num21z2"/>
    <w:rsid w:val="00DA603A"/>
  </w:style>
  <w:style w:type="character" w:customStyle="1" w:styleId="WW8Num21z3">
    <w:name w:val="WW8Num21z3"/>
    <w:rsid w:val="00DA603A"/>
  </w:style>
  <w:style w:type="character" w:customStyle="1" w:styleId="WW8Num21z4">
    <w:name w:val="WW8Num21z4"/>
    <w:rsid w:val="00DA603A"/>
  </w:style>
  <w:style w:type="character" w:customStyle="1" w:styleId="WW8Num21z5">
    <w:name w:val="WW8Num21z5"/>
    <w:rsid w:val="00DA603A"/>
  </w:style>
  <w:style w:type="character" w:customStyle="1" w:styleId="WW8Num21z6">
    <w:name w:val="WW8Num21z6"/>
    <w:rsid w:val="00DA603A"/>
  </w:style>
  <w:style w:type="character" w:customStyle="1" w:styleId="WW8Num21z7">
    <w:name w:val="WW8Num21z7"/>
    <w:rsid w:val="00DA603A"/>
  </w:style>
  <w:style w:type="character" w:customStyle="1" w:styleId="WW8Num21z8">
    <w:name w:val="WW8Num21z8"/>
    <w:rsid w:val="00DA603A"/>
  </w:style>
  <w:style w:type="character" w:customStyle="1" w:styleId="WW8Num22z0">
    <w:name w:val="WW8Num22z0"/>
    <w:rsid w:val="00DA603A"/>
    <w:rPr>
      <w:rFonts w:hint="default"/>
      <w:b/>
      <w:bCs/>
    </w:rPr>
  </w:style>
  <w:style w:type="character" w:customStyle="1" w:styleId="WW8Num22z1">
    <w:name w:val="WW8Num22z1"/>
    <w:rsid w:val="00DA603A"/>
  </w:style>
  <w:style w:type="character" w:customStyle="1" w:styleId="WW8Num22z2">
    <w:name w:val="WW8Num22z2"/>
    <w:rsid w:val="00DA603A"/>
  </w:style>
  <w:style w:type="character" w:customStyle="1" w:styleId="WW8Num22z3">
    <w:name w:val="WW8Num22z3"/>
    <w:rsid w:val="00DA603A"/>
  </w:style>
  <w:style w:type="character" w:customStyle="1" w:styleId="WW8Num22z4">
    <w:name w:val="WW8Num22z4"/>
    <w:rsid w:val="00DA603A"/>
  </w:style>
  <w:style w:type="character" w:customStyle="1" w:styleId="WW8Num22z5">
    <w:name w:val="WW8Num22z5"/>
    <w:rsid w:val="00DA603A"/>
  </w:style>
  <w:style w:type="character" w:customStyle="1" w:styleId="WW8Num22z6">
    <w:name w:val="WW8Num22z6"/>
    <w:rsid w:val="00DA603A"/>
  </w:style>
  <w:style w:type="character" w:customStyle="1" w:styleId="WW8Num22z7">
    <w:name w:val="WW8Num22z7"/>
    <w:rsid w:val="00DA603A"/>
  </w:style>
  <w:style w:type="character" w:customStyle="1" w:styleId="WW8Num22z8">
    <w:name w:val="WW8Num22z8"/>
    <w:rsid w:val="00DA603A"/>
  </w:style>
  <w:style w:type="character" w:customStyle="1" w:styleId="WW8Num23z0">
    <w:name w:val="WW8Num23z0"/>
    <w:rsid w:val="00DA603A"/>
    <w:rPr>
      <w:rFonts w:cs="Times New Roman" w:hint="default"/>
      <w:b/>
    </w:rPr>
  </w:style>
  <w:style w:type="character" w:customStyle="1" w:styleId="WW8Num23z1">
    <w:name w:val="WW8Num23z1"/>
    <w:rsid w:val="00DA603A"/>
    <w:rPr>
      <w:rFonts w:cs="Times New Roman"/>
    </w:rPr>
  </w:style>
  <w:style w:type="character" w:customStyle="1" w:styleId="WW8Num24z0">
    <w:name w:val="WW8Num24z0"/>
    <w:rsid w:val="00DA603A"/>
  </w:style>
  <w:style w:type="character" w:customStyle="1" w:styleId="WW8Num24z1">
    <w:name w:val="WW8Num24z1"/>
    <w:rsid w:val="00DA603A"/>
  </w:style>
  <w:style w:type="character" w:customStyle="1" w:styleId="WW8Num24z2">
    <w:name w:val="WW8Num24z2"/>
    <w:rsid w:val="00DA603A"/>
  </w:style>
  <w:style w:type="character" w:customStyle="1" w:styleId="WW8Num24z3">
    <w:name w:val="WW8Num24z3"/>
    <w:rsid w:val="00DA603A"/>
  </w:style>
  <w:style w:type="character" w:customStyle="1" w:styleId="WW8Num24z4">
    <w:name w:val="WW8Num24z4"/>
    <w:rsid w:val="00DA603A"/>
  </w:style>
  <w:style w:type="character" w:customStyle="1" w:styleId="WW8Num24z5">
    <w:name w:val="WW8Num24z5"/>
    <w:rsid w:val="00DA603A"/>
  </w:style>
  <w:style w:type="character" w:customStyle="1" w:styleId="WW8Num24z6">
    <w:name w:val="WW8Num24z6"/>
    <w:rsid w:val="00DA603A"/>
  </w:style>
  <w:style w:type="character" w:customStyle="1" w:styleId="WW8Num24z7">
    <w:name w:val="WW8Num24z7"/>
    <w:rsid w:val="00DA603A"/>
  </w:style>
  <w:style w:type="character" w:customStyle="1" w:styleId="WW8Num24z8">
    <w:name w:val="WW8Num24z8"/>
    <w:rsid w:val="00DA603A"/>
  </w:style>
  <w:style w:type="character" w:customStyle="1" w:styleId="WW8Num25z0">
    <w:name w:val="WW8Num25z0"/>
    <w:rsid w:val="00DA603A"/>
    <w:rPr>
      <w:rFonts w:hint="default"/>
    </w:rPr>
  </w:style>
  <w:style w:type="character" w:customStyle="1" w:styleId="WW8Num26z0">
    <w:name w:val="WW8Num26z0"/>
    <w:rsid w:val="00DA603A"/>
    <w:rPr>
      <w:rFonts w:hint="default"/>
    </w:rPr>
  </w:style>
  <w:style w:type="character" w:customStyle="1" w:styleId="WW8Num26z1">
    <w:name w:val="WW8Num26z1"/>
    <w:rsid w:val="00DA603A"/>
    <w:rPr>
      <w:rFonts w:ascii="Calibri" w:hAnsi="Calibri" w:cs="Calibri" w:hint="default"/>
      <w:b/>
    </w:rPr>
  </w:style>
  <w:style w:type="character" w:customStyle="1" w:styleId="WW8Num27z0">
    <w:name w:val="WW8Num27z0"/>
    <w:rsid w:val="00DA603A"/>
  </w:style>
  <w:style w:type="character" w:customStyle="1" w:styleId="WW8Num27z1">
    <w:name w:val="WW8Num27z1"/>
    <w:rsid w:val="00DA603A"/>
  </w:style>
  <w:style w:type="character" w:customStyle="1" w:styleId="WW8Num27z2">
    <w:name w:val="WW8Num27z2"/>
    <w:rsid w:val="00DA603A"/>
  </w:style>
  <w:style w:type="character" w:customStyle="1" w:styleId="WW8Num27z3">
    <w:name w:val="WW8Num27z3"/>
    <w:rsid w:val="00DA603A"/>
  </w:style>
  <w:style w:type="character" w:customStyle="1" w:styleId="WW8Num27z4">
    <w:name w:val="WW8Num27z4"/>
    <w:rsid w:val="00DA603A"/>
  </w:style>
  <w:style w:type="character" w:customStyle="1" w:styleId="WW8Num27z5">
    <w:name w:val="WW8Num27z5"/>
    <w:rsid w:val="00DA603A"/>
  </w:style>
  <w:style w:type="character" w:customStyle="1" w:styleId="WW8Num27z6">
    <w:name w:val="WW8Num27z6"/>
    <w:rsid w:val="00DA603A"/>
  </w:style>
  <w:style w:type="character" w:customStyle="1" w:styleId="WW8Num27z7">
    <w:name w:val="WW8Num27z7"/>
    <w:rsid w:val="00DA603A"/>
  </w:style>
  <w:style w:type="character" w:customStyle="1" w:styleId="WW8Num27z8">
    <w:name w:val="WW8Num27z8"/>
    <w:rsid w:val="00DA603A"/>
  </w:style>
  <w:style w:type="character" w:customStyle="1" w:styleId="WW8Num28z0">
    <w:name w:val="WW8Num28z0"/>
    <w:rsid w:val="00DA603A"/>
    <w:rPr>
      <w:rFonts w:ascii="Times New Roman" w:eastAsia="Times New Roman" w:hAnsi="Times New Roman" w:cs="Times New Roman"/>
    </w:rPr>
  </w:style>
  <w:style w:type="character" w:customStyle="1" w:styleId="WW8Num28z1">
    <w:name w:val="WW8Num28z1"/>
    <w:rsid w:val="00DA603A"/>
  </w:style>
  <w:style w:type="character" w:customStyle="1" w:styleId="WW8Num28z2">
    <w:name w:val="WW8Num28z2"/>
    <w:rsid w:val="00DA603A"/>
  </w:style>
  <w:style w:type="character" w:customStyle="1" w:styleId="WW8Num28z3">
    <w:name w:val="WW8Num28z3"/>
    <w:rsid w:val="00DA603A"/>
  </w:style>
  <w:style w:type="character" w:customStyle="1" w:styleId="WW8Num28z4">
    <w:name w:val="WW8Num28z4"/>
    <w:rsid w:val="00DA603A"/>
  </w:style>
  <w:style w:type="character" w:customStyle="1" w:styleId="WW8Num28z5">
    <w:name w:val="WW8Num28z5"/>
    <w:rsid w:val="00DA603A"/>
  </w:style>
  <w:style w:type="character" w:customStyle="1" w:styleId="WW8Num28z6">
    <w:name w:val="WW8Num28z6"/>
    <w:rsid w:val="00DA603A"/>
  </w:style>
  <w:style w:type="character" w:customStyle="1" w:styleId="WW8Num28z7">
    <w:name w:val="WW8Num28z7"/>
    <w:rsid w:val="00DA603A"/>
  </w:style>
  <w:style w:type="character" w:customStyle="1" w:styleId="WW8Num28z8">
    <w:name w:val="WW8Num28z8"/>
    <w:rsid w:val="00DA603A"/>
  </w:style>
  <w:style w:type="character" w:customStyle="1" w:styleId="WW8Num29z0">
    <w:name w:val="WW8Num29z0"/>
    <w:rsid w:val="00DA603A"/>
    <w:rPr>
      <w:rFonts w:ascii="Symbol" w:hAnsi="Symbol" w:cs="Symbol" w:hint="default"/>
      <w:sz w:val="16"/>
    </w:rPr>
  </w:style>
  <w:style w:type="character" w:customStyle="1" w:styleId="WW8Num30z0">
    <w:name w:val="WW8Num30z0"/>
    <w:rsid w:val="00DA603A"/>
    <w:rPr>
      <w:rFonts w:ascii="Wingdings" w:hAnsi="Wingdings" w:cs="Wingdings" w:hint="default"/>
    </w:rPr>
  </w:style>
  <w:style w:type="character" w:customStyle="1" w:styleId="WW8Num31z0">
    <w:name w:val="WW8Num31z0"/>
    <w:rsid w:val="00DA603A"/>
  </w:style>
  <w:style w:type="character" w:customStyle="1" w:styleId="WW8Num31z1">
    <w:name w:val="WW8Num31z1"/>
    <w:rsid w:val="00DA603A"/>
  </w:style>
  <w:style w:type="character" w:customStyle="1" w:styleId="WW8Num31z2">
    <w:name w:val="WW8Num31z2"/>
    <w:rsid w:val="00DA603A"/>
  </w:style>
  <w:style w:type="character" w:customStyle="1" w:styleId="WW8Num31z3">
    <w:name w:val="WW8Num31z3"/>
    <w:rsid w:val="00DA603A"/>
  </w:style>
  <w:style w:type="character" w:customStyle="1" w:styleId="WW8Num31z4">
    <w:name w:val="WW8Num31z4"/>
    <w:rsid w:val="00DA603A"/>
  </w:style>
  <w:style w:type="character" w:customStyle="1" w:styleId="WW8Num31z5">
    <w:name w:val="WW8Num31z5"/>
    <w:rsid w:val="00DA603A"/>
  </w:style>
  <w:style w:type="character" w:customStyle="1" w:styleId="WW8Num31z6">
    <w:name w:val="WW8Num31z6"/>
    <w:rsid w:val="00DA603A"/>
  </w:style>
  <w:style w:type="character" w:customStyle="1" w:styleId="WW8Num31z7">
    <w:name w:val="WW8Num31z7"/>
    <w:rsid w:val="00DA603A"/>
  </w:style>
  <w:style w:type="character" w:customStyle="1" w:styleId="WW8Num31z8">
    <w:name w:val="WW8Num31z8"/>
    <w:rsid w:val="00DA603A"/>
  </w:style>
  <w:style w:type="character" w:customStyle="1" w:styleId="WW8Num32z0">
    <w:name w:val="WW8Num32z0"/>
    <w:rsid w:val="00DA603A"/>
    <w:rPr>
      <w:rFonts w:hint="default"/>
    </w:rPr>
  </w:style>
  <w:style w:type="character" w:customStyle="1" w:styleId="WW8Num33z0">
    <w:name w:val="WW8Num33z0"/>
    <w:rsid w:val="00DA603A"/>
    <w:rPr>
      <w:rFonts w:ascii="Calibri" w:hAnsi="Calibri" w:cs="Calibri" w:hint="default"/>
    </w:rPr>
  </w:style>
  <w:style w:type="character" w:customStyle="1" w:styleId="WW8Num33z1">
    <w:name w:val="WW8Num33z1"/>
    <w:rsid w:val="00DA603A"/>
  </w:style>
  <w:style w:type="character" w:customStyle="1" w:styleId="WW8Num33z2">
    <w:name w:val="WW8Num33z2"/>
    <w:rsid w:val="00DA603A"/>
  </w:style>
  <w:style w:type="character" w:customStyle="1" w:styleId="WW8Num33z3">
    <w:name w:val="WW8Num33z3"/>
    <w:rsid w:val="00DA603A"/>
  </w:style>
  <w:style w:type="character" w:customStyle="1" w:styleId="WW8Num33z4">
    <w:name w:val="WW8Num33z4"/>
    <w:rsid w:val="00DA603A"/>
  </w:style>
  <w:style w:type="character" w:customStyle="1" w:styleId="WW8Num33z5">
    <w:name w:val="WW8Num33z5"/>
    <w:rsid w:val="00DA603A"/>
  </w:style>
  <w:style w:type="character" w:customStyle="1" w:styleId="WW8Num33z6">
    <w:name w:val="WW8Num33z6"/>
    <w:rsid w:val="00DA603A"/>
  </w:style>
  <w:style w:type="character" w:customStyle="1" w:styleId="WW8Num33z7">
    <w:name w:val="WW8Num33z7"/>
    <w:rsid w:val="00DA603A"/>
  </w:style>
  <w:style w:type="character" w:customStyle="1" w:styleId="WW8Num33z8">
    <w:name w:val="WW8Num33z8"/>
    <w:rsid w:val="00DA603A"/>
  </w:style>
  <w:style w:type="character" w:customStyle="1" w:styleId="WW8Num34z0">
    <w:name w:val="WW8Num34z0"/>
    <w:rsid w:val="00DA603A"/>
  </w:style>
  <w:style w:type="character" w:customStyle="1" w:styleId="WW8Num34z1">
    <w:name w:val="WW8Num34z1"/>
    <w:rsid w:val="00DA603A"/>
  </w:style>
  <w:style w:type="character" w:customStyle="1" w:styleId="WW8Num34z2">
    <w:name w:val="WW8Num34z2"/>
    <w:rsid w:val="00DA603A"/>
  </w:style>
  <w:style w:type="character" w:customStyle="1" w:styleId="WW8Num34z3">
    <w:name w:val="WW8Num34z3"/>
    <w:rsid w:val="00DA603A"/>
  </w:style>
  <w:style w:type="character" w:customStyle="1" w:styleId="WW8Num34z4">
    <w:name w:val="WW8Num34z4"/>
    <w:rsid w:val="00DA603A"/>
  </w:style>
  <w:style w:type="character" w:customStyle="1" w:styleId="WW8Num34z5">
    <w:name w:val="WW8Num34z5"/>
    <w:rsid w:val="00DA603A"/>
  </w:style>
  <w:style w:type="character" w:customStyle="1" w:styleId="WW8Num34z6">
    <w:name w:val="WW8Num34z6"/>
    <w:rsid w:val="00DA603A"/>
  </w:style>
  <w:style w:type="character" w:customStyle="1" w:styleId="WW8Num34z7">
    <w:name w:val="WW8Num34z7"/>
    <w:rsid w:val="00DA603A"/>
  </w:style>
  <w:style w:type="character" w:customStyle="1" w:styleId="WW8Num34z8">
    <w:name w:val="WW8Num34z8"/>
    <w:rsid w:val="00DA603A"/>
  </w:style>
  <w:style w:type="character" w:customStyle="1" w:styleId="WW8Num35z0">
    <w:name w:val="WW8Num35z0"/>
    <w:rsid w:val="00DA603A"/>
    <w:rPr>
      <w:rFonts w:ascii="Times New Roman" w:eastAsia="Times New Roman" w:hAnsi="Times New Roman" w:cs="Times New Roman"/>
    </w:rPr>
  </w:style>
  <w:style w:type="character" w:customStyle="1" w:styleId="WW8Num35z1">
    <w:name w:val="WW8Num35z1"/>
    <w:rsid w:val="00DA603A"/>
  </w:style>
  <w:style w:type="character" w:customStyle="1" w:styleId="WW8Num35z2">
    <w:name w:val="WW8Num35z2"/>
    <w:rsid w:val="00DA603A"/>
  </w:style>
  <w:style w:type="character" w:customStyle="1" w:styleId="WW8Num35z3">
    <w:name w:val="WW8Num35z3"/>
    <w:rsid w:val="00DA603A"/>
  </w:style>
  <w:style w:type="character" w:customStyle="1" w:styleId="WW8Num35z4">
    <w:name w:val="WW8Num35z4"/>
    <w:rsid w:val="00DA603A"/>
  </w:style>
  <w:style w:type="character" w:customStyle="1" w:styleId="WW8Num35z5">
    <w:name w:val="WW8Num35z5"/>
    <w:rsid w:val="00DA603A"/>
  </w:style>
  <w:style w:type="character" w:customStyle="1" w:styleId="WW8Num35z6">
    <w:name w:val="WW8Num35z6"/>
    <w:rsid w:val="00DA603A"/>
  </w:style>
  <w:style w:type="character" w:customStyle="1" w:styleId="WW8Num35z7">
    <w:name w:val="WW8Num35z7"/>
    <w:rsid w:val="00DA603A"/>
  </w:style>
  <w:style w:type="character" w:customStyle="1" w:styleId="WW8Num35z8">
    <w:name w:val="WW8Num35z8"/>
    <w:rsid w:val="00DA603A"/>
  </w:style>
  <w:style w:type="character" w:customStyle="1" w:styleId="WW8Num36z0">
    <w:name w:val="WW8Num36z0"/>
    <w:rsid w:val="00DA603A"/>
    <w:rPr>
      <w:rFonts w:hint="default"/>
      <w:b/>
    </w:rPr>
  </w:style>
  <w:style w:type="character" w:customStyle="1" w:styleId="WW8Num37z0">
    <w:name w:val="WW8Num37z0"/>
    <w:rsid w:val="00DA603A"/>
    <w:rPr>
      <w:rFonts w:ascii="Symbol" w:hAnsi="Symbol" w:cs="Symbol" w:hint="default"/>
    </w:rPr>
  </w:style>
  <w:style w:type="character" w:customStyle="1" w:styleId="WW8Num37z1">
    <w:name w:val="WW8Num37z1"/>
    <w:rsid w:val="00DA603A"/>
    <w:rPr>
      <w:rFonts w:ascii="Courier New" w:hAnsi="Courier New" w:cs="Courier New" w:hint="default"/>
    </w:rPr>
  </w:style>
  <w:style w:type="character" w:customStyle="1" w:styleId="WW8Num37z2">
    <w:name w:val="WW8Num37z2"/>
    <w:rsid w:val="00DA603A"/>
    <w:rPr>
      <w:rFonts w:ascii="Wingdings" w:hAnsi="Wingdings" w:cs="Wingdings" w:hint="default"/>
    </w:rPr>
  </w:style>
  <w:style w:type="character" w:customStyle="1" w:styleId="WW8Num38z0">
    <w:name w:val="WW8Num38z0"/>
    <w:rsid w:val="00DA603A"/>
    <w:rPr>
      <w:rFonts w:ascii="Symbol" w:hAnsi="Symbol" w:cs="Symbol" w:hint="default"/>
    </w:rPr>
  </w:style>
  <w:style w:type="character" w:customStyle="1" w:styleId="WW8Num38z1">
    <w:name w:val="WW8Num38z1"/>
    <w:rsid w:val="00DA603A"/>
    <w:rPr>
      <w:rFonts w:ascii="Courier New" w:hAnsi="Courier New" w:cs="Courier New" w:hint="default"/>
    </w:rPr>
  </w:style>
  <w:style w:type="character" w:customStyle="1" w:styleId="WW8Num38z2">
    <w:name w:val="WW8Num38z2"/>
    <w:rsid w:val="00DA603A"/>
    <w:rPr>
      <w:rFonts w:ascii="Wingdings" w:hAnsi="Wingdings" w:cs="Wingdings" w:hint="default"/>
    </w:rPr>
  </w:style>
  <w:style w:type="character" w:customStyle="1" w:styleId="WW8Num39z0">
    <w:name w:val="WW8Num39z0"/>
    <w:rsid w:val="00DA603A"/>
    <w:rPr>
      <w:rFonts w:hint="default"/>
    </w:rPr>
  </w:style>
  <w:style w:type="character" w:customStyle="1" w:styleId="WW8Num40z0">
    <w:name w:val="WW8Num40z0"/>
    <w:rsid w:val="00DA603A"/>
    <w:rPr>
      <w:rFonts w:ascii="Wingdings" w:hAnsi="Wingdings" w:cs="Wingdings" w:hint="default"/>
    </w:rPr>
  </w:style>
  <w:style w:type="character" w:customStyle="1" w:styleId="WW8Num40z1">
    <w:name w:val="WW8Num40z1"/>
    <w:rsid w:val="00DA603A"/>
  </w:style>
  <w:style w:type="character" w:customStyle="1" w:styleId="WW8Num40z4">
    <w:name w:val="WW8Num40z4"/>
    <w:rsid w:val="00DA603A"/>
    <w:rPr>
      <w:rFonts w:ascii="Symbol" w:hAnsi="Symbol" w:cs="Symbol" w:hint="default"/>
    </w:rPr>
  </w:style>
  <w:style w:type="character" w:customStyle="1" w:styleId="WW8Num41z0">
    <w:name w:val="WW8Num41z0"/>
    <w:rsid w:val="00DA603A"/>
    <w:rPr>
      <w:rFonts w:ascii="Calibri" w:hAnsi="Calibri" w:cs="Calibri" w:hint="default"/>
      <w:b w:val="0"/>
    </w:rPr>
  </w:style>
  <w:style w:type="character" w:customStyle="1" w:styleId="WW8Num41z1">
    <w:name w:val="WW8Num41z1"/>
    <w:rsid w:val="00DA603A"/>
  </w:style>
  <w:style w:type="character" w:customStyle="1" w:styleId="WW8Num41z2">
    <w:name w:val="WW8Num41z2"/>
    <w:rsid w:val="00DA603A"/>
  </w:style>
  <w:style w:type="character" w:customStyle="1" w:styleId="WW8Num41z3">
    <w:name w:val="WW8Num41z3"/>
    <w:rsid w:val="00DA603A"/>
  </w:style>
  <w:style w:type="character" w:customStyle="1" w:styleId="WW8Num41z4">
    <w:name w:val="WW8Num41z4"/>
    <w:rsid w:val="00DA603A"/>
  </w:style>
  <w:style w:type="character" w:customStyle="1" w:styleId="WW8Num41z5">
    <w:name w:val="WW8Num41z5"/>
    <w:rsid w:val="00DA603A"/>
  </w:style>
  <w:style w:type="character" w:customStyle="1" w:styleId="WW8Num41z6">
    <w:name w:val="WW8Num41z6"/>
    <w:rsid w:val="00DA603A"/>
  </w:style>
  <w:style w:type="character" w:customStyle="1" w:styleId="WW8Num41z7">
    <w:name w:val="WW8Num41z7"/>
    <w:rsid w:val="00DA603A"/>
  </w:style>
  <w:style w:type="character" w:customStyle="1" w:styleId="WW8Num41z8">
    <w:name w:val="WW8Num41z8"/>
    <w:rsid w:val="00DA603A"/>
  </w:style>
  <w:style w:type="character" w:customStyle="1" w:styleId="WW8Num42z0">
    <w:name w:val="WW8Num42z0"/>
    <w:rsid w:val="00DA603A"/>
    <w:rPr>
      <w:rFonts w:hint="default"/>
      <w:b/>
      <w:bCs/>
    </w:rPr>
  </w:style>
  <w:style w:type="character" w:customStyle="1" w:styleId="WW8Num43z0">
    <w:name w:val="WW8Num43z0"/>
    <w:rsid w:val="00DA603A"/>
    <w:rPr>
      <w:rFonts w:hint="default"/>
    </w:rPr>
  </w:style>
  <w:style w:type="character" w:customStyle="1" w:styleId="WW8Num43z1">
    <w:name w:val="WW8Num43z1"/>
    <w:rsid w:val="00DA603A"/>
    <w:rPr>
      <w:rFonts w:ascii="Calibri" w:hAnsi="Calibri" w:cs="Calibri" w:hint="default"/>
      <w:b/>
      <w:iCs/>
      <w:color w:val="002060"/>
    </w:rPr>
  </w:style>
  <w:style w:type="character" w:customStyle="1" w:styleId="WW8Num44z0">
    <w:name w:val="WW8Num44z0"/>
    <w:rsid w:val="00DA603A"/>
    <w:rPr>
      <w:rFonts w:ascii="Calibri" w:hAnsi="Calibri" w:cs="Calibri" w:hint="default"/>
      <w:b w:val="0"/>
    </w:rPr>
  </w:style>
  <w:style w:type="character" w:customStyle="1" w:styleId="WW8Num44z1">
    <w:name w:val="WW8Num44z1"/>
    <w:rsid w:val="00DA603A"/>
  </w:style>
  <w:style w:type="character" w:customStyle="1" w:styleId="WW8Num44z2">
    <w:name w:val="WW8Num44z2"/>
    <w:rsid w:val="00DA603A"/>
  </w:style>
  <w:style w:type="character" w:customStyle="1" w:styleId="WW8Num44z3">
    <w:name w:val="WW8Num44z3"/>
    <w:rsid w:val="00DA603A"/>
  </w:style>
  <w:style w:type="character" w:customStyle="1" w:styleId="WW8Num44z4">
    <w:name w:val="WW8Num44z4"/>
    <w:rsid w:val="00DA603A"/>
  </w:style>
  <w:style w:type="character" w:customStyle="1" w:styleId="WW8Num44z5">
    <w:name w:val="WW8Num44z5"/>
    <w:rsid w:val="00DA603A"/>
  </w:style>
  <w:style w:type="character" w:customStyle="1" w:styleId="WW8Num44z6">
    <w:name w:val="WW8Num44z6"/>
    <w:rsid w:val="00DA603A"/>
  </w:style>
  <w:style w:type="character" w:customStyle="1" w:styleId="WW8Num44z7">
    <w:name w:val="WW8Num44z7"/>
    <w:rsid w:val="00DA603A"/>
  </w:style>
  <w:style w:type="character" w:customStyle="1" w:styleId="WW8Num44z8">
    <w:name w:val="WW8Num44z8"/>
    <w:rsid w:val="00DA603A"/>
  </w:style>
  <w:style w:type="character" w:customStyle="1" w:styleId="WW8Num45z0">
    <w:name w:val="WW8Num45z0"/>
    <w:rsid w:val="00DA603A"/>
    <w:rPr>
      <w:rFonts w:hint="default"/>
    </w:rPr>
  </w:style>
  <w:style w:type="character" w:customStyle="1" w:styleId="WW8Num45z1">
    <w:name w:val="WW8Num45z1"/>
    <w:rsid w:val="00DA603A"/>
  </w:style>
  <w:style w:type="character" w:customStyle="1" w:styleId="WW8Num45z2">
    <w:name w:val="WW8Num45z2"/>
    <w:rsid w:val="00DA603A"/>
  </w:style>
  <w:style w:type="character" w:customStyle="1" w:styleId="WW8Num45z3">
    <w:name w:val="WW8Num45z3"/>
    <w:rsid w:val="00DA603A"/>
  </w:style>
  <w:style w:type="character" w:customStyle="1" w:styleId="WW8Num45z4">
    <w:name w:val="WW8Num45z4"/>
    <w:rsid w:val="00DA603A"/>
  </w:style>
  <w:style w:type="character" w:customStyle="1" w:styleId="WW8Num45z5">
    <w:name w:val="WW8Num45z5"/>
    <w:rsid w:val="00DA603A"/>
  </w:style>
  <w:style w:type="character" w:customStyle="1" w:styleId="WW8Num45z6">
    <w:name w:val="WW8Num45z6"/>
    <w:rsid w:val="00DA603A"/>
  </w:style>
  <w:style w:type="character" w:customStyle="1" w:styleId="WW8Num45z7">
    <w:name w:val="WW8Num45z7"/>
    <w:rsid w:val="00DA603A"/>
  </w:style>
  <w:style w:type="character" w:customStyle="1" w:styleId="WW8Num45z8">
    <w:name w:val="WW8Num45z8"/>
    <w:rsid w:val="00DA603A"/>
  </w:style>
  <w:style w:type="character" w:customStyle="1" w:styleId="WW8Num46z0">
    <w:name w:val="WW8Num46z0"/>
    <w:rsid w:val="00DA603A"/>
    <w:rPr>
      <w:rFonts w:hint="default"/>
    </w:rPr>
  </w:style>
  <w:style w:type="character" w:customStyle="1" w:styleId="WW8Num46z1">
    <w:name w:val="WW8Num46z1"/>
    <w:rsid w:val="00DA603A"/>
    <w:rPr>
      <w:rFonts w:ascii="Calibri" w:hAnsi="Calibri" w:cs="Calibri" w:hint="default"/>
      <w:b/>
    </w:rPr>
  </w:style>
  <w:style w:type="character" w:customStyle="1" w:styleId="WW8Num47z0">
    <w:name w:val="WW8Num47z0"/>
    <w:rsid w:val="00DA603A"/>
    <w:rPr>
      <w:b/>
    </w:rPr>
  </w:style>
  <w:style w:type="character" w:customStyle="1" w:styleId="WW8Num47z1">
    <w:name w:val="WW8Num47z1"/>
    <w:rsid w:val="00DA603A"/>
    <w:rPr>
      <w:rFonts w:hint="default"/>
      <w:b/>
    </w:rPr>
  </w:style>
  <w:style w:type="character" w:customStyle="1" w:styleId="WW8Num47z2">
    <w:name w:val="WW8Num47z2"/>
    <w:rsid w:val="00DA603A"/>
  </w:style>
  <w:style w:type="character" w:customStyle="1" w:styleId="WW8Num47z3">
    <w:name w:val="WW8Num47z3"/>
    <w:rsid w:val="00DA603A"/>
  </w:style>
  <w:style w:type="character" w:customStyle="1" w:styleId="WW8Num47z4">
    <w:name w:val="WW8Num47z4"/>
    <w:rsid w:val="00DA603A"/>
  </w:style>
  <w:style w:type="character" w:customStyle="1" w:styleId="WW8Num47z5">
    <w:name w:val="WW8Num47z5"/>
    <w:rsid w:val="00DA603A"/>
  </w:style>
  <w:style w:type="character" w:customStyle="1" w:styleId="WW8Num47z6">
    <w:name w:val="WW8Num47z6"/>
    <w:rsid w:val="00DA603A"/>
  </w:style>
  <w:style w:type="character" w:customStyle="1" w:styleId="WW8Num47z7">
    <w:name w:val="WW8Num47z7"/>
    <w:rsid w:val="00DA603A"/>
  </w:style>
  <w:style w:type="character" w:customStyle="1" w:styleId="WW8Num47z8">
    <w:name w:val="WW8Num47z8"/>
    <w:rsid w:val="00DA603A"/>
  </w:style>
  <w:style w:type="character" w:customStyle="1" w:styleId="WW8Num48z0">
    <w:name w:val="WW8Num48z0"/>
    <w:rsid w:val="00DA603A"/>
    <w:rPr>
      <w:rFonts w:ascii="Calibri" w:hAnsi="Calibri" w:cs="Calibri" w:hint="default"/>
      <w:b/>
    </w:rPr>
  </w:style>
  <w:style w:type="character" w:customStyle="1" w:styleId="WW8Num49z0">
    <w:name w:val="WW8Num49z0"/>
    <w:rsid w:val="00DA603A"/>
    <w:rPr>
      <w:rFonts w:ascii="Wingdings" w:hAnsi="Wingdings" w:cs="Wingdings" w:hint="default"/>
    </w:rPr>
  </w:style>
  <w:style w:type="character" w:customStyle="1" w:styleId="WW8Num49z1">
    <w:name w:val="WW8Num49z1"/>
    <w:rsid w:val="00DA603A"/>
    <w:rPr>
      <w:b/>
    </w:rPr>
  </w:style>
  <w:style w:type="character" w:customStyle="1" w:styleId="WW8Num50z0">
    <w:name w:val="WW8Num50z0"/>
    <w:rsid w:val="00DA603A"/>
    <w:rPr>
      <w:rFonts w:ascii="Calibri" w:hAnsi="Calibri" w:cs="Calibri"/>
      <w:b w:val="0"/>
      <w:sz w:val="24"/>
      <w:szCs w:val="24"/>
    </w:rPr>
  </w:style>
  <w:style w:type="character" w:customStyle="1" w:styleId="WW8Num50z1">
    <w:name w:val="WW8Num50z1"/>
    <w:rsid w:val="00DA603A"/>
  </w:style>
  <w:style w:type="character" w:customStyle="1" w:styleId="WW8Num50z2">
    <w:name w:val="WW8Num50z2"/>
    <w:rsid w:val="00DA603A"/>
  </w:style>
  <w:style w:type="character" w:customStyle="1" w:styleId="WW8Num50z3">
    <w:name w:val="WW8Num50z3"/>
    <w:rsid w:val="00DA603A"/>
  </w:style>
  <w:style w:type="character" w:customStyle="1" w:styleId="WW8Num50z4">
    <w:name w:val="WW8Num50z4"/>
    <w:rsid w:val="00DA603A"/>
  </w:style>
  <w:style w:type="character" w:customStyle="1" w:styleId="WW8Num50z5">
    <w:name w:val="WW8Num50z5"/>
    <w:rsid w:val="00DA603A"/>
  </w:style>
  <w:style w:type="character" w:customStyle="1" w:styleId="WW8Num50z6">
    <w:name w:val="WW8Num50z6"/>
    <w:rsid w:val="00DA603A"/>
  </w:style>
  <w:style w:type="character" w:customStyle="1" w:styleId="WW8Num50z7">
    <w:name w:val="WW8Num50z7"/>
    <w:rsid w:val="00DA603A"/>
  </w:style>
  <w:style w:type="character" w:customStyle="1" w:styleId="WW8Num50z8">
    <w:name w:val="WW8Num50z8"/>
    <w:rsid w:val="00DA603A"/>
  </w:style>
  <w:style w:type="character" w:customStyle="1" w:styleId="WW8Num51z0">
    <w:name w:val="WW8Num51z0"/>
    <w:rsid w:val="00DA603A"/>
    <w:rPr>
      <w:rFonts w:ascii="Calibri" w:hAnsi="Calibri" w:cs="Calibri" w:hint="default"/>
      <w:b w:val="0"/>
      <w:bCs/>
      <w:color w:val="000000"/>
    </w:rPr>
  </w:style>
  <w:style w:type="character" w:customStyle="1" w:styleId="WW8Num51z1">
    <w:name w:val="WW8Num51z1"/>
    <w:rsid w:val="00DA603A"/>
  </w:style>
  <w:style w:type="character" w:customStyle="1" w:styleId="WW8Num51z2">
    <w:name w:val="WW8Num51z2"/>
    <w:rsid w:val="00DA603A"/>
  </w:style>
  <w:style w:type="character" w:customStyle="1" w:styleId="WW8Num51z3">
    <w:name w:val="WW8Num51z3"/>
    <w:rsid w:val="00DA603A"/>
  </w:style>
  <w:style w:type="character" w:customStyle="1" w:styleId="WW8Num51z4">
    <w:name w:val="WW8Num51z4"/>
    <w:rsid w:val="00DA603A"/>
  </w:style>
  <w:style w:type="character" w:customStyle="1" w:styleId="WW8Num51z5">
    <w:name w:val="WW8Num51z5"/>
    <w:rsid w:val="00DA603A"/>
  </w:style>
  <w:style w:type="character" w:customStyle="1" w:styleId="WW8Num51z6">
    <w:name w:val="WW8Num51z6"/>
    <w:rsid w:val="00DA603A"/>
  </w:style>
  <w:style w:type="character" w:customStyle="1" w:styleId="WW8Num51z7">
    <w:name w:val="WW8Num51z7"/>
    <w:rsid w:val="00DA603A"/>
  </w:style>
  <w:style w:type="character" w:customStyle="1" w:styleId="WW8Num51z8">
    <w:name w:val="WW8Num51z8"/>
    <w:rsid w:val="00DA603A"/>
  </w:style>
  <w:style w:type="character" w:customStyle="1" w:styleId="WW8Num52z0">
    <w:name w:val="WW8Num52z0"/>
    <w:rsid w:val="00DA603A"/>
    <w:rPr>
      <w:rFonts w:ascii="Calibri" w:hAnsi="Calibri" w:cs="Calibri" w:hint="default"/>
      <w:b/>
    </w:rPr>
  </w:style>
  <w:style w:type="character" w:customStyle="1" w:styleId="WW8Num52z1">
    <w:name w:val="WW8Num52z1"/>
    <w:rsid w:val="00DA603A"/>
    <w:rPr>
      <w:rFonts w:ascii="Calibri" w:hAnsi="Calibri" w:cs="Calibri" w:hint="default"/>
      <w:b/>
    </w:rPr>
  </w:style>
  <w:style w:type="character" w:customStyle="1" w:styleId="WW8Num53z0">
    <w:name w:val="WW8Num53z0"/>
    <w:rsid w:val="00DA603A"/>
    <w:rPr>
      <w:rFonts w:hint="default"/>
    </w:rPr>
  </w:style>
  <w:style w:type="character" w:customStyle="1" w:styleId="WW8Num53z1">
    <w:name w:val="WW8Num53z1"/>
    <w:rsid w:val="00DA603A"/>
    <w:rPr>
      <w:rFonts w:hint="default"/>
      <w:b/>
    </w:rPr>
  </w:style>
  <w:style w:type="character" w:customStyle="1" w:styleId="WW8Num54z0">
    <w:name w:val="WW8Num54z0"/>
    <w:rsid w:val="00DA603A"/>
    <w:rPr>
      <w:rFonts w:ascii="Symbol" w:hAnsi="Symbol" w:cs="Symbol" w:hint="default"/>
      <w:sz w:val="20"/>
    </w:rPr>
  </w:style>
  <w:style w:type="character" w:customStyle="1" w:styleId="WW8Num54z1">
    <w:name w:val="WW8Num54z1"/>
    <w:rsid w:val="00DA603A"/>
    <w:rPr>
      <w:rFonts w:ascii="Courier New" w:hAnsi="Courier New" w:cs="Courier New" w:hint="default"/>
      <w:sz w:val="20"/>
    </w:rPr>
  </w:style>
  <w:style w:type="character" w:customStyle="1" w:styleId="WW8Num54z2">
    <w:name w:val="WW8Num54z2"/>
    <w:rsid w:val="00DA603A"/>
    <w:rPr>
      <w:rFonts w:ascii="Wingdings" w:hAnsi="Wingdings" w:cs="Wingdings" w:hint="default"/>
      <w:sz w:val="20"/>
    </w:rPr>
  </w:style>
  <w:style w:type="character" w:customStyle="1" w:styleId="WW8Num55z0">
    <w:name w:val="WW8Num55z0"/>
    <w:rsid w:val="00DA603A"/>
    <w:rPr>
      <w:rFonts w:hint="default"/>
    </w:rPr>
  </w:style>
  <w:style w:type="character" w:customStyle="1" w:styleId="WW8Num56z0">
    <w:name w:val="WW8Num56z0"/>
    <w:rsid w:val="00DA603A"/>
    <w:rPr>
      <w:rFonts w:hint="default"/>
      <w:b/>
    </w:rPr>
  </w:style>
  <w:style w:type="character" w:customStyle="1" w:styleId="WW8Num56z1">
    <w:name w:val="WW8Num56z1"/>
    <w:rsid w:val="00DA603A"/>
    <w:rPr>
      <w:rFonts w:hint="default"/>
      <w:b/>
      <w:sz w:val="24"/>
      <w:szCs w:val="24"/>
    </w:rPr>
  </w:style>
  <w:style w:type="character" w:customStyle="1" w:styleId="WW8Num57z0">
    <w:name w:val="WW8Num57z0"/>
    <w:rsid w:val="00DA603A"/>
    <w:rPr>
      <w:rFonts w:hint="default"/>
    </w:rPr>
  </w:style>
  <w:style w:type="character" w:customStyle="1" w:styleId="WW8Num57z1">
    <w:name w:val="WW8Num57z1"/>
    <w:rsid w:val="00DA603A"/>
  </w:style>
  <w:style w:type="character" w:customStyle="1" w:styleId="WW8Num57z2">
    <w:name w:val="WW8Num57z2"/>
    <w:rsid w:val="00DA603A"/>
  </w:style>
  <w:style w:type="character" w:customStyle="1" w:styleId="WW8Num57z3">
    <w:name w:val="WW8Num57z3"/>
    <w:rsid w:val="00DA603A"/>
  </w:style>
  <w:style w:type="character" w:customStyle="1" w:styleId="WW8Num57z4">
    <w:name w:val="WW8Num57z4"/>
    <w:rsid w:val="00DA603A"/>
  </w:style>
  <w:style w:type="character" w:customStyle="1" w:styleId="WW8Num57z5">
    <w:name w:val="WW8Num57z5"/>
    <w:rsid w:val="00DA603A"/>
  </w:style>
  <w:style w:type="character" w:customStyle="1" w:styleId="WW8Num57z6">
    <w:name w:val="WW8Num57z6"/>
    <w:rsid w:val="00DA603A"/>
  </w:style>
  <w:style w:type="character" w:customStyle="1" w:styleId="WW8Num57z7">
    <w:name w:val="WW8Num57z7"/>
    <w:rsid w:val="00DA603A"/>
  </w:style>
  <w:style w:type="character" w:customStyle="1" w:styleId="WW8Num57z8">
    <w:name w:val="WW8Num57z8"/>
    <w:rsid w:val="00DA603A"/>
  </w:style>
  <w:style w:type="character" w:customStyle="1" w:styleId="WW8Num58z0">
    <w:name w:val="WW8Num58z0"/>
    <w:rsid w:val="00DA603A"/>
    <w:rPr>
      <w:rFonts w:ascii="Symbol" w:hAnsi="Symbol" w:cs="Symbol" w:hint="default"/>
      <w:b/>
    </w:rPr>
  </w:style>
  <w:style w:type="character" w:customStyle="1" w:styleId="WW8Num58z1">
    <w:name w:val="WW8Num58z1"/>
    <w:rsid w:val="00DA603A"/>
    <w:rPr>
      <w:rFonts w:ascii="Courier New" w:hAnsi="Courier New" w:cs="Courier New" w:hint="default"/>
    </w:rPr>
  </w:style>
  <w:style w:type="character" w:customStyle="1" w:styleId="WW8Num58z2">
    <w:name w:val="WW8Num58z2"/>
    <w:rsid w:val="00DA603A"/>
    <w:rPr>
      <w:rFonts w:ascii="Wingdings" w:hAnsi="Wingdings" w:cs="Wingdings" w:hint="default"/>
    </w:rPr>
  </w:style>
  <w:style w:type="character" w:customStyle="1" w:styleId="WW8Num58z3">
    <w:name w:val="WW8Num58z3"/>
    <w:rsid w:val="00DA603A"/>
    <w:rPr>
      <w:rFonts w:ascii="Symbol" w:hAnsi="Symbol" w:cs="Symbol" w:hint="default"/>
    </w:rPr>
  </w:style>
  <w:style w:type="character" w:customStyle="1" w:styleId="WW8Num59z0">
    <w:name w:val="WW8Num59z0"/>
    <w:rsid w:val="00DA603A"/>
    <w:rPr>
      <w:rFonts w:hint="default"/>
      <w:b w:val="0"/>
    </w:rPr>
  </w:style>
  <w:style w:type="character" w:customStyle="1" w:styleId="WW8Num59z1">
    <w:name w:val="WW8Num59z1"/>
    <w:rsid w:val="00DA603A"/>
  </w:style>
  <w:style w:type="character" w:customStyle="1" w:styleId="WW8Num59z2">
    <w:name w:val="WW8Num59z2"/>
    <w:rsid w:val="00DA603A"/>
  </w:style>
  <w:style w:type="character" w:customStyle="1" w:styleId="WW8Num59z3">
    <w:name w:val="WW8Num59z3"/>
    <w:rsid w:val="00DA603A"/>
  </w:style>
  <w:style w:type="character" w:customStyle="1" w:styleId="WW8Num59z4">
    <w:name w:val="WW8Num59z4"/>
    <w:rsid w:val="00DA603A"/>
  </w:style>
  <w:style w:type="character" w:customStyle="1" w:styleId="WW8Num59z5">
    <w:name w:val="WW8Num59z5"/>
    <w:rsid w:val="00DA603A"/>
  </w:style>
  <w:style w:type="character" w:customStyle="1" w:styleId="WW8Num59z6">
    <w:name w:val="WW8Num59z6"/>
    <w:rsid w:val="00DA603A"/>
  </w:style>
  <w:style w:type="character" w:customStyle="1" w:styleId="WW8Num59z7">
    <w:name w:val="WW8Num59z7"/>
    <w:rsid w:val="00DA603A"/>
  </w:style>
  <w:style w:type="character" w:customStyle="1" w:styleId="WW8Num59z8">
    <w:name w:val="WW8Num59z8"/>
    <w:rsid w:val="00DA603A"/>
  </w:style>
  <w:style w:type="character" w:customStyle="1" w:styleId="WW8Num60z0">
    <w:name w:val="WW8Num60z0"/>
    <w:rsid w:val="00DA603A"/>
    <w:rPr>
      <w:rFonts w:ascii="Symbol" w:hAnsi="Symbol" w:cs="Symbol" w:hint="default"/>
    </w:rPr>
  </w:style>
  <w:style w:type="character" w:customStyle="1" w:styleId="WW8Num61z0">
    <w:name w:val="WW8Num61z0"/>
    <w:rsid w:val="00DA603A"/>
    <w:rPr>
      <w:rFonts w:ascii="Symbol" w:hAnsi="Symbol" w:cs="Symbol" w:hint="default"/>
    </w:rPr>
  </w:style>
  <w:style w:type="character" w:customStyle="1" w:styleId="WW8Num61z1">
    <w:name w:val="WW8Num61z1"/>
    <w:rsid w:val="00DA603A"/>
    <w:rPr>
      <w:rFonts w:ascii="Courier New" w:hAnsi="Courier New" w:cs="Courier New" w:hint="default"/>
    </w:rPr>
  </w:style>
  <w:style w:type="character" w:customStyle="1" w:styleId="WW8Num61z2">
    <w:name w:val="WW8Num61z2"/>
    <w:rsid w:val="00DA603A"/>
    <w:rPr>
      <w:rFonts w:ascii="Wingdings" w:hAnsi="Wingdings" w:cs="Wingdings" w:hint="default"/>
    </w:rPr>
  </w:style>
  <w:style w:type="character" w:customStyle="1" w:styleId="WW8Num62z0">
    <w:name w:val="WW8Num62z0"/>
    <w:rsid w:val="00DA603A"/>
    <w:rPr>
      <w:rFonts w:hint="default"/>
    </w:rPr>
  </w:style>
  <w:style w:type="character" w:customStyle="1" w:styleId="WW8Num63z0">
    <w:name w:val="WW8Num63z0"/>
    <w:rsid w:val="00DA603A"/>
    <w:rPr>
      <w:rFonts w:ascii="Calibri" w:hAnsi="Calibri" w:cs="Calibri" w:hint="default"/>
    </w:rPr>
  </w:style>
  <w:style w:type="character" w:customStyle="1" w:styleId="WW8Num63z1">
    <w:name w:val="WW8Num63z1"/>
    <w:rsid w:val="00DA603A"/>
  </w:style>
  <w:style w:type="character" w:customStyle="1" w:styleId="WW8Num63z2">
    <w:name w:val="WW8Num63z2"/>
    <w:rsid w:val="00DA603A"/>
  </w:style>
  <w:style w:type="character" w:customStyle="1" w:styleId="WW8Num63z3">
    <w:name w:val="WW8Num63z3"/>
    <w:rsid w:val="00DA603A"/>
  </w:style>
  <w:style w:type="character" w:customStyle="1" w:styleId="WW8Num63z4">
    <w:name w:val="WW8Num63z4"/>
    <w:rsid w:val="00DA603A"/>
  </w:style>
  <w:style w:type="character" w:customStyle="1" w:styleId="WW8Num63z5">
    <w:name w:val="WW8Num63z5"/>
    <w:rsid w:val="00DA603A"/>
  </w:style>
  <w:style w:type="character" w:customStyle="1" w:styleId="WW8Num63z6">
    <w:name w:val="WW8Num63z6"/>
    <w:rsid w:val="00DA603A"/>
  </w:style>
  <w:style w:type="character" w:customStyle="1" w:styleId="WW8Num63z7">
    <w:name w:val="WW8Num63z7"/>
    <w:rsid w:val="00DA603A"/>
  </w:style>
  <w:style w:type="character" w:customStyle="1" w:styleId="WW8Num63z8">
    <w:name w:val="WW8Num63z8"/>
    <w:rsid w:val="00DA603A"/>
  </w:style>
  <w:style w:type="character" w:customStyle="1" w:styleId="WW8Num64z0">
    <w:name w:val="WW8Num64z0"/>
    <w:rsid w:val="00DA603A"/>
    <w:rPr>
      <w:rFonts w:hint="default"/>
      <w:b/>
      <w:i w:val="0"/>
    </w:rPr>
  </w:style>
  <w:style w:type="character" w:customStyle="1" w:styleId="WW8Num64z1">
    <w:name w:val="WW8Num64z1"/>
    <w:rsid w:val="00DA603A"/>
  </w:style>
  <w:style w:type="character" w:customStyle="1" w:styleId="WW8Num64z2">
    <w:name w:val="WW8Num64z2"/>
    <w:rsid w:val="00DA603A"/>
  </w:style>
  <w:style w:type="character" w:customStyle="1" w:styleId="WW8Num64z3">
    <w:name w:val="WW8Num64z3"/>
    <w:rsid w:val="00DA603A"/>
  </w:style>
  <w:style w:type="character" w:customStyle="1" w:styleId="WW8Num64z4">
    <w:name w:val="WW8Num64z4"/>
    <w:rsid w:val="00DA603A"/>
  </w:style>
  <w:style w:type="character" w:customStyle="1" w:styleId="WW8Num64z5">
    <w:name w:val="WW8Num64z5"/>
    <w:rsid w:val="00DA603A"/>
  </w:style>
  <w:style w:type="character" w:customStyle="1" w:styleId="WW8Num64z6">
    <w:name w:val="WW8Num64z6"/>
    <w:rsid w:val="00DA603A"/>
  </w:style>
  <w:style w:type="character" w:customStyle="1" w:styleId="WW8Num64z7">
    <w:name w:val="WW8Num64z7"/>
    <w:rsid w:val="00DA603A"/>
  </w:style>
  <w:style w:type="character" w:customStyle="1" w:styleId="WW8Num64z8">
    <w:name w:val="WW8Num64z8"/>
    <w:rsid w:val="00DA603A"/>
  </w:style>
  <w:style w:type="character" w:customStyle="1" w:styleId="WW8Num65z0">
    <w:name w:val="WW8Num65z0"/>
    <w:rsid w:val="00DA603A"/>
  </w:style>
  <w:style w:type="character" w:customStyle="1" w:styleId="WW8Num65z1">
    <w:name w:val="WW8Num65z1"/>
    <w:rsid w:val="00DA603A"/>
  </w:style>
  <w:style w:type="character" w:customStyle="1" w:styleId="WW8Num65z2">
    <w:name w:val="WW8Num65z2"/>
    <w:rsid w:val="00DA603A"/>
  </w:style>
  <w:style w:type="character" w:customStyle="1" w:styleId="WW8Num65z3">
    <w:name w:val="WW8Num65z3"/>
    <w:rsid w:val="00DA603A"/>
  </w:style>
  <w:style w:type="character" w:customStyle="1" w:styleId="WW8Num65z4">
    <w:name w:val="WW8Num65z4"/>
    <w:rsid w:val="00DA603A"/>
  </w:style>
  <w:style w:type="character" w:customStyle="1" w:styleId="WW8Num65z5">
    <w:name w:val="WW8Num65z5"/>
    <w:rsid w:val="00DA603A"/>
  </w:style>
  <w:style w:type="character" w:customStyle="1" w:styleId="WW8Num65z6">
    <w:name w:val="WW8Num65z6"/>
    <w:rsid w:val="00DA603A"/>
  </w:style>
  <w:style w:type="character" w:customStyle="1" w:styleId="WW8Num65z7">
    <w:name w:val="WW8Num65z7"/>
    <w:rsid w:val="00DA603A"/>
  </w:style>
  <w:style w:type="character" w:customStyle="1" w:styleId="WW8Num65z8">
    <w:name w:val="WW8Num65z8"/>
    <w:rsid w:val="00DA603A"/>
  </w:style>
  <w:style w:type="character" w:customStyle="1" w:styleId="WW8Num66z0">
    <w:name w:val="WW8Num66z0"/>
    <w:rsid w:val="00DA603A"/>
    <w:rPr>
      <w:rFonts w:ascii="Calibri" w:hAnsi="Calibri" w:cs="Calibri"/>
      <w:b w:val="0"/>
      <w:sz w:val="24"/>
      <w:szCs w:val="24"/>
    </w:rPr>
  </w:style>
  <w:style w:type="character" w:customStyle="1" w:styleId="WW8Num66z1">
    <w:name w:val="WW8Num66z1"/>
    <w:rsid w:val="00DA603A"/>
  </w:style>
  <w:style w:type="character" w:customStyle="1" w:styleId="WW8Num66z2">
    <w:name w:val="WW8Num66z2"/>
    <w:rsid w:val="00DA603A"/>
  </w:style>
  <w:style w:type="character" w:customStyle="1" w:styleId="WW8Num66z3">
    <w:name w:val="WW8Num66z3"/>
    <w:rsid w:val="00DA603A"/>
  </w:style>
  <w:style w:type="character" w:customStyle="1" w:styleId="WW8Num66z4">
    <w:name w:val="WW8Num66z4"/>
    <w:rsid w:val="00DA603A"/>
  </w:style>
  <w:style w:type="character" w:customStyle="1" w:styleId="WW8Num66z5">
    <w:name w:val="WW8Num66z5"/>
    <w:rsid w:val="00DA603A"/>
  </w:style>
  <w:style w:type="character" w:customStyle="1" w:styleId="WW8Num66z6">
    <w:name w:val="WW8Num66z6"/>
    <w:rsid w:val="00DA603A"/>
  </w:style>
  <w:style w:type="character" w:customStyle="1" w:styleId="WW8Num66z7">
    <w:name w:val="WW8Num66z7"/>
    <w:rsid w:val="00DA603A"/>
  </w:style>
  <w:style w:type="character" w:customStyle="1" w:styleId="WW8Num66z8">
    <w:name w:val="WW8Num66z8"/>
    <w:rsid w:val="00DA603A"/>
  </w:style>
  <w:style w:type="character" w:customStyle="1" w:styleId="WW8Num67z0">
    <w:name w:val="WW8Num67z0"/>
    <w:rsid w:val="00DA603A"/>
    <w:rPr>
      <w:rFonts w:hint="default"/>
    </w:rPr>
  </w:style>
  <w:style w:type="character" w:customStyle="1" w:styleId="WW8Num67z1">
    <w:name w:val="WW8Num67z1"/>
    <w:rsid w:val="00DA603A"/>
  </w:style>
  <w:style w:type="character" w:customStyle="1" w:styleId="WW8Num67z2">
    <w:name w:val="WW8Num67z2"/>
    <w:rsid w:val="00DA603A"/>
  </w:style>
  <w:style w:type="character" w:customStyle="1" w:styleId="WW8Num67z3">
    <w:name w:val="WW8Num67z3"/>
    <w:rsid w:val="00DA603A"/>
  </w:style>
  <w:style w:type="character" w:customStyle="1" w:styleId="WW8Num67z4">
    <w:name w:val="WW8Num67z4"/>
    <w:rsid w:val="00DA603A"/>
  </w:style>
  <w:style w:type="character" w:customStyle="1" w:styleId="WW8Num67z5">
    <w:name w:val="WW8Num67z5"/>
    <w:rsid w:val="00DA603A"/>
  </w:style>
  <w:style w:type="character" w:customStyle="1" w:styleId="WW8Num67z6">
    <w:name w:val="WW8Num67z6"/>
    <w:rsid w:val="00DA603A"/>
  </w:style>
  <w:style w:type="character" w:customStyle="1" w:styleId="WW8Num67z7">
    <w:name w:val="WW8Num67z7"/>
    <w:rsid w:val="00DA603A"/>
  </w:style>
  <w:style w:type="character" w:customStyle="1" w:styleId="WW8Num67z8">
    <w:name w:val="WW8Num67z8"/>
    <w:rsid w:val="00DA603A"/>
  </w:style>
  <w:style w:type="character" w:customStyle="1" w:styleId="WW8Num68z0">
    <w:name w:val="WW8Num68z0"/>
    <w:rsid w:val="00DA603A"/>
  </w:style>
  <w:style w:type="character" w:customStyle="1" w:styleId="WW8Num68z1">
    <w:name w:val="WW8Num68z1"/>
    <w:rsid w:val="00DA603A"/>
  </w:style>
  <w:style w:type="character" w:customStyle="1" w:styleId="WW8Num68z2">
    <w:name w:val="WW8Num68z2"/>
    <w:rsid w:val="00DA603A"/>
  </w:style>
  <w:style w:type="character" w:customStyle="1" w:styleId="WW8Num68z3">
    <w:name w:val="WW8Num68z3"/>
    <w:rsid w:val="00DA603A"/>
  </w:style>
  <w:style w:type="character" w:customStyle="1" w:styleId="WW8Num68z4">
    <w:name w:val="WW8Num68z4"/>
    <w:rsid w:val="00DA603A"/>
  </w:style>
  <w:style w:type="character" w:customStyle="1" w:styleId="WW8Num68z5">
    <w:name w:val="WW8Num68z5"/>
    <w:rsid w:val="00DA603A"/>
  </w:style>
  <w:style w:type="character" w:customStyle="1" w:styleId="WW8Num68z6">
    <w:name w:val="WW8Num68z6"/>
    <w:rsid w:val="00DA603A"/>
  </w:style>
  <w:style w:type="character" w:customStyle="1" w:styleId="WW8Num68z7">
    <w:name w:val="WW8Num68z7"/>
    <w:rsid w:val="00DA603A"/>
  </w:style>
  <w:style w:type="character" w:customStyle="1" w:styleId="WW8Num68z8">
    <w:name w:val="WW8Num68z8"/>
    <w:rsid w:val="00DA603A"/>
  </w:style>
  <w:style w:type="character" w:customStyle="1" w:styleId="WW8Num69z0">
    <w:name w:val="WW8Num69z0"/>
    <w:rsid w:val="00DA603A"/>
    <w:rPr>
      <w:rFonts w:hint="default"/>
    </w:rPr>
  </w:style>
  <w:style w:type="character" w:customStyle="1" w:styleId="WW8Num69z1">
    <w:name w:val="WW8Num69z1"/>
    <w:rsid w:val="00DA603A"/>
  </w:style>
  <w:style w:type="character" w:customStyle="1" w:styleId="WW8Num69z2">
    <w:name w:val="WW8Num69z2"/>
    <w:rsid w:val="00DA603A"/>
  </w:style>
  <w:style w:type="character" w:customStyle="1" w:styleId="WW8Num69z3">
    <w:name w:val="WW8Num69z3"/>
    <w:rsid w:val="00DA603A"/>
  </w:style>
  <w:style w:type="character" w:customStyle="1" w:styleId="WW8Num69z4">
    <w:name w:val="WW8Num69z4"/>
    <w:rsid w:val="00DA603A"/>
  </w:style>
  <w:style w:type="character" w:customStyle="1" w:styleId="WW8Num69z5">
    <w:name w:val="WW8Num69z5"/>
    <w:rsid w:val="00DA603A"/>
  </w:style>
  <w:style w:type="character" w:customStyle="1" w:styleId="WW8Num69z6">
    <w:name w:val="WW8Num69z6"/>
    <w:rsid w:val="00DA603A"/>
  </w:style>
  <w:style w:type="character" w:customStyle="1" w:styleId="WW8Num69z7">
    <w:name w:val="WW8Num69z7"/>
    <w:rsid w:val="00DA603A"/>
  </w:style>
  <w:style w:type="character" w:customStyle="1" w:styleId="WW8Num69z8">
    <w:name w:val="WW8Num69z8"/>
    <w:rsid w:val="00DA603A"/>
  </w:style>
  <w:style w:type="character" w:customStyle="1" w:styleId="WW8Num70z0">
    <w:name w:val="WW8Num70z0"/>
    <w:rsid w:val="00DA603A"/>
    <w:rPr>
      <w:rFonts w:ascii="Times New Roman" w:eastAsia="Times New Roman" w:hAnsi="Times New Roman" w:cs="Times New Roman" w:hint="default"/>
    </w:rPr>
  </w:style>
  <w:style w:type="character" w:customStyle="1" w:styleId="WW8Num70z1">
    <w:name w:val="WW8Num70z1"/>
    <w:rsid w:val="00DA603A"/>
    <w:rPr>
      <w:rFonts w:ascii="Courier New" w:hAnsi="Courier New" w:cs="Courier New" w:hint="default"/>
    </w:rPr>
  </w:style>
  <w:style w:type="character" w:customStyle="1" w:styleId="WW8Num70z2">
    <w:name w:val="WW8Num70z2"/>
    <w:rsid w:val="00DA603A"/>
    <w:rPr>
      <w:rFonts w:ascii="Wingdings" w:hAnsi="Wingdings" w:cs="Wingdings" w:hint="default"/>
    </w:rPr>
  </w:style>
  <w:style w:type="character" w:customStyle="1" w:styleId="WW8Num70z3">
    <w:name w:val="WW8Num70z3"/>
    <w:rsid w:val="00DA603A"/>
    <w:rPr>
      <w:rFonts w:ascii="Symbol" w:hAnsi="Symbol" w:cs="Symbol" w:hint="default"/>
    </w:rPr>
  </w:style>
  <w:style w:type="character" w:customStyle="1" w:styleId="WW8Num71z0">
    <w:name w:val="WW8Num71z0"/>
    <w:rsid w:val="00DA603A"/>
    <w:rPr>
      <w:rFonts w:ascii="Symbol" w:hAnsi="Symbol" w:cs="Symbol" w:hint="default"/>
      <w:color w:val="auto"/>
      <w:sz w:val="28"/>
    </w:rPr>
  </w:style>
  <w:style w:type="character" w:customStyle="1" w:styleId="WW8Num72z0">
    <w:name w:val="WW8Num72z0"/>
    <w:rsid w:val="00DA603A"/>
    <w:rPr>
      <w:rFonts w:hint="default"/>
      <w:b/>
    </w:rPr>
  </w:style>
  <w:style w:type="character" w:customStyle="1" w:styleId="WW8Num72z1">
    <w:name w:val="WW8Num72z1"/>
    <w:rsid w:val="00DA603A"/>
  </w:style>
  <w:style w:type="character" w:customStyle="1" w:styleId="WW8Num72z2">
    <w:name w:val="WW8Num72z2"/>
    <w:rsid w:val="00DA603A"/>
  </w:style>
  <w:style w:type="character" w:customStyle="1" w:styleId="WW8Num72z3">
    <w:name w:val="WW8Num72z3"/>
    <w:rsid w:val="00DA603A"/>
  </w:style>
  <w:style w:type="character" w:customStyle="1" w:styleId="WW8Num72z4">
    <w:name w:val="WW8Num72z4"/>
    <w:rsid w:val="00DA603A"/>
  </w:style>
  <w:style w:type="character" w:customStyle="1" w:styleId="WW8Num72z5">
    <w:name w:val="WW8Num72z5"/>
    <w:rsid w:val="00DA603A"/>
  </w:style>
  <w:style w:type="character" w:customStyle="1" w:styleId="WW8Num72z6">
    <w:name w:val="WW8Num72z6"/>
    <w:rsid w:val="00DA603A"/>
  </w:style>
  <w:style w:type="character" w:customStyle="1" w:styleId="WW8Num72z7">
    <w:name w:val="WW8Num72z7"/>
    <w:rsid w:val="00DA603A"/>
  </w:style>
  <w:style w:type="character" w:customStyle="1" w:styleId="WW8Num72z8">
    <w:name w:val="WW8Num72z8"/>
    <w:rsid w:val="00DA603A"/>
  </w:style>
  <w:style w:type="character" w:customStyle="1" w:styleId="WW8Num73z0">
    <w:name w:val="WW8Num73z0"/>
    <w:rsid w:val="00DA603A"/>
  </w:style>
  <w:style w:type="character" w:customStyle="1" w:styleId="WW8Num73z1">
    <w:name w:val="WW8Num73z1"/>
    <w:rsid w:val="00DA603A"/>
    <w:rPr>
      <w:rFonts w:hint="default"/>
      <w:b/>
    </w:rPr>
  </w:style>
  <w:style w:type="character" w:customStyle="1" w:styleId="WW8Num73z2">
    <w:name w:val="WW8Num73z2"/>
    <w:rsid w:val="00DA603A"/>
    <w:rPr>
      <w:rFonts w:hint="default"/>
    </w:rPr>
  </w:style>
  <w:style w:type="character" w:customStyle="1" w:styleId="WW8Num74z0">
    <w:name w:val="WW8Num74z0"/>
    <w:rsid w:val="00DA603A"/>
    <w:rPr>
      <w:b/>
      <w:i w:val="0"/>
    </w:rPr>
  </w:style>
  <w:style w:type="character" w:customStyle="1" w:styleId="WW8Num74z1">
    <w:name w:val="WW8Num74z1"/>
    <w:rsid w:val="00DA603A"/>
  </w:style>
  <w:style w:type="character" w:customStyle="1" w:styleId="WW8Num74z2">
    <w:name w:val="WW8Num74z2"/>
    <w:rsid w:val="00DA603A"/>
    <w:rPr>
      <w:b/>
    </w:rPr>
  </w:style>
  <w:style w:type="character" w:customStyle="1" w:styleId="WW8Num74z3">
    <w:name w:val="WW8Num74z3"/>
    <w:rsid w:val="00DA603A"/>
  </w:style>
  <w:style w:type="character" w:customStyle="1" w:styleId="WW8Num74z4">
    <w:name w:val="WW8Num74z4"/>
    <w:rsid w:val="00DA603A"/>
  </w:style>
  <w:style w:type="character" w:customStyle="1" w:styleId="WW8Num74z5">
    <w:name w:val="WW8Num74z5"/>
    <w:rsid w:val="00DA603A"/>
    <w:rPr>
      <w:rFonts w:ascii="Symbol" w:hAnsi="Symbol" w:cs="Symbol" w:hint="default"/>
    </w:rPr>
  </w:style>
  <w:style w:type="character" w:customStyle="1" w:styleId="WW8Num74z6">
    <w:name w:val="WW8Num74z6"/>
    <w:rsid w:val="00DA603A"/>
  </w:style>
  <w:style w:type="character" w:customStyle="1" w:styleId="WW8Num74z7">
    <w:name w:val="WW8Num74z7"/>
    <w:rsid w:val="00DA603A"/>
  </w:style>
  <w:style w:type="character" w:customStyle="1" w:styleId="WW8Num74z8">
    <w:name w:val="WW8Num74z8"/>
    <w:rsid w:val="00DA603A"/>
  </w:style>
  <w:style w:type="character" w:customStyle="1" w:styleId="WW8Num75z0">
    <w:name w:val="WW8Num75z0"/>
    <w:rsid w:val="00DA603A"/>
    <w:rPr>
      <w:rFonts w:hint="default"/>
    </w:rPr>
  </w:style>
  <w:style w:type="character" w:customStyle="1" w:styleId="WW8Num75z1">
    <w:name w:val="WW8Num75z1"/>
    <w:rsid w:val="00DA603A"/>
  </w:style>
  <w:style w:type="character" w:customStyle="1" w:styleId="WW8Num75z2">
    <w:name w:val="WW8Num75z2"/>
    <w:rsid w:val="00DA603A"/>
  </w:style>
  <w:style w:type="character" w:customStyle="1" w:styleId="WW8Num75z3">
    <w:name w:val="WW8Num75z3"/>
    <w:rsid w:val="00DA603A"/>
  </w:style>
  <w:style w:type="character" w:customStyle="1" w:styleId="WW8Num75z4">
    <w:name w:val="WW8Num75z4"/>
    <w:rsid w:val="00DA603A"/>
  </w:style>
  <w:style w:type="character" w:customStyle="1" w:styleId="WW8Num75z5">
    <w:name w:val="WW8Num75z5"/>
    <w:rsid w:val="00DA603A"/>
  </w:style>
  <w:style w:type="character" w:customStyle="1" w:styleId="WW8Num75z6">
    <w:name w:val="WW8Num75z6"/>
    <w:rsid w:val="00DA603A"/>
  </w:style>
  <w:style w:type="character" w:customStyle="1" w:styleId="WW8Num75z7">
    <w:name w:val="WW8Num75z7"/>
    <w:rsid w:val="00DA603A"/>
  </w:style>
  <w:style w:type="character" w:customStyle="1" w:styleId="WW8Num75z8">
    <w:name w:val="WW8Num75z8"/>
    <w:rsid w:val="00DA603A"/>
  </w:style>
  <w:style w:type="character" w:customStyle="1" w:styleId="WW8Num76z0">
    <w:name w:val="WW8Num76z0"/>
    <w:rsid w:val="00DA603A"/>
    <w:rPr>
      <w:rFonts w:ascii="Wingdings" w:hAnsi="Wingdings" w:cs="Wingdings" w:hint="default"/>
    </w:rPr>
  </w:style>
  <w:style w:type="character" w:customStyle="1" w:styleId="WW8Num76z4">
    <w:name w:val="WW8Num76z4"/>
    <w:rsid w:val="00DA603A"/>
    <w:rPr>
      <w:rFonts w:ascii="Symbol" w:hAnsi="Symbol" w:cs="Symbol" w:hint="default"/>
    </w:rPr>
  </w:style>
  <w:style w:type="character" w:customStyle="1" w:styleId="WW8Num77z0">
    <w:name w:val="WW8Num77z0"/>
    <w:rsid w:val="00DA603A"/>
    <w:rPr>
      <w:rFonts w:ascii="Symbol" w:eastAsia="Times New Roman" w:hAnsi="Symbol" w:cs="Times New Roman" w:hint="default"/>
    </w:rPr>
  </w:style>
  <w:style w:type="character" w:customStyle="1" w:styleId="WW8Num77z1">
    <w:name w:val="WW8Num77z1"/>
    <w:rsid w:val="00DA603A"/>
    <w:rPr>
      <w:rFonts w:ascii="Courier New" w:hAnsi="Courier New" w:cs="Courier New" w:hint="default"/>
    </w:rPr>
  </w:style>
  <w:style w:type="character" w:customStyle="1" w:styleId="WW8Num77z2">
    <w:name w:val="WW8Num77z2"/>
    <w:rsid w:val="00DA603A"/>
    <w:rPr>
      <w:rFonts w:ascii="Wingdings" w:hAnsi="Wingdings" w:cs="Wingdings" w:hint="default"/>
    </w:rPr>
  </w:style>
  <w:style w:type="character" w:customStyle="1" w:styleId="WW8Num77z3">
    <w:name w:val="WW8Num77z3"/>
    <w:rsid w:val="00DA603A"/>
    <w:rPr>
      <w:rFonts w:ascii="Symbol" w:hAnsi="Symbol" w:cs="Symbol" w:hint="default"/>
    </w:rPr>
  </w:style>
  <w:style w:type="character" w:customStyle="1" w:styleId="WW8Num78z0">
    <w:name w:val="WW8Num78z0"/>
    <w:rsid w:val="00DA603A"/>
    <w:rPr>
      <w:rFonts w:hint="default"/>
    </w:rPr>
  </w:style>
  <w:style w:type="character" w:customStyle="1" w:styleId="WW8Num78z3">
    <w:name w:val="WW8Num78z3"/>
    <w:rsid w:val="00DA603A"/>
    <w:rPr>
      <w:rFonts w:ascii="Times New Roman" w:eastAsia="Times New Roman" w:hAnsi="Times New Roman" w:cs="Times New Roman"/>
      <w:b/>
      <w:bCs/>
    </w:rPr>
  </w:style>
  <w:style w:type="character" w:customStyle="1" w:styleId="WW8Num79z0">
    <w:name w:val="WW8Num79z0"/>
    <w:rsid w:val="00DA603A"/>
    <w:rPr>
      <w:rFonts w:ascii="Calibri" w:hAnsi="Calibri" w:cs="Calibri" w:hint="default"/>
    </w:rPr>
  </w:style>
  <w:style w:type="character" w:customStyle="1" w:styleId="WW8Num79z1">
    <w:name w:val="WW8Num79z1"/>
    <w:rsid w:val="00DA603A"/>
  </w:style>
  <w:style w:type="character" w:customStyle="1" w:styleId="WW8Num79z2">
    <w:name w:val="WW8Num79z2"/>
    <w:rsid w:val="00DA603A"/>
  </w:style>
  <w:style w:type="character" w:customStyle="1" w:styleId="WW8Num79z3">
    <w:name w:val="WW8Num79z3"/>
    <w:rsid w:val="00DA603A"/>
  </w:style>
  <w:style w:type="character" w:customStyle="1" w:styleId="WW8Num79z4">
    <w:name w:val="WW8Num79z4"/>
    <w:rsid w:val="00DA603A"/>
  </w:style>
  <w:style w:type="character" w:customStyle="1" w:styleId="WW8Num79z5">
    <w:name w:val="WW8Num79z5"/>
    <w:rsid w:val="00DA603A"/>
  </w:style>
  <w:style w:type="character" w:customStyle="1" w:styleId="WW8Num79z6">
    <w:name w:val="WW8Num79z6"/>
    <w:rsid w:val="00DA603A"/>
  </w:style>
  <w:style w:type="character" w:customStyle="1" w:styleId="WW8Num79z7">
    <w:name w:val="WW8Num79z7"/>
    <w:rsid w:val="00DA603A"/>
  </w:style>
  <w:style w:type="character" w:customStyle="1" w:styleId="WW8Num79z8">
    <w:name w:val="WW8Num79z8"/>
    <w:rsid w:val="00DA603A"/>
  </w:style>
  <w:style w:type="character" w:customStyle="1" w:styleId="WW8Num80z0">
    <w:name w:val="WW8Num80z0"/>
    <w:rsid w:val="00DA603A"/>
    <w:rPr>
      <w:rFonts w:hint="default"/>
      <w:b/>
    </w:rPr>
  </w:style>
  <w:style w:type="character" w:customStyle="1" w:styleId="WW8Num80z1">
    <w:name w:val="WW8Num80z1"/>
    <w:rsid w:val="00DA603A"/>
    <w:rPr>
      <w:rFonts w:ascii="Calibri" w:hAnsi="Calibri" w:cs="Calibri" w:hint="default"/>
      <w:b/>
      <w:color w:val="000000"/>
    </w:rPr>
  </w:style>
  <w:style w:type="character" w:customStyle="1" w:styleId="WW8Num81z0">
    <w:name w:val="WW8Num81z0"/>
    <w:rsid w:val="00DA603A"/>
    <w:rPr>
      <w:rFonts w:ascii="Symbol" w:hAnsi="Symbol" w:cs="Symbol" w:hint="default"/>
    </w:rPr>
  </w:style>
  <w:style w:type="character" w:customStyle="1" w:styleId="WW8Num81z1">
    <w:name w:val="WW8Num81z1"/>
    <w:rsid w:val="00DA603A"/>
    <w:rPr>
      <w:rFonts w:ascii="Courier New" w:hAnsi="Courier New" w:cs="Courier New" w:hint="default"/>
    </w:rPr>
  </w:style>
  <w:style w:type="character" w:customStyle="1" w:styleId="WW8Num81z2">
    <w:name w:val="WW8Num81z2"/>
    <w:rsid w:val="00DA603A"/>
    <w:rPr>
      <w:rFonts w:ascii="Wingdings" w:hAnsi="Wingdings" w:cs="Wingdings" w:hint="default"/>
    </w:rPr>
  </w:style>
  <w:style w:type="character" w:customStyle="1" w:styleId="WW8Num82z0">
    <w:name w:val="WW8Num82z0"/>
    <w:rsid w:val="00DA603A"/>
    <w:rPr>
      <w:rFonts w:ascii="Calibri" w:hAnsi="Calibri" w:cs="Calibri" w:hint="default"/>
      <w:b/>
    </w:rPr>
  </w:style>
  <w:style w:type="character" w:customStyle="1" w:styleId="WW8Num82z1">
    <w:name w:val="WW8Num82z1"/>
    <w:rsid w:val="00DA603A"/>
    <w:rPr>
      <w:rFonts w:hint="default"/>
      <w:b/>
    </w:rPr>
  </w:style>
  <w:style w:type="character" w:customStyle="1" w:styleId="WW8Num83z0">
    <w:name w:val="WW8Num83z0"/>
    <w:rsid w:val="00DA603A"/>
    <w:rPr>
      <w:rFonts w:ascii="Symbol" w:hAnsi="Symbol" w:cs="Symbol" w:hint="default"/>
      <w:sz w:val="20"/>
    </w:rPr>
  </w:style>
  <w:style w:type="character" w:customStyle="1" w:styleId="WW8Num83z1">
    <w:name w:val="WW8Num83z1"/>
    <w:rsid w:val="00DA603A"/>
    <w:rPr>
      <w:rFonts w:ascii="Courier New" w:hAnsi="Courier New" w:cs="Courier New" w:hint="default"/>
      <w:sz w:val="20"/>
    </w:rPr>
  </w:style>
  <w:style w:type="character" w:customStyle="1" w:styleId="WW8Num83z2">
    <w:name w:val="WW8Num83z2"/>
    <w:rsid w:val="00DA603A"/>
    <w:rPr>
      <w:rFonts w:ascii="Wingdings" w:hAnsi="Wingdings" w:cs="Wingdings" w:hint="default"/>
      <w:sz w:val="20"/>
    </w:rPr>
  </w:style>
  <w:style w:type="character" w:customStyle="1" w:styleId="WW8Num84z0">
    <w:name w:val="WW8Num84z0"/>
    <w:rsid w:val="00DA603A"/>
    <w:rPr>
      <w:rFonts w:ascii="Calibri" w:hAnsi="Calibri" w:cs="Calibri" w:hint="default"/>
      <w:b/>
      <w:bCs/>
    </w:rPr>
  </w:style>
  <w:style w:type="character" w:customStyle="1" w:styleId="WW8Num85z0">
    <w:name w:val="WW8Num85z0"/>
    <w:rsid w:val="00DA603A"/>
    <w:rPr>
      <w:rFonts w:ascii="Tahoma" w:hAnsi="Tahoma" w:cs="Tahoma" w:hint="default"/>
      <w:b/>
      <w:i w:val="0"/>
      <w:color w:val="004588"/>
      <w:position w:val="0"/>
      <w:sz w:val="24"/>
      <w:vertAlign w:val="baseline"/>
    </w:rPr>
  </w:style>
  <w:style w:type="character" w:customStyle="1" w:styleId="WW8Num85z1">
    <w:name w:val="WW8Num85z1"/>
    <w:rsid w:val="00DA603A"/>
    <w:rPr>
      <w:rFonts w:ascii="Tahoma" w:hAnsi="Tahoma" w:cs="Tahoma" w:hint="default"/>
      <w:b/>
      <w:i w:val="0"/>
      <w:color w:val="004588"/>
      <w:position w:val="0"/>
      <w:sz w:val="16"/>
      <w:vertAlign w:val="baseline"/>
    </w:rPr>
  </w:style>
  <w:style w:type="character" w:customStyle="1" w:styleId="WW8Num85z2">
    <w:name w:val="WW8Num85z2"/>
    <w:rsid w:val="00DA603A"/>
    <w:rPr>
      <w:rFonts w:ascii="Wingdings" w:hAnsi="Wingdings" w:cs="Wingdings" w:hint="default"/>
    </w:rPr>
  </w:style>
  <w:style w:type="character" w:customStyle="1" w:styleId="WW8Num85z3">
    <w:name w:val="WW8Num85z3"/>
    <w:rsid w:val="00DA603A"/>
    <w:rPr>
      <w:rFonts w:ascii="Symbol" w:hAnsi="Symbol" w:cs="Symbol" w:hint="default"/>
    </w:rPr>
  </w:style>
  <w:style w:type="character" w:customStyle="1" w:styleId="WW8Num85z4">
    <w:name w:val="WW8Num85z4"/>
    <w:rsid w:val="00DA603A"/>
    <w:rPr>
      <w:rFonts w:ascii="Courier New" w:hAnsi="Courier New" w:cs="Courier New" w:hint="default"/>
    </w:rPr>
  </w:style>
  <w:style w:type="character" w:customStyle="1" w:styleId="WW8Num86z0">
    <w:name w:val="WW8Num86z0"/>
    <w:rsid w:val="00DA603A"/>
    <w:rPr>
      <w:rFonts w:hint="default"/>
    </w:rPr>
  </w:style>
  <w:style w:type="character" w:customStyle="1" w:styleId="WW8Num87z0">
    <w:name w:val="WW8Num87z0"/>
    <w:rsid w:val="00DA603A"/>
    <w:rPr>
      <w:rFonts w:ascii="Calibri" w:hAnsi="Calibri" w:cs="Calibri" w:hint="default"/>
      <w:bCs/>
    </w:rPr>
  </w:style>
  <w:style w:type="character" w:customStyle="1" w:styleId="WW8Num87z1">
    <w:name w:val="WW8Num87z1"/>
    <w:rsid w:val="00DA603A"/>
    <w:rPr>
      <w:rFonts w:ascii="Arial" w:eastAsia="Times New Roman" w:hAnsi="Arial" w:cs="Arial" w:hint="default"/>
    </w:rPr>
  </w:style>
  <w:style w:type="character" w:customStyle="1" w:styleId="WW8Num87z3">
    <w:name w:val="WW8Num87z3"/>
    <w:rsid w:val="00DA603A"/>
  </w:style>
  <w:style w:type="character" w:customStyle="1" w:styleId="WW8Num87z4">
    <w:name w:val="WW8Num87z4"/>
    <w:rsid w:val="00DA603A"/>
  </w:style>
  <w:style w:type="character" w:customStyle="1" w:styleId="WW8Num87z5">
    <w:name w:val="WW8Num87z5"/>
    <w:rsid w:val="00DA603A"/>
  </w:style>
  <w:style w:type="character" w:customStyle="1" w:styleId="WW8Num87z6">
    <w:name w:val="WW8Num87z6"/>
    <w:rsid w:val="00DA603A"/>
  </w:style>
  <w:style w:type="character" w:customStyle="1" w:styleId="WW8Num87z7">
    <w:name w:val="WW8Num87z7"/>
    <w:rsid w:val="00DA603A"/>
  </w:style>
  <w:style w:type="character" w:customStyle="1" w:styleId="WW8Num87z8">
    <w:name w:val="WW8Num87z8"/>
    <w:rsid w:val="00DA603A"/>
  </w:style>
  <w:style w:type="character" w:customStyle="1" w:styleId="WW8Num88z0">
    <w:name w:val="WW8Num88z0"/>
    <w:rsid w:val="00DA603A"/>
    <w:rPr>
      <w:rFonts w:ascii="Symbol" w:hAnsi="Symbol" w:cs="Symbol" w:hint="default"/>
    </w:rPr>
  </w:style>
  <w:style w:type="character" w:customStyle="1" w:styleId="WW8Num88z1">
    <w:name w:val="WW8Num88z1"/>
    <w:rsid w:val="00DA603A"/>
    <w:rPr>
      <w:rFonts w:ascii="Courier New" w:hAnsi="Courier New" w:cs="Courier New" w:hint="default"/>
    </w:rPr>
  </w:style>
  <w:style w:type="character" w:customStyle="1" w:styleId="WW8Num88z2">
    <w:name w:val="WW8Num88z2"/>
    <w:rsid w:val="00DA603A"/>
    <w:rPr>
      <w:rFonts w:ascii="Wingdings" w:hAnsi="Wingdings" w:cs="Wingdings" w:hint="default"/>
    </w:rPr>
  </w:style>
  <w:style w:type="character" w:customStyle="1" w:styleId="WW8Num89z0">
    <w:name w:val="WW8Num89z0"/>
    <w:rsid w:val="00DA603A"/>
    <w:rPr>
      <w:rFonts w:ascii="Symbol" w:hAnsi="Symbol" w:cs="Symbol" w:hint="default"/>
      <w:sz w:val="20"/>
    </w:rPr>
  </w:style>
  <w:style w:type="character" w:customStyle="1" w:styleId="WW8Num89z1">
    <w:name w:val="WW8Num89z1"/>
    <w:rsid w:val="00DA603A"/>
    <w:rPr>
      <w:rFonts w:ascii="Courier New" w:hAnsi="Courier New" w:cs="Courier New" w:hint="default"/>
      <w:sz w:val="20"/>
    </w:rPr>
  </w:style>
  <w:style w:type="character" w:customStyle="1" w:styleId="WW8Num89z2">
    <w:name w:val="WW8Num89z2"/>
    <w:rsid w:val="00DA603A"/>
    <w:rPr>
      <w:rFonts w:ascii="Wingdings" w:hAnsi="Wingdings" w:cs="Wingdings" w:hint="default"/>
      <w:sz w:val="20"/>
    </w:rPr>
  </w:style>
  <w:style w:type="character" w:customStyle="1" w:styleId="WW8Num90z0">
    <w:name w:val="WW8Num90z0"/>
    <w:rsid w:val="00DA603A"/>
    <w:rPr>
      <w:rFonts w:hint="default"/>
    </w:rPr>
  </w:style>
  <w:style w:type="character" w:customStyle="1" w:styleId="WW8Num91z0">
    <w:name w:val="WW8Num91z0"/>
    <w:rsid w:val="00DA603A"/>
    <w:rPr>
      <w:rFonts w:ascii="Calibri" w:hAnsi="Calibri" w:cs="Calibri" w:hint="default"/>
      <w:b/>
      <w:bCs/>
    </w:rPr>
  </w:style>
  <w:style w:type="character" w:customStyle="1" w:styleId="WW8Num91z1">
    <w:name w:val="WW8Num91z1"/>
    <w:rsid w:val="00DA603A"/>
    <w:rPr>
      <w:rFonts w:ascii="Times New Roman" w:eastAsia="Times New Roman" w:hAnsi="Times New Roman" w:cs="Times New Roman"/>
    </w:rPr>
  </w:style>
  <w:style w:type="character" w:customStyle="1" w:styleId="WW8Num91z3">
    <w:name w:val="WW8Num91z3"/>
    <w:rsid w:val="00DA603A"/>
  </w:style>
  <w:style w:type="character" w:customStyle="1" w:styleId="WW8Num91z4">
    <w:name w:val="WW8Num91z4"/>
    <w:rsid w:val="00DA603A"/>
  </w:style>
  <w:style w:type="character" w:customStyle="1" w:styleId="WW8Num91z5">
    <w:name w:val="WW8Num91z5"/>
    <w:rsid w:val="00DA603A"/>
  </w:style>
  <w:style w:type="character" w:customStyle="1" w:styleId="WW8Num91z6">
    <w:name w:val="WW8Num91z6"/>
    <w:rsid w:val="00DA603A"/>
  </w:style>
  <w:style w:type="character" w:customStyle="1" w:styleId="WW8Num91z7">
    <w:name w:val="WW8Num91z7"/>
    <w:rsid w:val="00DA603A"/>
  </w:style>
  <w:style w:type="character" w:customStyle="1" w:styleId="WW8Num91z8">
    <w:name w:val="WW8Num91z8"/>
    <w:rsid w:val="00DA603A"/>
  </w:style>
  <w:style w:type="character" w:customStyle="1" w:styleId="WW8Num92z0">
    <w:name w:val="WW8Num92z0"/>
    <w:rsid w:val="00DA603A"/>
    <w:rPr>
      <w:rFonts w:ascii="Calibri" w:hAnsi="Calibri" w:cs="Calibri" w:hint="default"/>
      <w:b/>
      <w:bCs/>
    </w:rPr>
  </w:style>
  <w:style w:type="character" w:customStyle="1" w:styleId="WW8Num92z1">
    <w:name w:val="WW8Num92z1"/>
    <w:rsid w:val="00DA603A"/>
  </w:style>
  <w:style w:type="character" w:customStyle="1" w:styleId="WW8Num92z2">
    <w:name w:val="WW8Num92z2"/>
    <w:rsid w:val="00DA603A"/>
  </w:style>
  <w:style w:type="character" w:customStyle="1" w:styleId="WW8Num92z3">
    <w:name w:val="WW8Num92z3"/>
    <w:rsid w:val="00DA603A"/>
  </w:style>
  <w:style w:type="character" w:customStyle="1" w:styleId="WW8Num92z4">
    <w:name w:val="WW8Num92z4"/>
    <w:rsid w:val="00DA603A"/>
  </w:style>
  <w:style w:type="character" w:customStyle="1" w:styleId="WW8Num92z5">
    <w:name w:val="WW8Num92z5"/>
    <w:rsid w:val="00DA603A"/>
  </w:style>
  <w:style w:type="character" w:customStyle="1" w:styleId="WW8Num92z6">
    <w:name w:val="WW8Num92z6"/>
    <w:rsid w:val="00DA603A"/>
  </w:style>
  <w:style w:type="character" w:customStyle="1" w:styleId="WW8Num92z7">
    <w:name w:val="WW8Num92z7"/>
    <w:rsid w:val="00DA603A"/>
  </w:style>
  <w:style w:type="character" w:customStyle="1" w:styleId="WW8Num92z8">
    <w:name w:val="WW8Num92z8"/>
    <w:rsid w:val="00DA603A"/>
  </w:style>
  <w:style w:type="character" w:customStyle="1" w:styleId="WW8Num93z0">
    <w:name w:val="WW8Num93z0"/>
    <w:rsid w:val="00DA603A"/>
    <w:rPr>
      <w:rFonts w:hint="default"/>
      <w:b/>
    </w:rPr>
  </w:style>
  <w:style w:type="character" w:customStyle="1" w:styleId="WW8Num94z0">
    <w:name w:val="WW8Num94z0"/>
    <w:rsid w:val="00DA603A"/>
    <w:rPr>
      <w:rFonts w:ascii="Calibri" w:hAnsi="Calibri" w:cs="Calibri" w:hint="default"/>
      <w:b/>
      <w:bCs/>
    </w:rPr>
  </w:style>
  <w:style w:type="character" w:customStyle="1" w:styleId="WW8Num95z0">
    <w:name w:val="WW8Num95z0"/>
    <w:rsid w:val="00DA603A"/>
    <w:rPr>
      <w:rFonts w:hint="default"/>
    </w:rPr>
  </w:style>
  <w:style w:type="character" w:customStyle="1" w:styleId="WW8Num96z0">
    <w:name w:val="WW8Num96z0"/>
    <w:rsid w:val="00DA603A"/>
  </w:style>
  <w:style w:type="character" w:customStyle="1" w:styleId="WW8Num96z1">
    <w:name w:val="WW8Num96z1"/>
    <w:rsid w:val="00DA603A"/>
  </w:style>
  <w:style w:type="character" w:customStyle="1" w:styleId="WW8Num96z2">
    <w:name w:val="WW8Num96z2"/>
    <w:rsid w:val="00DA603A"/>
  </w:style>
  <w:style w:type="character" w:customStyle="1" w:styleId="WW8Num96z3">
    <w:name w:val="WW8Num96z3"/>
    <w:rsid w:val="00DA603A"/>
  </w:style>
  <w:style w:type="character" w:customStyle="1" w:styleId="WW8Num96z4">
    <w:name w:val="WW8Num96z4"/>
    <w:rsid w:val="00DA603A"/>
  </w:style>
  <w:style w:type="character" w:customStyle="1" w:styleId="WW8Num96z5">
    <w:name w:val="WW8Num96z5"/>
    <w:rsid w:val="00DA603A"/>
  </w:style>
  <w:style w:type="character" w:customStyle="1" w:styleId="WW8Num96z6">
    <w:name w:val="WW8Num96z6"/>
    <w:rsid w:val="00DA603A"/>
  </w:style>
  <w:style w:type="character" w:customStyle="1" w:styleId="WW8Num96z7">
    <w:name w:val="WW8Num96z7"/>
    <w:rsid w:val="00DA603A"/>
  </w:style>
  <w:style w:type="character" w:customStyle="1" w:styleId="WW8Num96z8">
    <w:name w:val="WW8Num96z8"/>
    <w:rsid w:val="00DA603A"/>
  </w:style>
  <w:style w:type="character" w:customStyle="1" w:styleId="WW8Num97z0">
    <w:name w:val="WW8Num97z0"/>
    <w:rsid w:val="00DA603A"/>
    <w:rPr>
      <w:rFonts w:hint="default"/>
    </w:rPr>
  </w:style>
  <w:style w:type="character" w:customStyle="1" w:styleId="WW8Num97z1">
    <w:name w:val="WW8Num97z1"/>
    <w:rsid w:val="00DA603A"/>
  </w:style>
  <w:style w:type="character" w:customStyle="1" w:styleId="WW8Num97z2">
    <w:name w:val="WW8Num97z2"/>
    <w:rsid w:val="00DA603A"/>
  </w:style>
  <w:style w:type="character" w:customStyle="1" w:styleId="WW8Num97z3">
    <w:name w:val="WW8Num97z3"/>
    <w:rsid w:val="00DA603A"/>
  </w:style>
  <w:style w:type="character" w:customStyle="1" w:styleId="WW8Num97z4">
    <w:name w:val="WW8Num97z4"/>
    <w:rsid w:val="00DA603A"/>
  </w:style>
  <w:style w:type="character" w:customStyle="1" w:styleId="WW8Num97z5">
    <w:name w:val="WW8Num97z5"/>
    <w:rsid w:val="00DA603A"/>
  </w:style>
  <w:style w:type="character" w:customStyle="1" w:styleId="WW8Num97z6">
    <w:name w:val="WW8Num97z6"/>
    <w:rsid w:val="00DA603A"/>
  </w:style>
  <w:style w:type="character" w:customStyle="1" w:styleId="WW8Num97z7">
    <w:name w:val="WW8Num97z7"/>
    <w:rsid w:val="00DA603A"/>
  </w:style>
  <w:style w:type="character" w:customStyle="1" w:styleId="WW8Num97z8">
    <w:name w:val="WW8Num97z8"/>
    <w:rsid w:val="00DA603A"/>
  </w:style>
  <w:style w:type="character" w:customStyle="1" w:styleId="WW8Num98z0">
    <w:name w:val="WW8Num98z0"/>
    <w:rsid w:val="00DA603A"/>
    <w:rPr>
      <w:rFonts w:ascii="Calibri" w:hAnsi="Calibri" w:cs="Calibri" w:hint="default"/>
      <w:b w:val="0"/>
    </w:rPr>
  </w:style>
  <w:style w:type="character" w:customStyle="1" w:styleId="WW8Num98z1">
    <w:name w:val="WW8Num98z1"/>
    <w:rsid w:val="00DA603A"/>
  </w:style>
  <w:style w:type="character" w:customStyle="1" w:styleId="WW8Num98z2">
    <w:name w:val="WW8Num98z2"/>
    <w:rsid w:val="00DA603A"/>
  </w:style>
  <w:style w:type="character" w:customStyle="1" w:styleId="WW8Num98z3">
    <w:name w:val="WW8Num98z3"/>
    <w:rsid w:val="00DA603A"/>
  </w:style>
  <w:style w:type="character" w:customStyle="1" w:styleId="WW8Num98z4">
    <w:name w:val="WW8Num98z4"/>
    <w:rsid w:val="00DA603A"/>
  </w:style>
  <w:style w:type="character" w:customStyle="1" w:styleId="WW8Num98z5">
    <w:name w:val="WW8Num98z5"/>
    <w:rsid w:val="00DA603A"/>
  </w:style>
  <w:style w:type="character" w:customStyle="1" w:styleId="WW8Num98z6">
    <w:name w:val="WW8Num98z6"/>
    <w:rsid w:val="00DA603A"/>
  </w:style>
  <w:style w:type="character" w:customStyle="1" w:styleId="WW8Num98z7">
    <w:name w:val="WW8Num98z7"/>
    <w:rsid w:val="00DA603A"/>
  </w:style>
  <w:style w:type="character" w:customStyle="1" w:styleId="WW8Num98z8">
    <w:name w:val="WW8Num98z8"/>
    <w:rsid w:val="00DA603A"/>
  </w:style>
  <w:style w:type="character" w:customStyle="1" w:styleId="WW8Num99z0">
    <w:name w:val="WW8Num99z0"/>
    <w:rsid w:val="00DA603A"/>
    <w:rPr>
      <w:rFonts w:hint="default"/>
    </w:rPr>
  </w:style>
  <w:style w:type="character" w:customStyle="1" w:styleId="WW8Num99z2">
    <w:name w:val="WW8Num99z2"/>
    <w:rsid w:val="00DA603A"/>
    <w:rPr>
      <w:rFonts w:hint="default"/>
      <w:b/>
    </w:rPr>
  </w:style>
  <w:style w:type="character" w:customStyle="1" w:styleId="WW8Num100z0">
    <w:name w:val="WW8Num100z0"/>
    <w:rsid w:val="00DA603A"/>
  </w:style>
  <w:style w:type="character" w:customStyle="1" w:styleId="WW8Num100z1">
    <w:name w:val="WW8Num100z1"/>
    <w:rsid w:val="00DA603A"/>
  </w:style>
  <w:style w:type="character" w:customStyle="1" w:styleId="WW8Num100z2">
    <w:name w:val="WW8Num100z2"/>
    <w:rsid w:val="00DA603A"/>
  </w:style>
  <w:style w:type="character" w:customStyle="1" w:styleId="WW8Num100z3">
    <w:name w:val="WW8Num100z3"/>
    <w:rsid w:val="00DA603A"/>
  </w:style>
  <w:style w:type="character" w:customStyle="1" w:styleId="WW8Num100z4">
    <w:name w:val="WW8Num100z4"/>
    <w:rsid w:val="00DA603A"/>
  </w:style>
  <w:style w:type="character" w:customStyle="1" w:styleId="WW8Num100z5">
    <w:name w:val="WW8Num100z5"/>
    <w:rsid w:val="00DA603A"/>
  </w:style>
  <w:style w:type="character" w:customStyle="1" w:styleId="WW8Num100z6">
    <w:name w:val="WW8Num100z6"/>
    <w:rsid w:val="00DA603A"/>
  </w:style>
  <w:style w:type="character" w:customStyle="1" w:styleId="WW8Num100z7">
    <w:name w:val="WW8Num100z7"/>
    <w:rsid w:val="00DA603A"/>
  </w:style>
  <w:style w:type="character" w:customStyle="1" w:styleId="WW8Num100z8">
    <w:name w:val="WW8Num100z8"/>
    <w:rsid w:val="00DA603A"/>
  </w:style>
  <w:style w:type="character" w:customStyle="1" w:styleId="WW8Num101z0">
    <w:name w:val="WW8Num101z0"/>
    <w:rsid w:val="00DA603A"/>
    <w:rPr>
      <w:rFonts w:hint="default"/>
    </w:rPr>
  </w:style>
  <w:style w:type="character" w:customStyle="1" w:styleId="WW8Num101z1">
    <w:name w:val="WW8Num101z1"/>
    <w:rsid w:val="00DA603A"/>
  </w:style>
  <w:style w:type="character" w:customStyle="1" w:styleId="WW8Num101z2">
    <w:name w:val="WW8Num101z2"/>
    <w:rsid w:val="00DA603A"/>
  </w:style>
  <w:style w:type="character" w:customStyle="1" w:styleId="WW8Num101z3">
    <w:name w:val="WW8Num101z3"/>
    <w:rsid w:val="00DA603A"/>
  </w:style>
  <w:style w:type="character" w:customStyle="1" w:styleId="WW8Num101z4">
    <w:name w:val="WW8Num101z4"/>
    <w:rsid w:val="00DA603A"/>
  </w:style>
  <w:style w:type="character" w:customStyle="1" w:styleId="WW8Num101z5">
    <w:name w:val="WW8Num101z5"/>
    <w:rsid w:val="00DA603A"/>
  </w:style>
  <w:style w:type="character" w:customStyle="1" w:styleId="WW8Num101z6">
    <w:name w:val="WW8Num101z6"/>
    <w:rsid w:val="00DA603A"/>
  </w:style>
  <w:style w:type="character" w:customStyle="1" w:styleId="WW8Num101z7">
    <w:name w:val="WW8Num101z7"/>
    <w:rsid w:val="00DA603A"/>
  </w:style>
  <w:style w:type="character" w:customStyle="1" w:styleId="WW8Num101z8">
    <w:name w:val="WW8Num101z8"/>
    <w:rsid w:val="00DA603A"/>
  </w:style>
  <w:style w:type="character" w:customStyle="1" w:styleId="WW8Num102z0">
    <w:name w:val="WW8Num102z0"/>
    <w:rsid w:val="00DA603A"/>
    <w:rPr>
      <w:rFonts w:ascii="Symbol" w:hAnsi="Symbol" w:cs="Symbol" w:hint="default"/>
    </w:rPr>
  </w:style>
  <w:style w:type="character" w:customStyle="1" w:styleId="WW8Num102z1">
    <w:name w:val="WW8Num102z1"/>
    <w:rsid w:val="00DA603A"/>
    <w:rPr>
      <w:rFonts w:ascii="Courier New" w:hAnsi="Courier New" w:cs="Courier New" w:hint="default"/>
    </w:rPr>
  </w:style>
  <w:style w:type="character" w:customStyle="1" w:styleId="WW8Num102z2">
    <w:name w:val="WW8Num102z2"/>
    <w:rsid w:val="00DA603A"/>
    <w:rPr>
      <w:rFonts w:ascii="Wingdings" w:hAnsi="Wingdings" w:cs="Wingdings" w:hint="default"/>
    </w:rPr>
  </w:style>
  <w:style w:type="character" w:customStyle="1" w:styleId="WW8Num103z0">
    <w:name w:val="WW8Num103z0"/>
    <w:rsid w:val="00DA603A"/>
  </w:style>
  <w:style w:type="character" w:customStyle="1" w:styleId="WW8Num103z1">
    <w:name w:val="WW8Num103z1"/>
    <w:rsid w:val="00DA603A"/>
  </w:style>
  <w:style w:type="character" w:customStyle="1" w:styleId="WW8Num103z2">
    <w:name w:val="WW8Num103z2"/>
    <w:rsid w:val="00DA603A"/>
  </w:style>
  <w:style w:type="character" w:customStyle="1" w:styleId="WW8Num103z3">
    <w:name w:val="WW8Num103z3"/>
    <w:rsid w:val="00DA603A"/>
  </w:style>
  <w:style w:type="character" w:customStyle="1" w:styleId="WW8Num103z4">
    <w:name w:val="WW8Num103z4"/>
    <w:rsid w:val="00DA603A"/>
  </w:style>
  <w:style w:type="character" w:customStyle="1" w:styleId="WW8Num103z5">
    <w:name w:val="WW8Num103z5"/>
    <w:rsid w:val="00DA603A"/>
  </w:style>
  <w:style w:type="character" w:customStyle="1" w:styleId="WW8Num103z6">
    <w:name w:val="WW8Num103z6"/>
    <w:rsid w:val="00DA603A"/>
  </w:style>
  <w:style w:type="character" w:customStyle="1" w:styleId="WW8Num103z7">
    <w:name w:val="WW8Num103z7"/>
    <w:rsid w:val="00DA603A"/>
  </w:style>
  <w:style w:type="character" w:customStyle="1" w:styleId="WW8Num103z8">
    <w:name w:val="WW8Num103z8"/>
    <w:rsid w:val="00DA603A"/>
  </w:style>
  <w:style w:type="character" w:customStyle="1" w:styleId="WW8Num104z0">
    <w:name w:val="WW8Num104z0"/>
    <w:rsid w:val="00DA603A"/>
    <w:rPr>
      <w:rFonts w:hint="default"/>
    </w:rPr>
  </w:style>
  <w:style w:type="character" w:customStyle="1" w:styleId="WW8Num104z1">
    <w:name w:val="WW8Num104z1"/>
    <w:rsid w:val="00DA603A"/>
    <w:rPr>
      <w:rFonts w:ascii="Calibri" w:hAnsi="Calibri" w:cs="Calibri" w:hint="default"/>
      <w:b/>
    </w:rPr>
  </w:style>
  <w:style w:type="character" w:customStyle="1" w:styleId="WW8Num105z0">
    <w:name w:val="WW8Num105z0"/>
    <w:rsid w:val="00DA603A"/>
    <w:rPr>
      <w:rFonts w:hint="default"/>
    </w:rPr>
  </w:style>
  <w:style w:type="character" w:customStyle="1" w:styleId="WW8Num106z0">
    <w:name w:val="WW8Num106z0"/>
    <w:rsid w:val="00DA603A"/>
    <w:rPr>
      <w:rFonts w:hint="default"/>
    </w:rPr>
  </w:style>
  <w:style w:type="character" w:customStyle="1" w:styleId="WW8Num106z1">
    <w:name w:val="WW8Num106z1"/>
    <w:rsid w:val="00DA603A"/>
  </w:style>
  <w:style w:type="character" w:customStyle="1" w:styleId="WW8Num106z2">
    <w:name w:val="WW8Num106z2"/>
    <w:rsid w:val="00DA603A"/>
  </w:style>
  <w:style w:type="character" w:customStyle="1" w:styleId="WW8Num106z3">
    <w:name w:val="WW8Num106z3"/>
    <w:rsid w:val="00DA603A"/>
  </w:style>
  <w:style w:type="character" w:customStyle="1" w:styleId="WW8Num106z4">
    <w:name w:val="WW8Num106z4"/>
    <w:rsid w:val="00DA603A"/>
  </w:style>
  <w:style w:type="character" w:customStyle="1" w:styleId="WW8Num106z5">
    <w:name w:val="WW8Num106z5"/>
    <w:rsid w:val="00DA603A"/>
  </w:style>
  <w:style w:type="character" w:customStyle="1" w:styleId="WW8Num106z6">
    <w:name w:val="WW8Num106z6"/>
    <w:rsid w:val="00DA603A"/>
  </w:style>
  <w:style w:type="character" w:customStyle="1" w:styleId="WW8Num106z7">
    <w:name w:val="WW8Num106z7"/>
    <w:rsid w:val="00DA603A"/>
  </w:style>
  <w:style w:type="character" w:customStyle="1" w:styleId="WW8Num106z8">
    <w:name w:val="WW8Num106z8"/>
    <w:rsid w:val="00DA603A"/>
  </w:style>
  <w:style w:type="character" w:customStyle="1" w:styleId="WW8Num107z0">
    <w:name w:val="WW8Num107z0"/>
    <w:rsid w:val="00DA603A"/>
    <w:rPr>
      <w:rFonts w:ascii="Symbol" w:hAnsi="Symbol" w:cs="Symbol" w:hint="default"/>
      <w:sz w:val="20"/>
    </w:rPr>
  </w:style>
  <w:style w:type="character" w:customStyle="1" w:styleId="WW8Num107z1">
    <w:name w:val="WW8Num107z1"/>
    <w:rsid w:val="00DA603A"/>
    <w:rPr>
      <w:rFonts w:ascii="Courier New" w:hAnsi="Courier New" w:cs="Courier New" w:hint="default"/>
      <w:sz w:val="20"/>
    </w:rPr>
  </w:style>
  <w:style w:type="character" w:customStyle="1" w:styleId="WW8Num107z2">
    <w:name w:val="WW8Num107z2"/>
    <w:rsid w:val="00DA603A"/>
    <w:rPr>
      <w:rFonts w:ascii="Wingdings" w:hAnsi="Wingdings" w:cs="Wingdings" w:hint="default"/>
      <w:sz w:val="20"/>
    </w:rPr>
  </w:style>
  <w:style w:type="character" w:customStyle="1" w:styleId="WW8Num108z0">
    <w:name w:val="WW8Num108z0"/>
    <w:rsid w:val="00DA603A"/>
    <w:rPr>
      <w:rFonts w:ascii="Calibri" w:hAnsi="Calibri" w:cs="Calibri" w:hint="default"/>
      <w:b w:val="0"/>
    </w:rPr>
  </w:style>
  <w:style w:type="character" w:customStyle="1" w:styleId="WW8Num108z1">
    <w:name w:val="WW8Num108z1"/>
    <w:rsid w:val="00DA603A"/>
  </w:style>
  <w:style w:type="character" w:customStyle="1" w:styleId="WW8Num108z2">
    <w:name w:val="WW8Num108z2"/>
    <w:rsid w:val="00DA603A"/>
  </w:style>
  <w:style w:type="character" w:customStyle="1" w:styleId="WW8Num108z3">
    <w:name w:val="WW8Num108z3"/>
    <w:rsid w:val="00DA603A"/>
  </w:style>
  <w:style w:type="character" w:customStyle="1" w:styleId="WW8Num108z4">
    <w:name w:val="WW8Num108z4"/>
    <w:rsid w:val="00DA603A"/>
  </w:style>
  <w:style w:type="character" w:customStyle="1" w:styleId="WW8Num108z5">
    <w:name w:val="WW8Num108z5"/>
    <w:rsid w:val="00DA603A"/>
  </w:style>
  <w:style w:type="character" w:customStyle="1" w:styleId="WW8Num108z6">
    <w:name w:val="WW8Num108z6"/>
    <w:rsid w:val="00DA603A"/>
  </w:style>
  <w:style w:type="character" w:customStyle="1" w:styleId="WW8Num108z7">
    <w:name w:val="WW8Num108z7"/>
    <w:rsid w:val="00DA603A"/>
  </w:style>
  <w:style w:type="character" w:customStyle="1" w:styleId="WW8Num108z8">
    <w:name w:val="WW8Num108z8"/>
    <w:rsid w:val="00DA603A"/>
  </w:style>
  <w:style w:type="character" w:customStyle="1" w:styleId="WW8Num109z0">
    <w:name w:val="WW8Num109z0"/>
    <w:rsid w:val="00DA603A"/>
    <w:rPr>
      <w:rFonts w:ascii="Calibri" w:hAnsi="Calibri" w:cs="Calibri" w:hint="default"/>
    </w:rPr>
  </w:style>
  <w:style w:type="character" w:customStyle="1" w:styleId="WW8Num109z1">
    <w:name w:val="WW8Num109z1"/>
    <w:rsid w:val="00DA603A"/>
  </w:style>
  <w:style w:type="character" w:customStyle="1" w:styleId="WW8Num109z2">
    <w:name w:val="WW8Num109z2"/>
    <w:rsid w:val="00DA603A"/>
  </w:style>
  <w:style w:type="character" w:customStyle="1" w:styleId="WW8Num109z3">
    <w:name w:val="WW8Num109z3"/>
    <w:rsid w:val="00DA603A"/>
  </w:style>
  <w:style w:type="character" w:customStyle="1" w:styleId="WW8Num109z4">
    <w:name w:val="WW8Num109z4"/>
    <w:rsid w:val="00DA603A"/>
  </w:style>
  <w:style w:type="character" w:customStyle="1" w:styleId="WW8Num109z5">
    <w:name w:val="WW8Num109z5"/>
    <w:rsid w:val="00DA603A"/>
  </w:style>
  <w:style w:type="character" w:customStyle="1" w:styleId="WW8Num109z6">
    <w:name w:val="WW8Num109z6"/>
    <w:rsid w:val="00DA603A"/>
  </w:style>
  <w:style w:type="character" w:customStyle="1" w:styleId="WW8Num109z7">
    <w:name w:val="WW8Num109z7"/>
    <w:rsid w:val="00DA603A"/>
  </w:style>
  <w:style w:type="character" w:customStyle="1" w:styleId="WW8Num109z8">
    <w:name w:val="WW8Num109z8"/>
    <w:rsid w:val="00DA603A"/>
  </w:style>
  <w:style w:type="character" w:customStyle="1" w:styleId="WW8Num110z0">
    <w:name w:val="WW8Num110z0"/>
    <w:rsid w:val="00DA603A"/>
    <w:rPr>
      <w:rFonts w:ascii="Symbol" w:hAnsi="Symbol" w:cs="Symbol" w:hint="default"/>
    </w:rPr>
  </w:style>
  <w:style w:type="character" w:customStyle="1" w:styleId="WW8Num110z1">
    <w:name w:val="WW8Num110z1"/>
    <w:rsid w:val="00DA603A"/>
    <w:rPr>
      <w:rFonts w:ascii="Courier New" w:hAnsi="Courier New" w:cs="Courier New" w:hint="default"/>
    </w:rPr>
  </w:style>
  <w:style w:type="character" w:customStyle="1" w:styleId="WW8Num110z2">
    <w:name w:val="WW8Num110z2"/>
    <w:rsid w:val="00DA603A"/>
    <w:rPr>
      <w:rFonts w:ascii="Wingdings" w:hAnsi="Wingdings" w:cs="Wingdings" w:hint="default"/>
    </w:rPr>
  </w:style>
  <w:style w:type="character" w:customStyle="1" w:styleId="WW8Num111z0">
    <w:name w:val="WW8Num111z0"/>
    <w:rsid w:val="00DA603A"/>
    <w:rPr>
      <w:rFonts w:hint="default"/>
    </w:rPr>
  </w:style>
  <w:style w:type="character" w:customStyle="1" w:styleId="WW8Num111z1">
    <w:name w:val="WW8Num111z1"/>
    <w:rsid w:val="00DA603A"/>
    <w:rPr>
      <w:rFonts w:ascii="Calibri" w:hAnsi="Calibri" w:cs="Calibri" w:hint="default"/>
      <w:b/>
    </w:rPr>
  </w:style>
  <w:style w:type="character" w:customStyle="1" w:styleId="WW8Num112z0">
    <w:name w:val="WW8Num112z0"/>
    <w:rsid w:val="00DA603A"/>
    <w:rPr>
      <w:rFonts w:ascii="Calibri" w:hAnsi="Calibri" w:cs="Calibri" w:hint="default"/>
      <w:bCs/>
    </w:rPr>
  </w:style>
  <w:style w:type="character" w:customStyle="1" w:styleId="WW8Num112z1">
    <w:name w:val="WW8Num112z1"/>
    <w:rsid w:val="00DA603A"/>
  </w:style>
  <w:style w:type="character" w:customStyle="1" w:styleId="WW8Num112z2">
    <w:name w:val="WW8Num112z2"/>
    <w:rsid w:val="00DA603A"/>
  </w:style>
  <w:style w:type="character" w:customStyle="1" w:styleId="WW8Num112z3">
    <w:name w:val="WW8Num112z3"/>
    <w:rsid w:val="00DA603A"/>
  </w:style>
  <w:style w:type="character" w:customStyle="1" w:styleId="WW8Num112z4">
    <w:name w:val="WW8Num112z4"/>
    <w:rsid w:val="00DA603A"/>
  </w:style>
  <w:style w:type="character" w:customStyle="1" w:styleId="WW8Num112z5">
    <w:name w:val="WW8Num112z5"/>
    <w:rsid w:val="00DA603A"/>
  </w:style>
  <w:style w:type="character" w:customStyle="1" w:styleId="WW8Num112z6">
    <w:name w:val="WW8Num112z6"/>
    <w:rsid w:val="00DA603A"/>
  </w:style>
  <w:style w:type="character" w:customStyle="1" w:styleId="WW8Num112z7">
    <w:name w:val="WW8Num112z7"/>
    <w:rsid w:val="00DA603A"/>
  </w:style>
  <w:style w:type="character" w:customStyle="1" w:styleId="WW8Num112z8">
    <w:name w:val="WW8Num112z8"/>
    <w:rsid w:val="00DA603A"/>
  </w:style>
  <w:style w:type="character" w:customStyle="1" w:styleId="WW8Num113z0">
    <w:name w:val="WW8Num113z0"/>
    <w:rsid w:val="00DA603A"/>
  </w:style>
  <w:style w:type="character" w:customStyle="1" w:styleId="WW8Num113z1">
    <w:name w:val="WW8Num113z1"/>
    <w:rsid w:val="00DA603A"/>
    <w:rPr>
      <w:rFonts w:ascii="Calibri" w:hAnsi="Calibri" w:cs="Calibri" w:hint="default"/>
      <w:b/>
    </w:rPr>
  </w:style>
  <w:style w:type="character" w:customStyle="1" w:styleId="WW8Num113z2">
    <w:name w:val="WW8Num113z2"/>
    <w:rsid w:val="00DA603A"/>
    <w:rPr>
      <w:rFonts w:hint="default"/>
    </w:rPr>
  </w:style>
  <w:style w:type="character" w:customStyle="1" w:styleId="WW8Num114z0">
    <w:name w:val="WW8Num114z0"/>
    <w:rsid w:val="00DA603A"/>
    <w:rPr>
      <w:rFonts w:ascii="Calibri" w:hAnsi="Calibri" w:cs="Calibri" w:hint="default"/>
      <w:b w:val="0"/>
    </w:rPr>
  </w:style>
  <w:style w:type="character" w:customStyle="1" w:styleId="WW8Num114z1">
    <w:name w:val="WW8Num114z1"/>
    <w:rsid w:val="00DA603A"/>
  </w:style>
  <w:style w:type="character" w:customStyle="1" w:styleId="WW8Num114z2">
    <w:name w:val="WW8Num114z2"/>
    <w:rsid w:val="00DA603A"/>
  </w:style>
  <w:style w:type="character" w:customStyle="1" w:styleId="WW8Num114z3">
    <w:name w:val="WW8Num114z3"/>
    <w:rsid w:val="00DA603A"/>
  </w:style>
  <w:style w:type="character" w:customStyle="1" w:styleId="WW8Num114z4">
    <w:name w:val="WW8Num114z4"/>
    <w:rsid w:val="00DA603A"/>
  </w:style>
  <w:style w:type="character" w:customStyle="1" w:styleId="WW8Num114z5">
    <w:name w:val="WW8Num114z5"/>
    <w:rsid w:val="00DA603A"/>
  </w:style>
  <w:style w:type="character" w:customStyle="1" w:styleId="WW8Num114z6">
    <w:name w:val="WW8Num114z6"/>
    <w:rsid w:val="00DA603A"/>
  </w:style>
  <w:style w:type="character" w:customStyle="1" w:styleId="WW8Num114z7">
    <w:name w:val="WW8Num114z7"/>
    <w:rsid w:val="00DA603A"/>
  </w:style>
  <w:style w:type="character" w:customStyle="1" w:styleId="WW8Num114z8">
    <w:name w:val="WW8Num114z8"/>
    <w:rsid w:val="00DA603A"/>
  </w:style>
  <w:style w:type="character" w:customStyle="1" w:styleId="WW8Num115z0">
    <w:name w:val="WW8Num115z0"/>
    <w:rsid w:val="00DA603A"/>
    <w:rPr>
      <w:b/>
    </w:rPr>
  </w:style>
  <w:style w:type="character" w:customStyle="1" w:styleId="WW8Num115z1">
    <w:name w:val="WW8Num115z1"/>
    <w:rsid w:val="00DA603A"/>
  </w:style>
  <w:style w:type="character" w:customStyle="1" w:styleId="WW8Num115z2">
    <w:name w:val="WW8Num115z2"/>
    <w:rsid w:val="00DA603A"/>
  </w:style>
  <w:style w:type="character" w:customStyle="1" w:styleId="WW8Num115z3">
    <w:name w:val="WW8Num115z3"/>
    <w:rsid w:val="00DA603A"/>
  </w:style>
  <w:style w:type="character" w:customStyle="1" w:styleId="WW8Num115z4">
    <w:name w:val="WW8Num115z4"/>
    <w:rsid w:val="00DA603A"/>
  </w:style>
  <w:style w:type="character" w:customStyle="1" w:styleId="WW8Num115z5">
    <w:name w:val="WW8Num115z5"/>
    <w:rsid w:val="00DA603A"/>
  </w:style>
  <w:style w:type="character" w:customStyle="1" w:styleId="WW8Num115z6">
    <w:name w:val="WW8Num115z6"/>
    <w:rsid w:val="00DA603A"/>
  </w:style>
  <w:style w:type="character" w:customStyle="1" w:styleId="WW8Num115z7">
    <w:name w:val="WW8Num115z7"/>
    <w:rsid w:val="00DA603A"/>
  </w:style>
  <w:style w:type="character" w:customStyle="1" w:styleId="WW8Num115z8">
    <w:name w:val="WW8Num115z8"/>
    <w:rsid w:val="00DA603A"/>
  </w:style>
  <w:style w:type="character" w:customStyle="1" w:styleId="WW8Num116z0">
    <w:name w:val="WW8Num116z0"/>
    <w:rsid w:val="00DA603A"/>
    <w:rPr>
      <w:rFonts w:hint="default"/>
    </w:rPr>
  </w:style>
  <w:style w:type="character" w:customStyle="1" w:styleId="WW8Num117z0">
    <w:name w:val="WW8Num117z0"/>
    <w:rsid w:val="00DA603A"/>
    <w:rPr>
      <w:rFonts w:hint="default"/>
      <w:b w:val="0"/>
    </w:rPr>
  </w:style>
  <w:style w:type="character" w:customStyle="1" w:styleId="WW8Num117z1">
    <w:name w:val="WW8Num117z1"/>
    <w:rsid w:val="00DA603A"/>
  </w:style>
  <w:style w:type="character" w:customStyle="1" w:styleId="WW8Num117z2">
    <w:name w:val="WW8Num117z2"/>
    <w:rsid w:val="00DA603A"/>
  </w:style>
  <w:style w:type="character" w:customStyle="1" w:styleId="WW8Num117z3">
    <w:name w:val="WW8Num117z3"/>
    <w:rsid w:val="00DA603A"/>
  </w:style>
  <w:style w:type="character" w:customStyle="1" w:styleId="WW8Num117z4">
    <w:name w:val="WW8Num117z4"/>
    <w:rsid w:val="00DA603A"/>
  </w:style>
  <w:style w:type="character" w:customStyle="1" w:styleId="WW8Num117z5">
    <w:name w:val="WW8Num117z5"/>
    <w:rsid w:val="00DA603A"/>
  </w:style>
  <w:style w:type="character" w:customStyle="1" w:styleId="WW8Num117z6">
    <w:name w:val="WW8Num117z6"/>
    <w:rsid w:val="00DA603A"/>
  </w:style>
  <w:style w:type="character" w:customStyle="1" w:styleId="WW8Num117z7">
    <w:name w:val="WW8Num117z7"/>
    <w:rsid w:val="00DA603A"/>
  </w:style>
  <w:style w:type="character" w:customStyle="1" w:styleId="WW8Num117z8">
    <w:name w:val="WW8Num117z8"/>
    <w:rsid w:val="00DA603A"/>
  </w:style>
  <w:style w:type="character" w:customStyle="1" w:styleId="WW8Num118z0">
    <w:name w:val="WW8Num118z0"/>
    <w:rsid w:val="00DA603A"/>
    <w:rPr>
      <w:rFonts w:ascii="Symbol" w:hAnsi="Symbol" w:cs="Symbol" w:hint="default"/>
      <w:sz w:val="16"/>
    </w:rPr>
  </w:style>
  <w:style w:type="character" w:customStyle="1" w:styleId="WW8Num119z0">
    <w:name w:val="WW8Num119z0"/>
    <w:rsid w:val="00DA603A"/>
    <w:rPr>
      <w:rFonts w:ascii="Calibri" w:hAnsi="Calibri" w:cs="Calibri" w:hint="default"/>
      <w:b w:val="0"/>
    </w:rPr>
  </w:style>
  <w:style w:type="character" w:customStyle="1" w:styleId="WW8Num119z1">
    <w:name w:val="WW8Num119z1"/>
    <w:rsid w:val="00DA603A"/>
  </w:style>
  <w:style w:type="character" w:customStyle="1" w:styleId="WW8Num119z2">
    <w:name w:val="WW8Num119z2"/>
    <w:rsid w:val="00DA603A"/>
  </w:style>
  <w:style w:type="character" w:customStyle="1" w:styleId="WW8Num119z3">
    <w:name w:val="WW8Num119z3"/>
    <w:rsid w:val="00DA603A"/>
  </w:style>
  <w:style w:type="character" w:customStyle="1" w:styleId="WW8Num119z4">
    <w:name w:val="WW8Num119z4"/>
    <w:rsid w:val="00DA603A"/>
  </w:style>
  <w:style w:type="character" w:customStyle="1" w:styleId="WW8Num119z5">
    <w:name w:val="WW8Num119z5"/>
    <w:rsid w:val="00DA603A"/>
  </w:style>
  <w:style w:type="character" w:customStyle="1" w:styleId="WW8Num119z6">
    <w:name w:val="WW8Num119z6"/>
    <w:rsid w:val="00DA603A"/>
  </w:style>
  <w:style w:type="character" w:customStyle="1" w:styleId="WW8Num119z7">
    <w:name w:val="WW8Num119z7"/>
    <w:rsid w:val="00DA603A"/>
  </w:style>
  <w:style w:type="character" w:customStyle="1" w:styleId="WW8Num119z8">
    <w:name w:val="WW8Num119z8"/>
    <w:rsid w:val="00DA603A"/>
  </w:style>
  <w:style w:type="character" w:customStyle="1" w:styleId="WW8Num120z0">
    <w:name w:val="WW8Num120z0"/>
    <w:rsid w:val="00DA603A"/>
  </w:style>
  <w:style w:type="character" w:customStyle="1" w:styleId="WW8Num120z1">
    <w:name w:val="WW8Num120z1"/>
    <w:rsid w:val="00DA603A"/>
  </w:style>
  <w:style w:type="character" w:customStyle="1" w:styleId="WW8Num120z2">
    <w:name w:val="WW8Num120z2"/>
    <w:rsid w:val="00DA603A"/>
  </w:style>
  <w:style w:type="character" w:customStyle="1" w:styleId="WW8Num120z3">
    <w:name w:val="WW8Num120z3"/>
    <w:rsid w:val="00DA603A"/>
  </w:style>
  <w:style w:type="character" w:customStyle="1" w:styleId="WW8Num120z4">
    <w:name w:val="WW8Num120z4"/>
    <w:rsid w:val="00DA603A"/>
  </w:style>
  <w:style w:type="character" w:customStyle="1" w:styleId="WW8Num120z5">
    <w:name w:val="WW8Num120z5"/>
    <w:rsid w:val="00DA603A"/>
  </w:style>
  <w:style w:type="character" w:customStyle="1" w:styleId="WW8Num120z6">
    <w:name w:val="WW8Num120z6"/>
    <w:rsid w:val="00DA603A"/>
  </w:style>
  <w:style w:type="character" w:customStyle="1" w:styleId="WW8Num120z7">
    <w:name w:val="WW8Num120z7"/>
    <w:rsid w:val="00DA603A"/>
  </w:style>
  <w:style w:type="character" w:customStyle="1" w:styleId="WW8Num120z8">
    <w:name w:val="WW8Num120z8"/>
    <w:rsid w:val="00DA603A"/>
  </w:style>
  <w:style w:type="character" w:customStyle="1" w:styleId="WW8Num121z0">
    <w:name w:val="WW8Num121z0"/>
    <w:rsid w:val="00DA603A"/>
    <w:rPr>
      <w:rFonts w:ascii="Calibri" w:eastAsia="HelveticaNeue-Light" w:hAnsi="Calibri" w:cs="Times New Roman" w:hint="default"/>
      <w:b/>
    </w:rPr>
  </w:style>
  <w:style w:type="character" w:customStyle="1" w:styleId="WW8Num121z1">
    <w:name w:val="WW8Num121z1"/>
    <w:rsid w:val="00DA603A"/>
    <w:rPr>
      <w:rFonts w:cs="Times New Roman"/>
    </w:rPr>
  </w:style>
  <w:style w:type="character" w:customStyle="1" w:styleId="WW8Num122z0">
    <w:name w:val="WW8Num122z0"/>
    <w:rsid w:val="00DA603A"/>
    <w:rPr>
      <w:rFonts w:hint="default"/>
      <w:b w:val="0"/>
    </w:rPr>
  </w:style>
  <w:style w:type="character" w:customStyle="1" w:styleId="WW8Num122z1">
    <w:name w:val="WW8Num122z1"/>
    <w:rsid w:val="00DA603A"/>
  </w:style>
  <w:style w:type="character" w:customStyle="1" w:styleId="WW8Num122z2">
    <w:name w:val="WW8Num122z2"/>
    <w:rsid w:val="00DA603A"/>
  </w:style>
  <w:style w:type="character" w:customStyle="1" w:styleId="WW8Num122z3">
    <w:name w:val="WW8Num122z3"/>
    <w:rsid w:val="00DA603A"/>
  </w:style>
  <w:style w:type="character" w:customStyle="1" w:styleId="WW8Num122z4">
    <w:name w:val="WW8Num122z4"/>
    <w:rsid w:val="00DA603A"/>
  </w:style>
  <w:style w:type="character" w:customStyle="1" w:styleId="WW8Num122z5">
    <w:name w:val="WW8Num122z5"/>
    <w:rsid w:val="00DA603A"/>
  </w:style>
  <w:style w:type="character" w:customStyle="1" w:styleId="WW8Num122z6">
    <w:name w:val="WW8Num122z6"/>
    <w:rsid w:val="00DA603A"/>
  </w:style>
  <w:style w:type="character" w:customStyle="1" w:styleId="WW8Num122z7">
    <w:name w:val="WW8Num122z7"/>
    <w:rsid w:val="00DA603A"/>
  </w:style>
  <w:style w:type="character" w:customStyle="1" w:styleId="WW8Num122z8">
    <w:name w:val="WW8Num122z8"/>
    <w:rsid w:val="00DA603A"/>
  </w:style>
  <w:style w:type="character" w:customStyle="1" w:styleId="WW8Num123z0">
    <w:name w:val="WW8Num123z0"/>
    <w:rsid w:val="00DA603A"/>
    <w:rPr>
      <w:rFonts w:ascii="Calibri" w:hAnsi="Calibri" w:cs="Calibri" w:hint="default"/>
      <w:b/>
    </w:rPr>
  </w:style>
  <w:style w:type="character" w:customStyle="1" w:styleId="WW8Num123z1">
    <w:name w:val="WW8Num123z1"/>
    <w:rsid w:val="00DA603A"/>
  </w:style>
  <w:style w:type="character" w:customStyle="1" w:styleId="WW8Num123z2">
    <w:name w:val="WW8Num123z2"/>
    <w:rsid w:val="00DA603A"/>
  </w:style>
  <w:style w:type="character" w:customStyle="1" w:styleId="WW8Num123z3">
    <w:name w:val="WW8Num123z3"/>
    <w:rsid w:val="00DA603A"/>
  </w:style>
  <w:style w:type="character" w:customStyle="1" w:styleId="WW8Num123z4">
    <w:name w:val="WW8Num123z4"/>
    <w:rsid w:val="00DA603A"/>
  </w:style>
  <w:style w:type="character" w:customStyle="1" w:styleId="WW8Num123z5">
    <w:name w:val="WW8Num123z5"/>
    <w:rsid w:val="00DA603A"/>
  </w:style>
  <w:style w:type="character" w:customStyle="1" w:styleId="WW8Num123z6">
    <w:name w:val="WW8Num123z6"/>
    <w:rsid w:val="00DA603A"/>
  </w:style>
  <w:style w:type="character" w:customStyle="1" w:styleId="WW8Num123z7">
    <w:name w:val="WW8Num123z7"/>
    <w:rsid w:val="00DA603A"/>
  </w:style>
  <w:style w:type="character" w:customStyle="1" w:styleId="WW8Num123z8">
    <w:name w:val="WW8Num123z8"/>
    <w:rsid w:val="00DA603A"/>
  </w:style>
  <w:style w:type="character" w:customStyle="1" w:styleId="WW8Num124z0">
    <w:name w:val="WW8Num124z0"/>
    <w:rsid w:val="00DA603A"/>
    <w:rPr>
      <w:rFonts w:ascii="Symbol" w:hAnsi="Symbol" w:cs="Symbol" w:hint="default"/>
      <w:sz w:val="20"/>
    </w:rPr>
  </w:style>
  <w:style w:type="character" w:customStyle="1" w:styleId="WW8Num124z1">
    <w:name w:val="WW8Num124z1"/>
    <w:rsid w:val="00DA603A"/>
    <w:rPr>
      <w:rFonts w:ascii="Courier New" w:hAnsi="Courier New" w:cs="Courier New" w:hint="default"/>
      <w:sz w:val="20"/>
    </w:rPr>
  </w:style>
  <w:style w:type="character" w:customStyle="1" w:styleId="WW8Num124z2">
    <w:name w:val="WW8Num124z2"/>
    <w:rsid w:val="00DA603A"/>
    <w:rPr>
      <w:rFonts w:ascii="Wingdings" w:hAnsi="Wingdings" w:cs="Wingdings" w:hint="default"/>
      <w:sz w:val="20"/>
    </w:rPr>
  </w:style>
  <w:style w:type="character" w:customStyle="1" w:styleId="WW8Num125z0">
    <w:name w:val="WW8Num125z0"/>
    <w:rsid w:val="00DA603A"/>
    <w:rPr>
      <w:rFonts w:hint="default"/>
    </w:rPr>
  </w:style>
  <w:style w:type="character" w:customStyle="1" w:styleId="WW8Num125z1">
    <w:name w:val="WW8Num125z1"/>
    <w:rsid w:val="00DA603A"/>
    <w:rPr>
      <w:rFonts w:hint="default"/>
      <w:b/>
    </w:rPr>
  </w:style>
  <w:style w:type="character" w:customStyle="1" w:styleId="WW8Num125z2">
    <w:name w:val="WW8Num125z2"/>
    <w:rsid w:val="00DA603A"/>
    <w:rPr>
      <w:rFonts w:ascii="Times New Roman" w:hAnsi="Times New Roman" w:cs="Times New Roman" w:hint="default"/>
      <w:b/>
      <w:sz w:val="24"/>
      <w:szCs w:val="24"/>
    </w:rPr>
  </w:style>
  <w:style w:type="character" w:customStyle="1" w:styleId="WW8Num126z0">
    <w:name w:val="WW8Num126z0"/>
    <w:rsid w:val="00DA603A"/>
    <w:rPr>
      <w:rFonts w:hint="default"/>
    </w:rPr>
  </w:style>
  <w:style w:type="character" w:customStyle="1" w:styleId="WW8Num127z0">
    <w:name w:val="WW8Num127z0"/>
    <w:rsid w:val="00DA603A"/>
    <w:rPr>
      <w:rFonts w:hint="default"/>
    </w:rPr>
  </w:style>
  <w:style w:type="character" w:customStyle="1" w:styleId="WW8Num127z1">
    <w:name w:val="WW8Num127z1"/>
    <w:rsid w:val="00DA603A"/>
  </w:style>
  <w:style w:type="character" w:customStyle="1" w:styleId="WW8Num127z2">
    <w:name w:val="WW8Num127z2"/>
    <w:rsid w:val="00DA603A"/>
  </w:style>
  <w:style w:type="character" w:customStyle="1" w:styleId="WW8Num127z3">
    <w:name w:val="WW8Num127z3"/>
    <w:rsid w:val="00DA603A"/>
  </w:style>
  <w:style w:type="character" w:customStyle="1" w:styleId="WW8Num127z4">
    <w:name w:val="WW8Num127z4"/>
    <w:rsid w:val="00DA603A"/>
  </w:style>
  <w:style w:type="character" w:customStyle="1" w:styleId="WW8Num127z5">
    <w:name w:val="WW8Num127z5"/>
    <w:rsid w:val="00DA603A"/>
  </w:style>
  <w:style w:type="character" w:customStyle="1" w:styleId="WW8Num127z6">
    <w:name w:val="WW8Num127z6"/>
    <w:rsid w:val="00DA603A"/>
  </w:style>
  <w:style w:type="character" w:customStyle="1" w:styleId="WW8Num127z7">
    <w:name w:val="WW8Num127z7"/>
    <w:rsid w:val="00DA603A"/>
  </w:style>
  <w:style w:type="character" w:customStyle="1" w:styleId="WW8Num127z8">
    <w:name w:val="WW8Num127z8"/>
    <w:rsid w:val="00DA603A"/>
  </w:style>
  <w:style w:type="character" w:customStyle="1" w:styleId="WW8Num128z0">
    <w:name w:val="WW8Num128z0"/>
    <w:rsid w:val="00DA603A"/>
    <w:rPr>
      <w:rFonts w:ascii="Calibri" w:hAnsi="Calibri" w:cs="Calibri" w:hint="default"/>
      <w:color w:val="000000"/>
    </w:rPr>
  </w:style>
  <w:style w:type="character" w:customStyle="1" w:styleId="WW8Num128z1">
    <w:name w:val="WW8Num128z1"/>
    <w:rsid w:val="00DA603A"/>
  </w:style>
  <w:style w:type="character" w:customStyle="1" w:styleId="WW8Num128z2">
    <w:name w:val="WW8Num128z2"/>
    <w:rsid w:val="00DA603A"/>
  </w:style>
  <w:style w:type="character" w:customStyle="1" w:styleId="WW8Num128z3">
    <w:name w:val="WW8Num128z3"/>
    <w:rsid w:val="00DA603A"/>
  </w:style>
  <w:style w:type="character" w:customStyle="1" w:styleId="WW8Num128z4">
    <w:name w:val="WW8Num128z4"/>
    <w:rsid w:val="00DA603A"/>
  </w:style>
  <w:style w:type="character" w:customStyle="1" w:styleId="WW8Num128z5">
    <w:name w:val="WW8Num128z5"/>
    <w:rsid w:val="00DA603A"/>
  </w:style>
  <w:style w:type="character" w:customStyle="1" w:styleId="WW8Num128z6">
    <w:name w:val="WW8Num128z6"/>
    <w:rsid w:val="00DA603A"/>
  </w:style>
  <w:style w:type="character" w:customStyle="1" w:styleId="WW8Num128z7">
    <w:name w:val="WW8Num128z7"/>
    <w:rsid w:val="00DA603A"/>
  </w:style>
  <w:style w:type="character" w:customStyle="1" w:styleId="WW8Num128z8">
    <w:name w:val="WW8Num128z8"/>
    <w:rsid w:val="00DA603A"/>
  </w:style>
  <w:style w:type="character" w:customStyle="1" w:styleId="WW8Num129z0">
    <w:name w:val="WW8Num129z0"/>
    <w:rsid w:val="00DA603A"/>
    <w:rPr>
      <w:rFonts w:ascii="Wingdings" w:hAnsi="Wingdings" w:cs="Wingdings" w:hint="default"/>
    </w:rPr>
  </w:style>
  <w:style w:type="character" w:customStyle="1" w:styleId="WW8Num129z4">
    <w:name w:val="WW8Num129z4"/>
    <w:rsid w:val="00DA603A"/>
    <w:rPr>
      <w:rFonts w:ascii="Symbol" w:hAnsi="Symbol" w:cs="Symbol" w:hint="default"/>
    </w:rPr>
  </w:style>
  <w:style w:type="character" w:customStyle="1" w:styleId="WW8Num130z0">
    <w:name w:val="WW8Num130z0"/>
    <w:rsid w:val="00DA603A"/>
    <w:rPr>
      <w:rFonts w:ascii="Calibri" w:hAnsi="Calibri" w:cs="Calibri" w:hint="default"/>
    </w:rPr>
  </w:style>
  <w:style w:type="character" w:customStyle="1" w:styleId="WW8Num130z1">
    <w:name w:val="WW8Num130z1"/>
    <w:rsid w:val="00DA603A"/>
  </w:style>
  <w:style w:type="character" w:customStyle="1" w:styleId="WW8Num130z2">
    <w:name w:val="WW8Num130z2"/>
    <w:rsid w:val="00DA603A"/>
  </w:style>
  <w:style w:type="character" w:customStyle="1" w:styleId="WW8Num130z3">
    <w:name w:val="WW8Num130z3"/>
    <w:rsid w:val="00DA603A"/>
  </w:style>
  <w:style w:type="character" w:customStyle="1" w:styleId="WW8Num130z4">
    <w:name w:val="WW8Num130z4"/>
    <w:rsid w:val="00DA603A"/>
  </w:style>
  <w:style w:type="character" w:customStyle="1" w:styleId="WW8Num130z5">
    <w:name w:val="WW8Num130z5"/>
    <w:rsid w:val="00DA603A"/>
  </w:style>
  <w:style w:type="character" w:customStyle="1" w:styleId="WW8Num130z6">
    <w:name w:val="WW8Num130z6"/>
    <w:rsid w:val="00DA603A"/>
  </w:style>
  <w:style w:type="character" w:customStyle="1" w:styleId="WW8Num130z7">
    <w:name w:val="WW8Num130z7"/>
    <w:rsid w:val="00DA603A"/>
  </w:style>
  <w:style w:type="character" w:customStyle="1" w:styleId="WW8Num130z8">
    <w:name w:val="WW8Num130z8"/>
    <w:rsid w:val="00DA603A"/>
  </w:style>
  <w:style w:type="character" w:customStyle="1" w:styleId="WW8Num131z0">
    <w:name w:val="WW8Num131z0"/>
    <w:rsid w:val="00DA603A"/>
    <w:rPr>
      <w:rFonts w:hint="default"/>
    </w:rPr>
  </w:style>
  <w:style w:type="character" w:customStyle="1" w:styleId="WW8Num131z1">
    <w:name w:val="WW8Num131z1"/>
    <w:rsid w:val="00DA603A"/>
    <w:rPr>
      <w:rFonts w:ascii="Calibri" w:hAnsi="Calibri" w:cs="Calibri" w:hint="default"/>
      <w:b/>
    </w:rPr>
  </w:style>
  <w:style w:type="character" w:customStyle="1" w:styleId="WW8Num132z0">
    <w:name w:val="WW8Num132z0"/>
    <w:rsid w:val="00DA603A"/>
    <w:rPr>
      <w:rFonts w:ascii="Calibri" w:hAnsi="Calibri" w:cs="Calibri" w:hint="default"/>
      <w:b w:val="0"/>
      <w:bCs/>
    </w:rPr>
  </w:style>
  <w:style w:type="character" w:customStyle="1" w:styleId="WW8Num132z1">
    <w:name w:val="WW8Num132z1"/>
    <w:rsid w:val="00DA603A"/>
  </w:style>
  <w:style w:type="character" w:customStyle="1" w:styleId="WW8Num132z2">
    <w:name w:val="WW8Num132z2"/>
    <w:rsid w:val="00DA603A"/>
  </w:style>
  <w:style w:type="character" w:customStyle="1" w:styleId="WW8Num132z3">
    <w:name w:val="WW8Num132z3"/>
    <w:rsid w:val="00DA603A"/>
  </w:style>
  <w:style w:type="character" w:customStyle="1" w:styleId="WW8Num132z4">
    <w:name w:val="WW8Num132z4"/>
    <w:rsid w:val="00DA603A"/>
  </w:style>
  <w:style w:type="character" w:customStyle="1" w:styleId="WW8Num132z5">
    <w:name w:val="WW8Num132z5"/>
    <w:rsid w:val="00DA603A"/>
  </w:style>
  <w:style w:type="character" w:customStyle="1" w:styleId="WW8Num132z6">
    <w:name w:val="WW8Num132z6"/>
    <w:rsid w:val="00DA603A"/>
  </w:style>
  <w:style w:type="character" w:customStyle="1" w:styleId="WW8Num132z7">
    <w:name w:val="WW8Num132z7"/>
    <w:rsid w:val="00DA603A"/>
  </w:style>
  <w:style w:type="character" w:customStyle="1" w:styleId="WW8Num132z8">
    <w:name w:val="WW8Num132z8"/>
    <w:rsid w:val="00DA603A"/>
  </w:style>
  <w:style w:type="character" w:customStyle="1" w:styleId="WW8Num133z0">
    <w:name w:val="WW8Num133z0"/>
    <w:rsid w:val="00DA603A"/>
    <w:rPr>
      <w:rFonts w:ascii="Calibri" w:hAnsi="Calibri" w:cs="Calibri" w:hint="default"/>
      <w:i/>
    </w:rPr>
  </w:style>
  <w:style w:type="character" w:customStyle="1" w:styleId="WW8Num133z1">
    <w:name w:val="WW8Num133z1"/>
    <w:rsid w:val="00DA603A"/>
  </w:style>
  <w:style w:type="character" w:customStyle="1" w:styleId="WW8Num133z2">
    <w:name w:val="WW8Num133z2"/>
    <w:rsid w:val="00DA603A"/>
  </w:style>
  <w:style w:type="character" w:customStyle="1" w:styleId="WW8Num133z3">
    <w:name w:val="WW8Num133z3"/>
    <w:rsid w:val="00DA603A"/>
  </w:style>
  <w:style w:type="character" w:customStyle="1" w:styleId="WW8Num133z4">
    <w:name w:val="WW8Num133z4"/>
    <w:rsid w:val="00DA603A"/>
  </w:style>
  <w:style w:type="character" w:customStyle="1" w:styleId="WW8Num133z5">
    <w:name w:val="WW8Num133z5"/>
    <w:rsid w:val="00DA603A"/>
  </w:style>
  <w:style w:type="character" w:customStyle="1" w:styleId="WW8Num133z6">
    <w:name w:val="WW8Num133z6"/>
    <w:rsid w:val="00DA603A"/>
  </w:style>
  <w:style w:type="character" w:customStyle="1" w:styleId="WW8Num133z7">
    <w:name w:val="WW8Num133z7"/>
    <w:rsid w:val="00DA603A"/>
  </w:style>
  <w:style w:type="character" w:customStyle="1" w:styleId="WW8Num133z8">
    <w:name w:val="WW8Num133z8"/>
    <w:rsid w:val="00DA603A"/>
  </w:style>
  <w:style w:type="character" w:customStyle="1" w:styleId="WW8Num134z0">
    <w:name w:val="WW8Num134z0"/>
    <w:rsid w:val="00DA603A"/>
    <w:rPr>
      <w:b/>
    </w:rPr>
  </w:style>
  <w:style w:type="character" w:customStyle="1" w:styleId="WW8Num134z1">
    <w:name w:val="WW8Num134z1"/>
    <w:rsid w:val="00DA603A"/>
  </w:style>
  <w:style w:type="character" w:customStyle="1" w:styleId="WW8Num134z2">
    <w:name w:val="WW8Num134z2"/>
    <w:rsid w:val="00DA603A"/>
  </w:style>
  <w:style w:type="character" w:customStyle="1" w:styleId="WW8Num134z3">
    <w:name w:val="WW8Num134z3"/>
    <w:rsid w:val="00DA603A"/>
  </w:style>
  <w:style w:type="character" w:customStyle="1" w:styleId="WW8Num134z4">
    <w:name w:val="WW8Num134z4"/>
    <w:rsid w:val="00DA603A"/>
  </w:style>
  <w:style w:type="character" w:customStyle="1" w:styleId="WW8Num134z5">
    <w:name w:val="WW8Num134z5"/>
    <w:rsid w:val="00DA603A"/>
  </w:style>
  <w:style w:type="character" w:customStyle="1" w:styleId="WW8Num134z6">
    <w:name w:val="WW8Num134z6"/>
    <w:rsid w:val="00DA603A"/>
  </w:style>
  <w:style w:type="character" w:customStyle="1" w:styleId="WW8Num134z7">
    <w:name w:val="WW8Num134z7"/>
    <w:rsid w:val="00DA603A"/>
  </w:style>
  <w:style w:type="character" w:customStyle="1" w:styleId="WW8Num134z8">
    <w:name w:val="WW8Num134z8"/>
    <w:rsid w:val="00DA603A"/>
  </w:style>
  <w:style w:type="character" w:customStyle="1" w:styleId="WW8Num135z0">
    <w:name w:val="WW8Num135z0"/>
    <w:rsid w:val="00DA603A"/>
    <w:rPr>
      <w:rFonts w:hint="default"/>
    </w:rPr>
  </w:style>
  <w:style w:type="character" w:customStyle="1" w:styleId="WW8Num135z3">
    <w:name w:val="WW8Num135z3"/>
    <w:rsid w:val="00DA603A"/>
    <w:rPr>
      <w:rFonts w:ascii="Calibri" w:hAnsi="Calibri" w:cs="Calibri" w:hint="default"/>
      <w:b/>
    </w:rPr>
  </w:style>
  <w:style w:type="character" w:customStyle="1" w:styleId="WW8Num136z0">
    <w:name w:val="WW8Num136z0"/>
    <w:rsid w:val="00DA603A"/>
    <w:rPr>
      <w:rFonts w:hint="default"/>
    </w:rPr>
  </w:style>
  <w:style w:type="character" w:customStyle="1" w:styleId="WW8Num137z0">
    <w:name w:val="WW8Num137z0"/>
    <w:rsid w:val="00DA603A"/>
    <w:rPr>
      <w:rFonts w:hint="default"/>
    </w:rPr>
  </w:style>
  <w:style w:type="character" w:customStyle="1" w:styleId="WW8Num137z1">
    <w:name w:val="WW8Num137z1"/>
    <w:rsid w:val="00DA603A"/>
    <w:rPr>
      <w:rFonts w:ascii="Arial" w:hAnsi="Arial" w:cs="Arial" w:hint="default"/>
      <w:b/>
      <w:color w:val="auto"/>
      <w:sz w:val="22"/>
      <w:szCs w:val="22"/>
    </w:rPr>
  </w:style>
  <w:style w:type="character" w:customStyle="1" w:styleId="WW8Num137z2">
    <w:name w:val="WW8Num137z2"/>
    <w:rsid w:val="00DA603A"/>
    <w:rPr>
      <w:rFonts w:ascii="Arial" w:hAnsi="Arial" w:cs="Arial" w:hint="default"/>
      <w:b/>
      <w:i w:val="0"/>
      <w:color w:val="auto"/>
      <w:sz w:val="22"/>
      <w:szCs w:val="22"/>
    </w:rPr>
  </w:style>
  <w:style w:type="character" w:customStyle="1" w:styleId="WW8Num137z3">
    <w:name w:val="WW8Num137z3"/>
    <w:rsid w:val="00DA603A"/>
    <w:rPr>
      <w:rFonts w:hint="default"/>
      <w:b/>
      <w:strike w:val="0"/>
      <w:dstrike w:val="0"/>
      <w:color w:val="auto"/>
      <w:sz w:val="22"/>
      <w:szCs w:val="22"/>
    </w:rPr>
  </w:style>
  <w:style w:type="character" w:customStyle="1" w:styleId="WW8Num137z4">
    <w:name w:val="WW8Num137z4"/>
    <w:rsid w:val="00DA603A"/>
    <w:rPr>
      <w:rFonts w:ascii="Symbol" w:hAnsi="Symbol" w:cs="Symbol"/>
      <w:b/>
      <w:color w:val="000000"/>
      <w:sz w:val="22"/>
      <w:szCs w:val="22"/>
    </w:rPr>
  </w:style>
  <w:style w:type="character" w:customStyle="1" w:styleId="WW8Num137z5">
    <w:name w:val="WW8Num137z5"/>
    <w:rsid w:val="00DA603A"/>
    <w:rPr>
      <w:rFonts w:hint="default"/>
      <w:b w:val="0"/>
    </w:rPr>
  </w:style>
  <w:style w:type="character" w:customStyle="1" w:styleId="WW8Num138z0">
    <w:name w:val="WW8Num138z0"/>
    <w:rsid w:val="00DA603A"/>
    <w:rPr>
      <w:rFonts w:ascii="Calibri" w:hAnsi="Calibri" w:cs="Calibri" w:hint="default"/>
      <w:b/>
    </w:rPr>
  </w:style>
  <w:style w:type="character" w:customStyle="1" w:styleId="WW8Num138z1">
    <w:name w:val="WW8Num138z1"/>
    <w:rsid w:val="00DA603A"/>
    <w:rPr>
      <w:rFonts w:ascii="Courier New" w:hAnsi="Courier New" w:cs="Courier New" w:hint="default"/>
    </w:rPr>
  </w:style>
  <w:style w:type="character" w:customStyle="1" w:styleId="WW8Num138z2">
    <w:name w:val="WW8Num138z2"/>
    <w:rsid w:val="00DA603A"/>
    <w:rPr>
      <w:rFonts w:ascii="Wingdings" w:hAnsi="Wingdings" w:cs="Wingdings" w:hint="default"/>
    </w:rPr>
  </w:style>
  <w:style w:type="character" w:customStyle="1" w:styleId="WW8Num138z3">
    <w:name w:val="WW8Num138z3"/>
    <w:rsid w:val="00DA603A"/>
    <w:rPr>
      <w:rFonts w:ascii="Symbol" w:hAnsi="Symbol" w:cs="Symbol" w:hint="default"/>
    </w:rPr>
  </w:style>
  <w:style w:type="character" w:customStyle="1" w:styleId="WW8Num139z0">
    <w:name w:val="WW8Num139z0"/>
    <w:rsid w:val="00DA603A"/>
    <w:rPr>
      <w:rFonts w:ascii="Symbol" w:hAnsi="Symbol" w:cs="Symbol" w:hint="default"/>
      <w:sz w:val="20"/>
    </w:rPr>
  </w:style>
  <w:style w:type="character" w:customStyle="1" w:styleId="WW8Num139z1">
    <w:name w:val="WW8Num139z1"/>
    <w:rsid w:val="00DA603A"/>
    <w:rPr>
      <w:rFonts w:ascii="Courier New" w:hAnsi="Courier New" w:cs="Courier New" w:hint="default"/>
      <w:sz w:val="20"/>
    </w:rPr>
  </w:style>
  <w:style w:type="character" w:customStyle="1" w:styleId="WW8Num139z2">
    <w:name w:val="WW8Num139z2"/>
    <w:rsid w:val="00DA603A"/>
    <w:rPr>
      <w:rFonts w:ascii="Wingdings" w:hAnsi="Wingdings" w:cs="Wingdings" w:hint="default"/>
      <w:sz w:val="20"/>
    </w:rPr>
  </w:style>
  <w:style w:type="character" w:customStyle="1" w:styleId="WW8Num140z0">
    <w:name w:val="WW8Num140z0"/>
    <w:rsid w:val="00DA603A"/>
    <w:rPr>
      <w:rFonts w:hint="default"/>
    </w:rPr>
  </w:style>
  <w:style w:type="character" w:customStyle="1" w:styleId="WW8Num141z0">
    <w:name w:val="WW8Num141z0"/>
    <w:rsid w:val="00DA603A"/>
    <w:rPr>
      <w:rFonts w:ascii="Calibri" w:hAnsi="Calibri" w:cs="Calibri" w:hint="default"/>
      <w:color w:val="000000"/>
    </w:rPr>
  </w:style>
  <w:style w:type="character" w:customStyle="1" w:styleId="WW8Num141z1">
    <w:name w:val="WW8Num141z1"/>
    <w:rsid w:val="00DA603A"/>
  </w:style>
  <w:style w:type="character" w:customStyle="1" w:styleId="WW8Num141z2">
    <w:name w:val="WW8Num141z2"/>
    <w:rsid w:val="00DA603A"/>
  </w:style>
  <w:style w:type="character" w:customStyle="1" w:styleId="WW8Num141z3">
    <w:name w:val="WW8Num141z3"/>
    <w:rsid w:val="00DA603A"/>
  </w:style>
  <w:style w:type="character" w:customStyle="1" w:styleId="WW8Num141z4">
    <w:name w:val="WW8Num141z4"/>
    <w:rsid w:val="00DA603A"/>
  </w:style>
  <w:style w:type="character" w:customStyle="1" w:styleId="WW8Num141z5">
    <w:name w:val="WW8Num141z5"/>
    <w:rsid w:val="00DA603A"/>
  </w:style>
  <w:style w:type="character" w:customStyle="1" w:styleId="WW8Num141z6">
    <w:name w:val="WW8Num141z6"/>
    <w:rsid w:val="00DA603A"/>
  </w:style>
  <w:style w:type="character" w:customStyle="1" w:styleId="WW8Num141z7">
    <w:name w:val="WW8Num141z7"/>
    <w:rsid w:val="00DA603A"/>
  </w:style>
  <w:style w:type="character" w:customStyle="1" w:styleId="WW8Num141z8">
    <w:name w:val="WW8Num141z8"/>
    <w:rsid w:val="00DA603A"/>
  </w:style>
  <w:style w:type="character" w:customStyle="1" w:styleId="WW8Num142z0">
    <w:name w:val="WW8Num142z0"/>
    <w:rsid w:val="00DA603A"/>
    <w:rPr>
      <w:rFonts w:hint="default"/>
    </w:rPr>
  </w:style>
  <w:style w:type="character" w:customStyle="1" w:styleId="WW8Num143z0">
    <w:name w:val="WW8Num143z0"/>
    <w:rsid w:val="00DA603A"/>
    <w:rPr>
      <w:rFonts w:hint="default"/>
    </w:rPr>
  </w:style>
  <w:style w:type="character" w:customStyle="1" w:styleId="WW8Num144z0">
    <w:name w:val="WW8Num144z0"/>
    <w:rsid w:val="00DA603A"/>
    <w:rPr>
      <w:rFonts w:cs="Times New Roman" w:hint="default"/>
    </w:rPr>
  </w:style>
  <w:style w:type="character" w:customStyle="1" w:styleId="WW8Num144z1">
    <w:name w:val="WW8Num144z1"/>
    <w:rsid w:val="00DA603A"/>
    <w:rPr>
      <w:rFonts w:cs="Times New Roman"/>
    </w:rPr>
  </w:style>
  <w:style w:type="character" w:customStyle="1" w:styleId="WW8Num145z0">
    <w:name w:val="WW8Num145z0"/>
    <w:rsid w:val="00DA603A"/>
  </w:style>
  <w:style w:type="character" w:customStyle="1" w:styleId="WW8Num145z1">
    <w:name w:val="WW8Num145z1"/>
    <w:rsid w:val="00DA603A"/>
  </w:style>
  <w:style w:type="character" w:customStyle="1" w:styleId="WW8Num145z2">
    <w:name w:val="WW8Num145z2"/>
    <w:rsid w:val="00DA603A"/>
  </w:style>
  <w:style w:type="character" w:customStyle="1" w:styleId="WW8Num145z3">
    <w:name w:val="WW8Num145z3"/>
    <w:rsid w:val="00DA603A"/>
  </w:style>
  <w:style w:type="character" w:customStyle="1" w:styleId="WW8Num145z4">
    <w:name w:val="WW8Num145z4"/>
    <w:rsid w:val="00DA603A"/>
  </w:style>
  <w:style w:type="character" w:customStyle="1" w:styleId="WW8Num145z5">
    <w:name w:val="WW8Num145z5"/>
    <w:rsid w:val="00DA603A"/>
  </w:style>
  <w:style w:type="character" w:customStyle="1" w:styleId="WW8Num145z6">
    <w:name w:val="WW8Num145z6"/>
    <w:rsid w:val="00DA603A"/>
  </w:style>
  <w:style w:type="character" w:customStyle="1" w:styleId="WW8Num145z7">
    <w:name w:val="WW8Num145z7"/>
    <w:rsid w:val="00DA603A"/>
  </w:style>
  <w:style w:type="character" w:customStyle="1" w:styleId="WW8Num145z8">
    <w:name w:val="WW8Num145z8"/>
    <w:rsid w:val="00DA603A"/>
  </w:style>
  <w:style w:type="character" w:customStyle="1" w:styleId="WW8Num146z0">
    <w:name w:val="WW8Num146z0"/>
    <w:rsid w:val="00DA603A"/>
    <w:rPr>
      <w:rFonts w:hint="default"/>
    </w:rPr>
  </w:style>
  <w:style w:type="character" w:customStyle="1" w:styleId="WW8Num146z1">
    <w:name w:val="WW8Num146z1"/>
    <w:rsid w:val="00DA603A"/>
    <w:rPr>
      <w:rFonts w:hint="default"/>
      <w:b/>
    </w:rPr>
  </w:style>
  <w:style w:type="character" w:customStyle="1" w:styleId="WW8Num147z0">
    <w:name w:val="WW8Num147z0"/>
    <w:rsid w:val="00DA603A"/>
    <w:rPr>
      <w:rFonts w:hint="default"/>
    </w:rPr>
  </w:style>
  <w:style w:type="character" w:customStyle="1" w:styleId="WW8Num147z1">
    <w:name w:val="WW8Num147z1"/>
    <w:rsid w:val="00DA603A"/>
    <w:rPr>
      <w:rFonts w:ascii="Calibri" w:eastAsia="Times New Roman" w:hAnsi="Calibri" w:cs="Times New Roman"/>
    </w:rPr>
  </w:style>
  <w:style w:type="character" w:customStyle="1" w:styleId="WW8Num147z2">
    <w:name w:val="WW8Num147z2"/>
    <w:rsid w:val="00DA603A"/>
    <w:rPr>
      <w:rFonts w:ascii="Arial" w:hAnsi="Arial" w:cs="Arial" w:hint="default"/>
      <w:b/>
      <w:bCs/>
      <w:sz w:val="22"/>
      <w:szCs w:val="22"/>
    </w:rPr>
  </w:style>
  <w:style w:type="character" w:customStyle="1" w:styleId="WW8Num148z0">
    <w:name w:val="WW8Num148z0"/>
    <w:rsid w:val="00DA603A"/>
    <w:rPr>
      <w:rFonts w:ascii="Calibri" w:hAnsi="Calibri" w:cs="Calibri" w:hint="default"/>
      <w:b w:val="0"/>
      <w:bCs/>
    </w:rPr>
  </w:style>
  <w:style w:type="character" w:customStyle="1" w:styleId="WW8Num148z1">
    <w:name w:val="WW8Num148z1"/>
    <w:rsid w:val="00DA603A"/>
  </w:style>
  <w:style w:type="character" w:customStyle="1" w:styleId="WW8Num148z2">
    <w:name w:val="WW8Num148z2"/>
    <w:rsid w:val="00DA603A"/>
  </w:style>
  <w:style w:type="character" w:customStyle="1" w:styleId="WW8Num148z3">
    <w:name w:val="WW8Num148z3"/>
    <w:rsid w:val="00DA603A"/>
  </w:style>
  <w:style w:type="character" w:customStyle="1" w:styleId="WW8Num148z4">
    <w:name w:val="WW8Num148z4"/>
    <w:rsid w:val="00DA603A"/>
  </w:style>
  <w:style w:type="character" w:customStyle="1" w:styleId="WW8Num148z5">
    <w:name w:val="WW8Num148z5"/>
    <w:rsid w:val="00DA603A"/>
  </w:style>
  <w:style w:type="character" w:customStyle="1" w:styleId="WW8Num148z6">
    <w:name w:val="WW8Num148z6"/>
    <w:rsid w:val="00DA603A"/>
  </w:style>
  <w:style w:type="character" w:customStyle="1" w:styleId="WW8Num148z7">
    <w:name w:val="WW8Num148z7"/>
    <w:rsid w:val="00DA603A"/>
  </w:style>
  <w:style w:type="character" w:customStyle="1" w:styleId="WW8Num148z8">
    <w:name w:val="WW8Num148z8"/>
    <w:rsid w:val="00DA603A"/>
  </w:style>
  <w:style w:type="character" w:customStyle="1" w:styleId="WW8Num149z0">
    <w:name w:val="WW8Num149z0"/>
    <w:rsid w:val="00DA603A"/>
  </w:style>
  <w:style w:type="character" w:customStyle="1" w:styleId="WW8Num149z1">
    <w:name w:val="WW8Num149z1"/>
    <w:rsid w:val="00DA603A"/>
  </w:style>
  <w:style w:type="character" w:customStyle="1" w:styleId="WW8Num149z2">
    <w:name w:val="WW8Num149z2"/>
    <w:rsid w:val="00DA603A"/>
  </w:style>
  <w:style w:type="character" w:customStyle="1" w:styleId="WW8Num149z3">
    <w:name w:val="WW8Num149z3"/>
    <w:rsid w:val="00DA603A"/>
  </w:style>
  <w:style w:type="character" w:customStyle="1" w:styleId="WW8Num149z4">
    <w:name w:val="WW8Num149z4"/>
    <w:rsid w:val="00DA603A"/>
  </w:style>
  <w:style w:type="character" w:customStyle="1" w:styleId="WW8Num149z5">
    <w:name w:val="WW8Num149z5"/>
    <w:rsid w:val="00DA603A"/>
  </w:style>
  <w:style w:type="character" w:customStyle="1" w:styleId="WW8Num149z6">
    <w:name w:val="WW8Num149z6"/>
    <w:rsid w:val="00DA603A"/>
  </w:style>
  <w:style w:type="character" w:customStyle="1" w:styleId="WW8Num149z7">
    <w:name w:val="WW8Num149z7"/>
    <w:rsid w:val="00DA603A"/>
  </w:style>
  <w:style w:type="character" w:customStyle="1" w:styleId="WW8Num149z8">
    <w:name w:val="WW8Num149z8"/>
    <w:rsid w:val="00DA603A"/>
  </w:style>
  <w:style w:type="character" w:customStyle="1" w:styleId="WW8Num150z0">
    <w:name w:val="WW8Num150z0"/>
    <w:rsid w:val="00DA603A"/>
    <w:rPr>
      <w:rFonts w:ascii="HG Mincho Light J" w:hAnsi="HG Mincho Light J" w:cs="HG Mincho Light J" w:hint="default"/>
    </w:rPr>
  </w:style>
  <w:style w:type="character" w:customStyle="1" w:styleId="WW8Num151z0">
    <w:name w:val="WW8Num151z0"/>
    <w:rsid w:val="00DA603A"/>
    <w:rPr>
      <w:rFonts w:ascii="Wingdings" w:hAnsi="Wingdings" w:cs="Wingdings" w:hint="default"/>
    </w:rPr>
  </w:style>
  <w:style w:type="character" w:customStyle="1" w:styleId="WW8Num152z0">
    <w:name w:val="WW8Num152z0"/>
    <w:rsid w:val="00DA603A"/>
    <w:rPr>
      <w:rFonts w:hint="default"/>
    </w:rPr>
  </w:style>
  <w:style w:type="character" w:customStyle="1" w:styleId="WW8Num152z1">
    <w:name w:val="WW8Num152z1"/>
    <w:rsid w:val="00DA603A"/>
  </w:style>
  <w:style w:type="character" w:customStyle="1" w:styleId="WW8Num152z2">
    <w:name w:val="WW8Num152z2"/>
    <w:rsid w:val="00DA603A"/>
  </w:style>
  <w:style w:type="character" w:customStyle="1" w:styleId="WW8Num152z3">
    <w:name w:val="WW8Num152z3"/>
    <w:rsid w:val="00DA603A"/>
  </w:style>
  <w:style w:type="character" w:customStyle="1" w:styleId="WW8Num152z4">
    <w:name w:val="WW8Num152z4"/>
    <w:rsid w:val="00DA603A"/>
  </w:style>
  <w:style w:type="character" w:customStyle="1" w:styleId="WW8Num152z5">
    <w:name w:val="WW8Num152z5"/>
    <w:rsid w:val="00DA603A"/>
  </w:style>
  <w:style w:type="character" w:customStyle="1" w:styleId="WW8Num152z6">
    <w:name w:val="WW8Num152z6"/>
    <w:rsid w:val="00DA603A"/>
  </w:style>
  <w:style w:type="character" w:customStyle="1" w:styleId="WW8Num152z7">
    <w:name w:val="WW8Num152z7"/>
    <w:rsid w:val="00DA603A"/>
  </w:style>
  <w:style w:type="character" w:customStyle="1" w:styleId="WW8Num152z8">
    <w:name w:val="WW8Num152z8"/>
    <w:rsid w:val="00DA603A"/>
  </w:style>
  <w:style w:type="character" w:customStyle="1" w:styleId="WW8Num153z0">
    <w:name w:val="WW8Num153z0"/>
    <w:rsid w:val="00DA603A"/>
    <w:rPr>
      <w:rFonts w:ascii="Symbol" w:hAnsi="Symbol" w:cs="Symbol" w:hint="default"/>
    </w:rPr>
  </w:style>
  <w:style w:type="character" w:customStyle="1" w:styleId="WW8Num154z0">
    <w:name w:val="WW8Num154z0"/>
    <w:rsid w:val="00DA603A"/>
    <w:rPr>
      <w:rFonts w:ascii="Calibri" w:hAnsi="Calibri" w:cs="Calibri" w:hint="default"/>
    </w:rPr>
  </w:style>
  <w:style w:type="character" w:customStyle="1" w:styleId="WW8Num155z0">
    <w:name w:val="WW8Num155z0"/>
    <w:rsid w:val="00DA603A"/>
    <w:rPr>
      <w:rFonts w:ascii="Wingdings" w:hAnsi="Wingdings" w:cs="Wingdings" w:hint="default"/>
    </w:rPr>
  </w:style>
  <w:style w:type="character" w:customStyle="1" w:styleId="WW8Num155z1">
    <w:name w:val="WW8Num155z1"/>
    <w:rsid w:val="00DA603A"/>
    <w:rPr>
      <w:rFonts w:ascii="Times New Roman" w:hAnsi="Times New Roman" w:cs="Times New Roman" w:hint="default"/>
    </w:rPr>
  </w:style>
  <w:style w:type="character" w:customStyle="1" w:styleId="WW8Num155z3">
    <w:name w:val="WW8Num155z3"/>
    <w:rsid w:val="00DA603A"/>
    <w:rPr>
      <w:rFonts w:ascii="Symbol" w:hAnsi="Symbol" w:cs="Symbol" w:hint="default"/>
    </w:rPr>
  </w:style>
  <w:style w:type="character" w:customStyle="1" w:styleId="WW8Num156z0">
    <w:name w:val="WW8Num156z0"/>
    <w:rsid w:val="00DA603A"/>
    <w:rPr>
      <w:rFonts w:ascii="Symbol" w:hAnsi="Symbol" w:cs="Symbol" w:hint="default"/>
      <w:sz w:val="20"/>
    </w:rPr>
  </w:style>
  <w:style w:type="character" w:customStyle="1" w:styleId="WW8Num156z1">
    <w:name w:val="WW8Num156z1"/>
    <w:rsid w:val="00DA603A"/>
    <w:rPr>
      <w:rFonts w:ascii="Courier New" w:hAnsi="Courier New" w:cs="Courier New" w:hint="default"/>
      <w:sz w:val="20"/>
    </w:rPr>
  </w:style>
  <w:style w:type="character" w:customStyle="1" w:styleId="WW8Num156z2">
    <w:name w:val="WW8Num156z2"/>
    <w:rsid w:val="00DA603A"/>
    <w:rPr>
      <w:rFonts w:ascii="Wingdings" w:hAnsi="Wingdings" w:cs="Wingdings" w:hint="default"/>
      <w:sz w:val="20"/>
    </w:rPr>
  </w:style>
  <w:style w:type="character" w:customStyle="1" w:styleId="WW8Num157z0">
    <w:name w:val="WW8Num157z0"/>
    <w:rsid w:val="00DA603A"/>
    <w:rPr>
      <w:rFonts w:ascii="Symbol" w:hAnsi="Symbol" w:cs="Symbol" w:hint="default"/>
    </w:rPr>
  </w:style>
  <w:style w:type="character" w:customStyle="1" w:styleId="WW8Num158z0">
    <w:name w:val="WW8Num158z0"/>
    <w:rsid w:val="00DA603A"/>
    <w:rPr>
      <w:b/>
    </w:rPr>
  </w:style>
  <w:style w:type="character" w:customStyle="1" w:styleId="WW8Num158z1">
    <w:name w:val="WW8Num158z1"/>
    <w:rsid w:val="00DA603A"/>
    <w:rPr>
      <w:rFonts w:ascii="Symbol" w:hAnsi="Symbol" w:cs="Symbol" w:hint="default"/>
    </w:rPr>
  </w:style>
  <w:style w:type="character" w:customStyle="1" w:styleId="WW8Num158z2">
    <w:name w:val="WW8Num158z2"/>
    <w:rsid w:val="00DA603A"/>
    <w:rPr>
      <w:rFonts w:hint="default"/>
      <w:b/>
    </w:rPr>
  </w:style>
  <w:style w:type="character" w:customStyle="1" w:styleId="WW8Num158z3">
    <w:name w:val="WW8Num158z3"/>
    <w:rsid w:val="00DA603A"/>
  </w:style>
  <w:style w:type="character" w:customStyle="1" w:styleId="WW8Num158z4">
    <w:name w:val="WW8Num158z4"/>
    <w:rsid w:val="00DA603A"/>
  </w:style>
  <w:style w:type="character" w:customStyle="1" w:styleId="WW8Num158z5">
    <w:name w:val="WW8Num158z5"/>
    <w:rsid w:val="00DA603A"/>
  </w:style>
  <w:style w:type="character" w:customStyle="1" w:styleId="WW8Num158z6">
    <w:name w:val="WW8Num158z6"/>
    <w:rsid w:val="00DA603A"/>
  </w:style>
  <w:style w:type="character" w:customStyle="1" w:styleId="WW8Num158z7">
    <w:name w:val="WW8Num158z7"/>
    <w:rsid w:val="00DA603A"/>
  </w:style>
  <w:style w:type="character" w:customStyle="1" w:styleId="WW8Num158z8">
    <w:name w:val="WW8Num158z8"/>
    <w:rsid w:val="00DA603A"/>
  </w:style>
  <w:style w:type="character" w:customStyle="1" w:styleId="WW8Num159z0">
    <w:name w:val="WW8Num159z0"/>
    <w:rsid w:val="00DA603A"/>
    <w:rPr>
      <w:rFonts w:ascii="Symbol" w:hAnsi="Symbol" w:cs="Symbol" w:hint="default"/>
    </w:rPr>
  </w:style>
  <w:style w:type="character" w:customStyle="1" w:styleId="WW8Num159z1">
    <w:name w:val="WW8Num159z1"/>
    <w:rsid w:val="00DA603A"/>
    <w:rPr>
      <w:rFonts w:ascii="Courier New" w:hAnsi="Courier New" w:cs="Courier New" w:hint="default"/>
    </w:rPr>
  </w:style>
  <w:style w:type="character" w:customStyle="1" w:styleId="WW8Num159z2">
    <w:name w:val="WW8Num159z2"/>
    <w:rsid w:val="00DA603A"/>
    <w:rPr>
      <w:rFonts w:ascii="Wingdings" w:hAnsi="Wingdings" w:cs="Wingdings" w:hint="default"/>
    </w:rPr>
  </w:style>
  <w:style w:type="character" w:customStyle="1" w:styleId="WW8Num160z0">
    <w:name w:val="WW8Num160z0"/>
    <w:rsid w:val="00DA603A"/>
  </w:style>
  <w:style w:type="character" w:customStyle="1" w:styleId="WW8Num160z1">
    <w:name w:val="WW8Num160z1"/>
    <w:rsid w:val="00DA603A"/>
  </w:style>
  <w:style w:type="character" w:customStyle="1" w:styleId="WW8Num160z2">
    <w:name w:val="WW8Num160z2"/>
    <w:rsid w:val="00DA603A"/>
  </w:style>
  <w:style w:type="character" w:customStyle="1" w:styleId="WW8Num160z3">
    <w:name w:val="WW8Num160z3"/>
    <w:rsid w:val="00DA603A"/>
  </w:style>
  <w:style w:type="character" w:customStyle="1" w:styleId="WW8Num160z4">
    <w:name w:val="WW8Num160z4"/>
    <w:rsid w:val="00DA603A"/>
  </w:style>
  <w:style w:type="character" w:customStyle="1" w:styleId="WW8Num160z5">
    <w:name w:val="WW8Num160z5"/>
    <w:rsid w:val="00DA603A"/>
  </w:style>
  <w:style w:type="character" w:customStyle="1" w:styleId="WW8Num160z6">
    <w:name w:val="WW8Num160z6"/>
    <w:rsid w:val="00DA603A"/>
  </w:style>
  <w:style w:type="character" w:customStyle="1" w:styleId="WW8Num160z7">
    <w:name w:val="WW8Num160z7"/>
    <w:rsid w:val="00DA603A"/>
  </w:style>
  <w:style w:type="character" w:customStyle="1" w:styleId="WW8Num160z8">
    <w:name w:val="WW8Num160z8"/>
    <w:rsid w:val="00DA603A"/>
  </w:style>
  <w:style w:type="character" w:customStyle="1" w:styleId="WW8Num161z0">
    <w:name w:val="WW8Num161z0"/>
    <w:rsid w:val="00DA603A"/>
    <w:rPr>
      <w:rFonts w:ascii="Symbol" w:hAnsi="Symbol" w:cs="Symbol" w:hint="default"/>
    </w:rPr>
  </w:style>
  <w:style w:type="character" w:customStyle="1" w:styleId="WW8Num161z1">
    <w:name w:val="WW8Num161z1"/>
    <w:rsid w:val="00DA603A"/>
    <w:rPr>
      <w:rFonts w:ascii="Courier New" w:hAnsi="Courier New" w:cs="Courier New" w:hint="default"/>
    </w:rPr>
  </w:style>
  <w:style w:type="character" w:customStyle="1" w:styleId="WW8Num161z2">
    <w:name w:val="WW8Num161z2"/>
    <w:rsid w:val="00DA603A"/>
    <w:rPr>
      <w:rFonts w:ascii="Wingdings" w:hAnsi="Wingdings" w:cs="Wingdings" w:hint="default"/>
    </w:rPr>
  </w:style>
  <w:style w:type="character" w:customStyle="1" w:styleId="WW8Num162z0">
    <w:name w:val="WW8Num162z0"/>
    <w:rsid w:val="00DA603A"/>
    <w:rPr>
      <w:rFonts w:ascii="Calibri" w:hAnsi="Calibri" w:cs="Calibri"/>
      <w:b/>
    </w:rPr>
  </w:style>
  <w:style w:type="character" w:customStyle="1" w:styleId="WW8Num162z1">
    <w:name w:val="WW8Num162z1"/>
    <w:rsid w:val="00DA603A"/>
  </w:style>
  <w:style w:type="character" w:customStyle="1" w:styleId="WW8Num162z2">
    <w:name w:val="WW8Num162z2"/>
    <w:rsid w:val="00DA603A"/>
  </w:style>
  <w:style w:type="character" w:customStyle="1" w:styleId="WW8Num162z3">
    <w:name w:val="WW8Num162z3"/>
    <w:rsid w:val="00DA603A"/>
  </w:style>
  <w:style w:type="character" w:customStyle="1" w:styleId="WW8Num162z4">
    <w:name w:val="WW8Num162z4"/>
    <w:rsid w:val="00DA603A"/>
  </w:style>
  <w:style w:type="character" w:customStyle="1" w:styleId="WW8Num162z5">
    <w:name w:val="WW8Num162z5"/>
    <w:rsid w:val="00DA603A"/>
  </w:style>
  <w:style w:type="character" w:customStyle="1" w:styleId="WW8Num162z6">
    <w:name w:val="WW8Num162z6"/>
    <w:rsid w:val="00DA603A"/>
  </w:style>
  <w:style w:type="character" w:customStyle="1" w:styleId="WW8Num162z7">
    <w:name w:val="WW8Num162z7"/>
    <w:rsid w:val="00DA603A"/>
  </w:style>
  <w:style w:type="character" w:customStyle="1" w:styleId="WW8Num162z8">
    <w:name w:val="WW8Num162z8"/>
    <w:rsid w:val="00DA603A"/>
  </w:style>
  <w:style w:type="character" w:customStyle="1" w:styleId="WW8Num163z0">
    <w:name w:val="WW8Num163z0"/>
    <w:rsid w:val="00DA603A"/>
    <w:rPr>
      <w:rFonts w:ascii="Symbol" w:hAnsi="Symbol" w:cs="Symbol" w:hint="default"/>
    </w:rPr>
  </w:style>
  <w:style w:type="character" w:customStyle="1" w:styleId="WW8Num163z1">
    <w:name w:val="WW8Num163z1"/>
    <w:rsid w:val="00DA603A"/>
    <w:rPr>
      <w:rFonts w:ascii="Courier New" w:hAnsi="Courier New" w:cs="Courier New" w:hint="default"/>
    </w:rPr>
  </w:style>
  <w:style w:type="character" w:customStyle="1" w:styleId="WW8Num163z2">
    <w:name w:val="WW8Num163z2"/>
    <w:rsid w:val="00DA603A"/>
    <w:rPr>
      <w:rFonts w:ascii="Wingdings" w:hAnsi="Wingdings" w:cs="Wingdings" w:hint="default"/>
    </w:rPr>
  </w:style>
  <w:style w:type="character" w:customStyle="1" w:styleId="WW8Num164z0">
    <w:name w:val="WW8Num164z0"/>
    <w:rsid w:val="00DA603A"/>
    <w:rPr>
      <w:rFonts w:hint="default"/>
    </w:rPr>
  </w:style>
  <w:style w:type="character" w:customStyle="1" w:styleId="WW8Num164z1">
    <w:name w:val="WW8Num164z1"/>
    <w:rsid w:val="00DA603A"/>
    <w:rPr>
      <w:rFonts w:ascii="Calibri" w:hAnsi="Calibri" w:cs="Calibri" w:hint="default"/>
      <w:b/>
      <w:sz w:val="24"/>
      <w:szCs w:val="24"/>
    </w:rPr>
  </w:style>
  <w:style w:type="character" w:customStyle="1" w:styleId="WW8Num165z0">
    <w:name w:val="WW8Num165z0"/>
    <w:rsid w:val="00DA603A"/>
    <w:rPr>
      <w:rFonts w:ascii="Symbol" w:hAnsi="Symbol" w:cs="Symbol" w:hint="default"/>
    </w:rPr>
  </w:style>
  <w:style w:type="character" w:customStyle="1" w:styleId="WW8Num165z1">
    <w:name w:val="WW8Num165z1"/>
    <w:rsid w:val="00DA603A"/>
    <w:rPr>
      <w:rFonts w:ascii="Courier New" w:hAnsi="Courier New" w:cs="Courier New" w:hint="default"/>
    </w:rPr>
  </w:style>
  <w:style w:type="character" w:customStyle="1" w:styleId="WW8Num165z2">
    <w:name w:val="WW8Num165z2"/>
    <w:rsid w:val="00DA603A"/>
    <w:rPr>
      <w:rFonts w:ascii="Wingdings" w:hAnsi="Wingdings" w:cs="Wingdings" w:hint="default"/>
    </w:rPr>
  </w:style>
  <w:style w:type="character" w:customStyle="1" w:styleId="WW8Num166z0">
    <w:name w:val="WW8Num166z0"/>
    <w:rsid w:val="00DA603A"/>
    <w:rPr>
      <w:rFonts w:ascii="Wingdings" w:hAnsi="Wingdings" w:cs="Wingdings" w:hint="default"/>
    </w:rPr>
  </w:style>
  <w:style w:type="character" w:customStyle="1" w:styleId="WW8Num166z4">
    <w:name w:val="WW8Num166z4"/>
    <w:rsid w:val="00DA603A"/>
    <w:rPr>
      <w:rFonts w:ascii="Symbol" w:hAnsi="Symbol" w:cs="Symbol" w:hint="default"/>
    </w:rPr>
  </w:style>
  <w:style w:type="character" w:customStyle="1" w:styleId="WW8Num167z0">
    <w:name w:val="WW8Num167z0"/>
    <w:rsid w:val="00DA603A"/>
    <w:rPr>
      <w:rFonts w:ascii="Symbol" w:hAnsi="Symbol" w:cs="Symbol" w:hint="default"/>
      <w:sz w:val="20"/>
    </w:rPr>
  </w:style>
  <w:style w:type="character" w:customStyle="1" w:styleId="WW8Num167z1">
    <w:name w:val="WW8Num167z1"/>
    <w:rsid w:val="00DA603A"/>
    <w:rPr>
      <w:rFonts w:ascii="Courier New" w:hAnsi="Courier New" w:cs="Courier New" w:hint="default"/>
      <w:sz w:val="20"/>
    </w:rPr>
  </w:style>
  <w:style w:type="character" w:customStyle="1" w:styleId="WW8Num167z2">
    <w:name w:val="WW8Num167z2"/>
    <w:rsid w:val="00DA603A"/>
    <w:rPr>
      <w:rFonts w:ascii="Wingdings" w:hAnsi="Wingdings" w:cs="Wingdings" w:hint="default"/>
      <w:sz w:val="20"/>
    </w:rPr>
  </w:style>
  <w:style w:type="character" w:customStyle="1" w:styleId="WW8Num168z0">
    <w:name w:val="WW8Num168z0"/>
    <w:rsid w:val="00DA603A"/>
    <w:rPr>
      <w:rFonts w:hint="default"/>
    </w:rPr>
  </w:style>
  <w:style w:type="character" w:customStyle="1" w:styleId="WW8Num169z0">
    <w:name w:val="WW8Num169z0"/>
    <w:rsid w:val="00DA603A"/>
    <w:rPr>
      <w:rFonts w:hint="default"/>
      <w:b w:val="0"/>
    </w:rPr>
  </w:style>
  <w:style w:type="character" w:customStyle="1" w:styleId="WW8Num169z1">
    <w:name w:val="WW8Num169z1"/>
    <w:rsid w:val="00DA603A"/>
  </w:style>
  <w:style w:type="character" w:customStyle="1" w:styleId="WW8Num169z2">
    <w:name w:val="WW8Num169z2"/>
    <w:rsid w:val="00DA603A"/>
  </w:style>
  <w:style w:type="character" w:customStyle="1" w:styleId="WW8Num169z3">
    <w:name w:val="WW8Num169z3"/>
    <w:rsid w:val="00DA603A"/>
  </w:style>
  <w:style w:type="character" w:customStyle="1" w:styleId="WW8Num169z4">
    <w:name w:val="WW8Num169z4"/>
    <w:rsid w:val="00DA603A"/>
  </w:style>
  <w:style w:type="character" w:customStyle="1" w:styleId="WW8Num169z5">
    <w:name w:val="WW8Num169z5"/>
    <w:rsid w:val="00DA603A"/>
  </w:style>
  <w:style w:type="character" w:customStyle="1" w:styleId="WW8Num169z6">
    <w:name w:val="WW8Num169z6"/>
    <w:rsid w:val="00DA603A"/>
  </w:style>
  <w:style w:type="character" w:customStyle="1" w:styleId="WW8Num169z7">
    <w:name w:val="WW8Num169z7"/>
    <w:rsid w:val="00DA603A"/>
  </w:style>
  <w:style w:type="character" w:customStyle="1" w:styleId="WW8Num169z8">
    <w:name w:val="WW8Num169z8"/>
    <w:rsid w:val="00DA603A"/>
  </w:style>
  <w:style w:type="character" w:customStyle="1" w:styleId="WW8Num170z0">
    <w:name w:val="WW8Num170z0"/>
    <w:rsid w:val="00DA603A"/>
    <w:rPr>
      <w:rFonts w:ascii="TimesNewRoman" w:hAnsi="TimesNewRoman" w:cs="TimesNewRoman" w:hint="default"/>
      <w:b/>
      <w:bCs/>
      <w:i w:val="0"/>
      <w:iCs w:val="0"/>
      <w:sz w:val="24"/>
      <w:szCs w:val="24"/>
      <w:u w:val="none"/>
    </w:rPr>
  </w:style>
  <w:style w:type="character" w:customStyle="1" w:styleId="WW8Num171z0">
    <w:name w:val="WW8Num171z0"/>
    <w:rsid w:val="00DA603A"/>
    <w:rPr>
      <w:rFonts w:hint="default"/>
      <w:b w:val="0"/>
    </w:rPr>
  </w:style>
  <w:style w:type="character" w:customStyle="1" w:styleId="WW8Num171z1">
    <w:name w:val="WW8Num171z1"/>
    <w:rsid w:val="00DA603A"/>
  </w:style>
  <w:style w:type="character" w:customStyle="1" w:styleId="WW8Num171z2">
    <w:name w:val="WW8Num171z2"/>
    <w:rsid w:val="00DA603A"/>
  </w:style>
  <w:style w:type="character" w:customStyle="1" w:styleId="WW8Num171z3">
    <w:name w:val="WW8Num171z3"/>
    <w:rsid w:val="00DA603A"/>
  </w:style>
  <w:style w:type="character" w:customStyle="1" w:styleId="WW8Num171z4">
    <w:name w:val="WW8Num171z4"/>
    <w:rsid w:val="00DA603A"/>
  </w:style>
  <w:style w:type="character" w:customStyle="1" w:styleId="WW8Num171z5">
    <w:name w:val="WW8Num171z5"/>
    <w:rsid w:val="00DA603A"/>
  </w:style>
  <w:style w:type="character" w:customStyle="1" w:styleId="WW8Num171z6">
    <w:name w:val="WW8Num171z6"/>
    <w:rsid w:val="00DA603A"/>
  </w:style>
  <w:style w:type="character" w:customStyle="1" w:styleId="WW8Num171z7">
    <w:name w:val="WW8Num171z7"/>
    <w:rsid w:val="00DA603A"/>
  </w:style>
  <w:style w:type="character" w:customStyle="1" w:styleId="WW8Num171z8">
    <w:name w:val="WW8Num171z8"/>
    <w:rsid w:val="00DA603A"/>
  </w:style>
  <w:style w:type="character" w:customStyle="1" w:styleId="WW8Num172z0">
    <w:name w:val="WW8Num172z0"/>
    <w:rsid w:val="00DA603A"/>
    <w:rPr>
      <w:rFonts w:hint="default"/>
      <w:b w:val="0"/>
    </w:rPr>
  </w:style>
  <w:style w:type="character" w:customStyle="1" w:styleId="WW8Num172z1">
    <w:name w:val="WW8Num172z1"/>
    <w:rsid w:val="00DA603A"/>
    <w:rPr>
      <w:rFonts w:hint="default"/>
      <w:b/>
    </w:rPr>
  </w:style>
  <w:style w:type="character" w:customStyle="1" w:styleId="WW8Num173z0">
    <w:name w:val="WW8Num173z0"/>
    <w:rsid w:val="00DA603A"/>
    <w:rPr>
      <w:rFonts w:ascii="Wingdings" w:hAnsi="Wingdings" w:cs="Wingdings" w:hint="default"/>
    </w:rPr>
  </w:style>
  <w:style w:type="character" w:customStyle="1" w:styleId="WW8Num174z0">
    <w:name w:val="WW8Num174z0"/>
    <w:rsid w:val="00DA603A"/>
    <w:rPr>
      <w:rFonts w:ascii="Symbol" w:hAnsi="Symbol" w:cs="Symbol" w:hint="default"/>
    </w:rPr>
  </w:style>
  <w:style w:type="character" w:customStyle="1" w:styleId="WW8Num174z1">
    <w:name w:val="WW8Num174z1"/>
    <w:rsid w:val="00DA603A"/>
    <w:rPr>
      <w:rFonts w:ascii="Courier New" w:hAnsi="Courier New" w:cs="Courier New" w:hint="default"/>
    </w:rPr>
  </w:style>
  <w:style w:type="character" w:customStyle="1" w:styleId="WW8Num174z2">
    <w:name w:val="WW8Num174z2"/>
    <w:rsid w:val="00DA603A"/>
    <w:rPr>
      <w:rFonts w:ascii="Wingdings" w:hAnsi="Wingdings" w:cs="Wingdings" w:hint="default"/>
    </w:rPr>
  </w:style>
  <w:style w:type="character" w:customStyle="1" w:styleId="WW8Num175z0">
    <w:name w:val="WW8Num175z0"/>
    <w:rsid w:val="00DA603A"/>
    <w:rPr>
      <w:rFonts w:ascii="Wingdings" w:hAnsi="Wingdings" w:cs="Wingdings" w:hint="default"/>
    </w:rPr>
  </w:style>
  <w:style w:type="character" w:customStyle="1" w:styleId="WW8Num175z4">
    <w:name w:val="WW8Num175z4"/>
    <w:rsid w:val="00DA603A"/>
    <w:rPr>
      <w:rFonts w:ascii="Symbol" w:hAnsi="Symbol" w:cs="Symbol" w:hint="default"/>
    </w:rPr>
  </w:style>
  <w:style w:type="character" w:customStyle="1" w:styleId="WW8Num176z0">
    <w:name w:val="WW8Num176z0"/>
    <w:rsid w:val="00DA603A"/>
    <w:rPr>
      <w:rFonts w:hint="default"/>
    </w:rPr>
  </w:style>
  <w:style w:type="character" w:customStyle="1" w:styleId="WW8Num176z3">
    <w:name w:val="WW8Num176z3"/>
    <w:rsid w:val="00DA603A"/>
    <w:rPr>
      <w:rFonts w:hint="default"/>
      <w:b/>
    </w:rPr>
  </w:style>
  <w:style w:type="character" w:customStyle="1" w:styleId="WW8Num177z0">
    <w:name w:val="WW8Num177z0"/>
    <w:rsid w:val="00DA603A"/>
    <w:rPr>
      <w:rFonts w:hint="default"/>
    </w:rPr>
  </w:style>
  <w:style w:type="character" w:customStyle="1" w:styleId="WW8Num178z0">
    <w:name w:val="WW8Num178z0"/>
    <w:rsid w:val="00DA603A"/>
    <w:rPr>
      <w:rFonts w:ascii="Calibri" w:hAnsi="Calibri" w:cs="Calibri" w:hint="default"/>
    </w:rPr>
  </w:style>
  <w:style w:type="character" w:customStyle="1" w:styleId="WW8Num178z1">
    <w:name w:val="WW8Num178z1"/>
    <w:rsid w:val="00DA603A"/>
  </w:style>
  <w:style w:type="character" w:customStyle="1" w:styleId="WW8Num178z2">
    <w:name w:val="WW8Num178z2"/>
    <w:rsid w:val="00DA603A"/>
  </w:style>
  <w:style w:type="character" w:customStyle="1" w:styleId="WW8Num178z3">
    <w:name w:val="WW8Num178z3"/>
    <w:rsid w:val="00DA603A"/>
  </w:style>
  <w:style w:type="character" w:customStyle="1" w:styleId="WW8Num178z4">
    <w:name w:val="WW8Num178z4"/>
    <w:rsid w:val="00DA603A"/>
  </w:style>
  <w:style w:type="character" w:customStyle="1" w:styleId="WW8Num178z5">
    <w:name w:val="WW8Num178z5"/>
    <w:rsid w:val="00DA603A"/>
  </w:style>
  <w:style w:type="character" w:customStyle="1" w:styleId="WW8Num178z6">
    <w:name w:val="WW8Num178z6"/>
    <w:rsid w:val="00DA603A"/>
  </w:style>
  <w:style w:type="character" w:customStyle="1" w:styleId="WW8Num178z7">
    <w:name w:val="WW8Num178z7"/>
    <w:rsid w:val="00DA603A"/>
  </w:style>
  <w:style w:type="character" w:customStyle="1" w:styleId="WW8Num178z8">
    <w:name w:val="WW8Num178z8"/>
    <w:rsid w:val="00DA603A"/>
  </w:style>
  <w:style w:type="character" w:customStyle="1" w:styleId="WW8Num179z0">
    <w:name w:val="WW8Num179z0"/>
    <w:rsid w:val="00DA603A"/>
    <w:rPr>
      <w:rFonts w:hint="default"/>
    </w:rPr>
  </w:style>
  <w:style w:type="character" w:customStyle="1" w:styleId="WW8Num179z1">
    <w:name w:val="WW8Num179z1"/>
    <w:rsid w:val="00DA603A"/>
  </w:style>
  <w:style w:type="character" w:customStyle="1" w:styleId="WW8Num179z2">
    <w:name w:val="WW8Num179z2"/>
    <w:rsid w:val="00DA603A"/>
  </w:style>
  <w:style w:type="character" w:customStyle="1" w:styleId="WW8Num179z3">
    <w:name w:val="WW8Num179z3"/>
    <w:rsid w:val="00DA603A"/>
  </w:style>
  <w:style w:type="character" w:customStyle="1" w:styleId="WW8Num179z4">
    <w:name w:val="WW8Num179z4"/>
    <w:rsid w:val="00DA603A"/>
  </w:style>
  <w:style w:type="character" w:customStyle="1" w:styleId="WW8Num179z5">
    <w:name w:val="WW8Num179z5"/>
    <w:rsid w:val="00DA603A"/>
  </w:style>
  <w:style w:type="character" w:customStyle="1" w:styleId="WW8Num179z6">
    <w:name w:val="WW8Num179z6"/>
    <w:rsid w:val="00DA603A"/>
  </w:style>
  <w:style w:type="character" w:customStyle="1" w:styleId="WW8Num179z7">
    <w:name w:val="WW8Num179z7"/>
    <w:rsid w:val="00DA603A"/>
  </w:style>
  <w:style w:type="character" w:customStyle="1" w:styleId="WW8Num179z8">
    <w:name w:val="WW8Num179z8"/>
    <w:rsid w:val="00DA603A"/>
  </w:style>
  <w:style w:type="character" w:customStyle="1" w:styleId="WW8Num180z0">
    <w:name w:val="WW8Num180z0"/>
    <w:rsid w:val="00DA603A"/>
    <w:rPr>
      <w:rFonts w:ascii="Calibri" w:hAnsi="Calibri" w:cs="Calibri" w:hint="default"/>
      <w:b w:val="0"/>
      <w:bCs/>
    </w:rPr>
  </w:style>
  <w:style w:type="character" w:customStyle="1" w:styleId="WW8Num180z1">
    <w:name w:val="WW8Num180z1"/>
    <w:rsid w:val="00DA603A"/>
  </w:style>
  <w:style w:type="character" w:customStyle="1" w:styleId="WW8Num180z2">
    <w:name w:val="WW8Num180z2"/>
    <w:rsid w:val="00DA603A"/>
  </w:style>
  <w:style w:type="character" w:customStyle="1" w:styleId="WW8Num180z3">
    <w:name w:val="WW8Num180z3"/>
    <w:rsid w:val="00DA603A"/>
  </w:style>
  <w:style w:type="character" w:customStyle="1" w:styleId="WW8Num180z4">
    <w:name w:val="WW8Num180z4"/>
    <w:rsid w:val="00DA603A"/>
  </w:style>
  <w:style w:type="character" w:customStyle="1" w:styleId="WW8Num180z5">
    <w:name w:val="WW8Num180z5"/>
    <w:rsid w:val="00DA603A"/>
  </w:style>
  <w:style w:type="character" w:customStyle="1" w:styleId="WW8Num180z6">
    <w:name w:val="WW8Num180z6"/>
    <w:rsid w:val="00DA603A"/>
  </w:style>
  <w:style w:type="character" w:customStyle="1" w:styleId="WW8Num180z7">
    <w:name w:val="WW8Num180z7"/>
    <w:rsid w:val="00DA603A"/>
  </w:style>
  <w:style w:type="character" w:customStyle="1" w:styleId="WW8Num180z8">
    <w:name w:val="WW8Num180z8"/>
    <w:rsid w:val="00DA603A"/>
  </w:style>
  <w:style w:type="character" w:customStyle="1" w:styleId="WW8Num181z0">
    <w:name w:val="WW8Num181z0"/>
    <w:rsid w:val="00DA603A"/>
    <w:rPr>
      <w:rFonts w:ascii="Calibri" w:hAnsi="Calibri" w:cs="Calibri"/>
      <w:b/>
    </w:rPr>
  </w:style>
  <w:style w:type="character" w:customStyle="1" w:styleId="WW8Num181z1">
    <w:name w:val="WW8Num181z1"/>
    <w:rsid w:val="00DA603A"/>
  </w:style>
  <w:style w:type="character" w:customStyle="1" w:styleId="WW8Num181z2">
    <w:name w:val="WW8Num181z2"/>
    <w:rsid w:val="00DA603A"/>
  </w:style>
  <w:style w:type="character" w:customStyle="1" w:styleId="WW8Num181z3">
    <w:name w:val="WW8Num181z3"/>
    <w:rsid w:val="00DA603A"/>
  </w:style>
  <w:style w:type="character" w:customStyle="1" w:styleId="WW8Num181z4">
    <w:name w:val="WW8Num181z4"/>
    <w:rsid w:val="00DA603A"/>
  </w:style>
  <w:style w:type="character" w:customStyle="1" w:styleId="WW8Num181z5">
    <w:name w:val="WW8Num181z5"/>
    <w:rsid w:val="00DA603A"/>
  </w:style>
  <w:style w:type="character" w:customStyle="1" w:styleId="WW8Num181z6">
    <w:name w:val="WW8Num181z6"/>
    <w:rsid w:val="00DA603A"/>
  </w:style>
  <w:style w:type="character" w:customStyle="1" w:styleId="WW8Num181z7">
    <w:name w:val="WW8Num181z7"/>
    <w:rsid w:val="00DA603A"/>
  </w:style>
  <w:style w:type="character" w:customStyle="1" w:styleId="WW8Num181z8">
    <w:name w:val="WW8Num181z8"/>
    <w:rsid w:val="00DA603A"/>
  </w:style>
  <w:style w:type="character" w:customStyle="1" w:styleId="WW8Num182z0">
    <w:name w:val="WW8Num182z0"/>
    <w:rsid w:val="00DA603A"/>
    <w:rPr>
      <w:rFonts w:hint="default"/>
    </w:rPr>
  </w:style>
  <w:style w:type="character" w:customStyle="1" w:styleId="WW8Num183z0">
    <w:name w:val="WW8Num183z0"/>
    <w:rsid w:val="00DA603A"/>
    <w:rPr>
      <w:rFonts w:hint="default"/>
    </w:rPr>
  </w:style>
  <w:style w:type="character" w:customStyle="1" w:styleId="WW8Num183z1">
    <w:name w:val="WW8Num183z1"/>
    <w:rsid w:val="00DA603A"/>
    <w:rPr>
      <w:rFonts w:hint="default"/>
      <w:b/>
    </w:rPr>
  </w:style>
  <w:style w:type="character" w:customStyle="1" w:styleId="WW8Num184z0">
    <w:name w:val="WW8Num184z0"/>
    <w:rsid w:val="00DA603A"/>
    <w:rPr>
      <w:rFonts w:cs="Times New Roman" w:hint="default"/>
      <w:b/>
    </w:rPr>
  </w:style>
  <w:style w:type="character" w:customStyle="1" w:styleId="WW8Num184z1">
    <w:name w:val="WW8Num184z1"/>
    <w:rsid w:val="00DA603A"/>
    <w:rPr>
      <w:rFonts w:cs="Times New Roman"/>
    </w:rPr>
  </w:style>
  <w:style w:type="character" w:customStyle="1" w:styleId="WW8Num185z0">
    <w:name w:val="WW8Num185z0"/>
    <w:rsid w:val="00DA603A"/>
    <w:rPr>
      <w:rFonts w:ascii="Calibri" w:hAnsi="Calibri" w:cs="Calibri" w:hint="default"/>
      <w:b/>
      <w:color w:val="auto"/>
      <w:sz w:val="24"/>
      <w:szCs w:val="24"/>
    </w:rPr>
  </w:style>
  <w:style w:type="character" w:customStyle="1" w:styleId="WW8Num185z1">
    <w:name w:val="WW8Num185z1"/>
    <w:rsid w:val="00DA603A"/>
  </w:style>
  <w:style w:type="character" w:customStyle="1" w:styleId="WW8Num185z2">
    <w:name w:val="WW8Num185z2"/>
    <w:rsid w:val="00DA603A"/>
  </w:style>
  <w:style w:type="character" w:customStyle="1" w:styleId="WW8Num185z3">
    <w:name w:val="WW8Num185z3"/>
    <w:rsid w:val="00DA603A"/>
  </w:style>
  <w:style w:type="character" w:customStyle="1" w:styleId="WW8Num185z4">
    <w:name w:val="WW8Num185z4"/>
    <w:rsid w:val="00DA603A"/>
  </w:style>
  <w:style w:type="character" w:customStyle="1" w:styleId="WW8Num185z5">
    <w:name w:val="WW8Num185z5"/>
    <w:rsid w:val="00DA603A"/>
  </w:style>
  <w:style w:type="character" w:customStyle="1" w:styleId="WW8Num185z6">
    <w:name w:val="WW8Num185z6"/>
    <w:rsid w:val="00DA603A"/>
  </w:style>
  <w:style w:type="character" w:customStyle="1" w:styleId="WW8Num185z7">
    <w:name w:val="WW8Num185z7"/>
    <w:rsid w:val="00DA603A"/>
  </w:style>
  <w:style w:type="character" w:customStyle="1" w:styleId="WW8Num185z8">
    <w:name w:val="WW8Num185z8"/>
    <w:rsid w:val="00DA603A"/>
    <w:rPr>
      <w:rFonts w:hint="default"/>
    </w:rPr>
  </w:style>
  <w:style w:type="character" w:customStyle="1" w:styleId="WW8Num186z0">
    <w:name w:val="WW8Num186z0"/>
    <w:rsid w:val="00DA603A"/>
  </w:style>
  <w:style w:type="character" w:customStyle="1" w:styleId="WW8Num187z0">
    <w:name w:val="WW8Num187z0"/>
    <w:rsid w:val="00DA603A"/>
    <w:rPr>
      <w:rFonts w:cs="Times New Roman" w:hint="default"/>
      <w:b/>
    </w:rPr>
  </w:style>
  <w:style w:type="character" w:customStyle="1" w:styleId="WW8Num187z1">
    <w:name w:val="WW8Num187z1"/>
    <w:rsid w:val="00DA603A"/>
    <w:rPr>
      <w:rFonts w:cs="Times New Roman"/>
    </w:rPr>
  </w:style>
  <w:style w:type="character" w:customStyle="1" w:styleId="WW8Num188z0">
    <w:name w:val="WW8Num188z0"/>
    <w:rsid w:val="00DA603A"/>
    <w:rPr>
      <w:rFonts w:hint="default"/>
    </w:rPr>
  </w:style>
  <w:style w:type="character" w:customStyle="1" w:styleId="WW8Num188z2">
    <w:name w:val="WW8Num188z2"/>
    <w:rsid w:val="00DA603A"/>
    <w:rPr>
      <w:rFonts w:ascii="Times New Roman" w:hAnsi="Times New Roman" w:cs="Times New Roman" w:hint="default"/>
      <w:b/>
      <w:bCs/>
      <w:sz w:val="24"/>
      <w:szCs w:val="24"/>
    </w:rPr>
  </w:style>
  <w:style w:type="character" w:customStyle="1" w:styleId="WW8Num189z0">
    <w:name w:val="WW8Num189z0"/>
    <w:rsid w:val="00DA603A"/>
    <w:rPr>
      <w:rFonts w:hint="default"/>
    </w:rPr>
  </w:style>
  <w:style w:type="character" w:customStyle="1" w:styleId="WW8Num189z1">
    <w:name w:val="WW8Num189z1"/>
    <w:rsid w:val="00DA603A"/>
  </w:style>
  <w:style w:type="character" w:customStyle="1" w:styleId="WW8Num189z2">
    <w:name w:val="WW8Num189z2"/>
    <w:rsid w:val="00DA603A"/>
  </w:style>
  <w:style w:type="character" w:customStyle="1" w:styleId="WW8Num189z3">
    <w:name w:val="WW8Num189z3"/>
    <w:rsid w:val="00DA603A"/>
  </w:style>
  <w:style w:type="character" w:customStyle="1" w:styleId="WW8Num189z4">
    <w:name w:val="WW8Num189z4"/>
    <w:rsid w:val="00DA603A"/>
  </w:style>
  <w:style w:type="character" w:customStyle="1" w:styleId="WW8Num189z5">
    <w:name w:val="WW8Num189z5"/>
    <w:rsid w:val="00DA603A"/>
  </w:style>
  <w:style w:type="character" w:customStyle="1" w:styleId="WW8Num189z6">
    <w:name w:val="WW8Num189z6"/>
    <w:rsid w:val="00DA603A"/>
  </w:style>
  <w:style w:type="character" w:customStyle="1" w:styleId="WW8Num189z7">
    <w:name w:val="WW8Num189z7"/>
    <w:rsid w:val="00DA603A"/>
  </w:style>
  <w:style w:type="character" w:customStyle="1" w:styleId="WW8Num189z8">
    <w:name w:val="WW8Num189z8"/>
    <w:rsid w:val="00DA603A"/>
  </w:style>
  <w:style w:type="character" w:customStyle="1" w:styleId="WW8Num190z0">
    <w:name w:val="WW8Num190z0"/>
    <w:rsid w:val="00DA603A"/>
    <w:rPr>
      <w:rFonts w:ascii="Symbol" w:hAnsi="Symbol" w:cs="Symbol" w:hint="default"/>
      <w:sz w:val="20"/>
    </w:rPr>
  </w:style>
  <w:style w:type="character" w:customStyle="1" w:styleId="WW8Num190z1">
    <w:name w:val="WW8Num190z1"/>
    <w:rsid w:val="00DA603A"/>
    <w:rPr>
      <w:rFonts w:ascii="Courier New" w:hAnsi="Courier New" w:cs="Courier New" w:hint="default"/>
      <w:sz w:val="20"/>
    </w:rPr>
  </w:style>
  <w:style w:type="character" w:customStyle="1" w:styleId="WW8Num190z2">
    <w:name w:val="WW8Num190z2"/>
    <w:rsid w:val="00DA603A"/>
    <w:rPr>
      <w:rFonts w:ascii="Wingdings" w:hAnsi="Wingdings" w:cs="Wingdings" w:hint="default"/>
      <w:sz w:val="20"/>
    </w:rPr>
  </w:style>
  <w:style w:type="character" w:customStyle="1" w:styleId="WW8Num191z0">
    <w:name w:val="WW8Num191z0"/>
    <w:rsid w:val="00DA603A"/>
    <w:rPr>
      <w:rFonts w:hint="default"/>
    </w:rPr>
  </w:style>
  <w:style w:type="character" w:customStyle="1" w:styleId="WW8Num192z0">
    <w:name w:val="WW8Num192z0"/>
    <w:rsid w:val="00DA603A"/>
  </w:style>
  <w:style w:type="character" w:customStyle="1" w:styleId="WW8Num192z1">
    <w:name w:val="WW8Num192z1"/>
    <w:rsid w:val="00DA603A"/>
  </w:style>
  <w:style w:type="character" w:customStyle="1" w:styleId="WW8Num192z2">
    <w:name w:val="WW8Num192z2"/>
    <w:rsid w:val="00DA603A"/>
  </w:style>
  <w:style w:type="character" w:customStyle="1" w:styleId="WW8Num192z3">
    <w:name w:val="WW8Num192z3"/>
    <w:rsid w:val="00DA603A"/>
    <w:rPr>
      <w:b/>
    </w:rPr>
  </w:style>
  <w:style w:type="character" w:customStyle="1" w:styleId="WW8Num192z4">
    <w:name w:val="WW8Num192z4"/>
    <w:rsid w:val="00DA603A"/>
  </w:style>
  <w:style w:type="character" w:customStyle="1" w:styleId="WW8Num192z5">
    <w:name w:val="WW8Num192z5"/>
    <w:rsid w:val="00DA603A"/>
  </w:style>
  <w:style w:type="character" w:customStyle="1" w:styleId="WW8Num192z6">
    <w:name w:val="WW8Num192z6"/>
    <w:rsid w:val="00DA603A"/>
  </w:style>
  <w:style w:type="character" w:customStyle="1" w:styleId="WW8Num192z7">
    <w:name w:val="WW8Num192z7"/>
    <w:rsid w:val="00DA603A"/>
  </w:style>
  <w:style w:type="character" w:customStyle="1" w:styleId="WW8Num192z8">
    <w:name w:val="WW8Num192z8"/>
    <w:rsid w:val="00DA603A"/>
  </w:style>
  <w:style w:type="character" w:customStyle="1" w:styleId="WW8Num193z0">
    <w:name w:val="WW8Num193z0"/>
    <w:rsid w:val="00DA603A"/>
    <w:rPr>
      <w:rFonts w:hint="default"/>
    </w:rPr>
  </w:style>
  <w:style w:type="character" w:customStyle="1" w:styleId="WW8Num193z2">
    <w:name w:val="WW8Num193z2"/>
    <w:rsid w:val="00DA603A"/>
    <w:rPr>
      <w:rFonts w:ascii="Calibri" w:hAnsi="Calibri" w:cs="Calibri" w:hint="default"/>
      <w:b/>
      <w:lang w:val="es-ES"/>
    </w:rPr>
  </w:style>
  <w:style w:type="character" w:customStyle="1" w:styleId="WW8Num194z0">
    <w:name w:val="WW8Num194z0"/>
    <w:rsid w:val="00DA603A"/>
    <w:rPr>
      <w:rFonts w:ascii="Calibri" w:hAnsi="Calibri" w:cs="Calibri" w:hint="default"/>
      <w:b/>
    </w:rPr>
  </w:style>
  <w:style w:type="character" w:customStyle="1" w:styleId="WW8Num194z1">
    <w:name w:val="WW8Num194z1"/>
    <w:rsid w:val="00DA603A"/>
    <w:rPr>
      <w:rFonts w:ascii="Calibri" w:hAnsi="Calibri" w:cs="Calibri" w:hint="default"/>
      <w:b/>
    </w:rPr>
  </w:style>
  <w:style w:type="character" w:customStyle="1" w:styleId="WW8Num195z0">
    <w:name w:val="WW8Num195z0"/>
    <w:rsid w:val="00DA603A"/>
    <w:rPr>
      <w:rFonts w:ascii="Symbol" w:hAnsi="Symbol" w:cs="Symbol" w:hint="default"/>
    </w:rPr>
  </w:style>
  <w:style w:type="character" w:customStyle="1" w:styleId="WW8Num195z1">
    <w:name w:val="WW8Num195z1"/>
    <w:rsid w:val="00DA603A"/>
    <w:rPr>
      <w:rFonts w:ascii="Courier New" w:hAnsi="Courier New" w:cs="Courier New" w:hint="default"/>
    </w:rPr>
  </w:style>
  <w:style w:type="character" w:customStyle="1" w:styleId="WW8Num195z2">
    <w:name w:val="WW8Num195z2"/>
    <w:rsid w:val="00DA603A"/>
    <w:rPr>
      <w:rFonts w:ascii="Wingdings" w:hAnsi="Wingdings" w:cs="Wingdings" w:hint="default"/>
    </w:rPr>
  </w:style>
  <w:style w:type="character" w:customStyle="1" w:styleId="WW8Num196z0">
    <w:name w:val="WW8Num196z0"/>
    <w:rsid w:val="00DA603A"/>
    <w:rPr>
      <w:rFonts w:ascii="Symbol" w:eastAsia="Times New Roman" w:hAnsi="Symbol" w:cs="Times New Roman" w:hint="default"/>
      <w:color w:val="FF0000"/>
    </w:rPr>
  </w:style>
  <w:style w:type="character" w:customStyle="1" w:styleId="WW8Num196z1">
    <w:name w:val="WW8Num196z1"/>
    <w:rsid w:val="00DA603A"/>
    <w:rPr>
      <w:rFonts w:ascii="Courier New" w:hAnsi="Courier New" w:cs="Courier New" w:hint="default"/>
    </w:rPr>
  </w:style>
  <w:style w:type="character" w:customStyle="1" w:styleId="WW8Num196z2">
    <w:name w:val="WW8Num196z2"/>
    <w:rsid w:val="00DA603A"/>
    <w:rPr>
      <w:rFonts w:ascii="Wingdings" w:hAnsi="Wingdings" w:cs="Wingdings" w:hint="default"/>
    </w:rPr>
  </w:style>
  <w:style w:type="character" w:customStyle="1" w:styleId="WW8Num196z3">
    <w:name w:val="WW8Num196z3"/>
    <w:rsid w:val="00DA603A"/>
    <w:rPr>
      <w:rFonts w:ascii="Symbol" w:hAnsi="Symbol" w:cs="Symbol" w:hint="default"/>
    </w:rPr>
  </w:style>
  <w:style w:type="character" w:customStyle="1" w:styleId="WW8Num197z0">
    <w:name w:val="WW8Num197z0"/>
    <w:rsid w:val="00DA603A"/>
  </w:style>
  <w:style w:type="character" w:customStyle="1" w:styleId="WW8Num197z1">
    <w:name w:val="WW8Num197z1"/>
    <w:rsid w:val="00DA603A"/>
    <w:rPr>
      <w:b/>
    </w:rPr>
  </w:style>
  <w:style w:type="character" w:customStyle="1" w:styleId="WW8Num197z2">
    <w:name w:val="WW8Num197z2"/>
    <w:rsid w:val="00DA603A"/>
  </w:style>
  <w:style w:type="character" w:customStyle="1" w:styleId="WW8Num197z3">
    <w:name w:val="WW8Num197z3"/>
    <w:rsid w:val="00DA603A"/>
  </w:style>
  <w:style w:type="character" w:customStyle="1" w:styleId="WW8Num197z4">
    <w:name w:val="WW8Num197z4"/>
    <w:rsid w:val="00DA603A"/>
  </w:style>
  <w:style w:type="character" w:customStyle="1" w:styleId="WW8Num197z5">
    <w:name w:val="WW8Num197z5"/>
    <w:rsid w:val="00DA603A"/>
  </w:style>
  <w:style w:type="character" w:customStyle="1" w:styleId="WW8Num197z6">
    <w:name w:val="WW8Num197z6"/>
    <w:rsid w:val="00DA603A"/>
  </w:style>
  <w:style w:type="character" w:customStyle="1" w:styleId="WW8Num197z7">
    <w:name w:val="WW8Num197z7"/>
    <w:rsid w:val="00DA603A"/>
  </w:style>
  <w:style w:type="character" w:customStyle="1" w:styleId="WW8Num197z8">
    <w:name w:val="WW8Num197z8"/>
    <w:rsid w:val="00DA603A"/>
  </w:style>
  <w:style w:type="character" w:customStyle="1" w:styleId="WW8Num198z0">
    <w:name w:val="WW8Num198z0"/>
    <w:rsid w:val="00DA603A"/>
    <w:rPr>
      <w:rFonts w:ascii="Symbol" w:hAnsi="Symbol" w:cs="Symbol" w:hint="default"/>
    </w:rPr>
  </w:style>
  <w:style w:type="character" w:customStyle="1" w:styleId="WW8Num198z1">
    <w:name w:val="WW8Num198z1"/>
    <w:rsid w:val="00DA603A"/>
    <w:rPr>
      <w:rFonts w:ascii="Times New Roman" w:hAnsi="Times New Roman" w:cs="Times New Roman"/>
    </w:rPr>
  </w:style>
  <w:style w:type="character" w:customStyle="1" w:styleId="WW8Num199z0">
    <w:name w:val="WW8Num199z0"/>
    <w:rsid w:val="00DA603A"/>
    <w:rPr>
      <w:rFonts w:hint="default"/>
    </w:rPr>
  </w:style>
  <w:style w:type="character" w:customStyle="1" w:styleId="WW8Num199z1">
    <w:name w:val="WW8Num199z1"/>
    <w:rsid w:val="00DA603A"/>
    <w:rPr>
      <w:rFonts w:hint="default"/>
      <w:b/>
    </w:rPr>
  </w:style>
  <w:style w:type="character" w:customStyle="1" w:styleId="WW8Num200z0">
    <w:name w:val="WW8Num200z0"/>
    <w:rsid w:val="00DA603A"/>
    <w:rPr>
      <w:rFonts w:hint="default"/>
    </w:rPr>
  </w:style>
  <w:style w:type="character" w:customStyle="1" w:styleId="WW8Num201z0">
    <w:name w:val="WW8Num201z0"/>
    <w:rsid w:val="00DA603A"/>
    <w:rPr>
      <w:rFonts w:ascii="Wingdings" w:hAnsi="Wingdings" w:cs="Wingdings" w:hint="default"/>
    </w:rPr>
  </w:style>
  <w:style w:type="character" w:customStyle="1" w:styleId="WW8Num201z4">
    <w:name w:val="WW8Num201z4"/>
    <w:rsid w:val="00DA603A"/>
    <w:rPr>
      <w:rFonts w:ascii="Symbol" w:hAnsi="Symbol" w:cs="Symbol" w:hint="default"/>
    </w:rPr>
  </w:style>
  <w:style w:type="character" w:customStyle="1" w:styleId="WW8Num202z0">
    <w:name w:val="WW8Num202z0"/>
    <w:rsid w:val="00DA603A"/>
    <w:rPr>
      <w:rFonts w:ascii="Symbol" w:hAnsi="Symbol" w:cs="Symbol" w:hint="default"/>
      <w:sz w:val="20"/>
    </w:rPr>
  </w:style>
  <w:style w:type="character" w:customStyle="1" w:styleId="WW8Num202z1">
    <w:name w:val="WW8Num202z1"/>
    <w:rsid w:val="00DA603A"/>
    <w:rPr>
      <w:rFonts w:ascii="Courier New" w:hAnsi="Courier New" w:cs="Courier New" w:hint="default"/>
      <w:sz w:val="20"/>
    </w:rPr>
  </w:style>
  <w:style w:type="character" w:customStyle="1" w:styleId="WW8Num202z2">
    <w:name w:val="WW8Num202z2"/>
    <w:rsid w:val="00DA603A"/>
    <w:rPr>
      <w:rFonts w:ascii="Wingdings" w:hAnsi="Wingdings" w:cs="Wingdings" w:hint="default"/>
      <w:sz w:val="20"/>
    </w:rPr>
  </w:style>
  <w:style w:type="character" w:customStyle="1" w:styleId="WW8Num203z0">
    <w:name w:val="WW8Num203z0"/>
    <w:rsid w:val="00DA603A"/>
    <w:rPr>
      <w:rFonts w:ascii="Symbol" w:eastAsia="Times New Roman" w:hAnsi="Symbol" w:cs="Times New Roman" w:hint="default"/>
    </w:rPr>
  </w:style>
  <w:style w:type="character" w:customStyle="1" w:styleId="WW8Num203z1">
    <w:name w:val="WW8Num203z1"/>
    <w:rsid w:val="00DA603A"/>
    <w:rPr>
      <w:rFonts w:ascii="Courier New" w:hAnsi="Courier New" w:cs="Courier New" w:hint="default"/>
    </w:rPr>
  </w:style>
  <w:style w:type="character" w:customStyle="1" w:styleId="WW8Num203z2">
    <w:name w:val="WW8Num203z2"/>
    <w:rsid w:val="00DA603A"/>
    <w:rPr>
      <w:rFonts w:ascii="Wingdings" w:hAnsi="Wingdings" w:cs="Wingdings" w:hint="default"/>
    </w:rPr>
  </w:style>
  <w:style w:type="character" w:customStyle="1" w:styleId="WW8Num203z3">
    <w:name w:val="WW8Num203z3"/>
    <w:rsid w:val="00DA603A"/>
    <w:rPr>
      <w:rFonts w:ascii="Symbol" w:hAnsi="Symbol" w:cs="Symbol" w:hint="default"/>
    </w:rPr>
  </w:style>
  <w:style w:type="character" w:customStyle="1" w:styleId="WW8Num204z0">
    <w:name w:val="WW8Num204z0"/>
    <w:rsid w:val="00DA603A"/>
    <w:rPr>
      <w:rFonts w:ascii="Calibri" w:hAnsi="Calibri" w:cs="Calibri" w:hint="default"/>
      <w:b w:val="0"/>
    </w:rPr>
  </w:style>
  <w:style w:type="character" w:customStyle="1" w:styleId="WW8Num204z1">
    <w:name w:val="WW8Num204z1"/>
    <w:rsid w:val="00DA603A"/>
  </w:style>
  <w:style w:type="character" w:customStyle="1" w:styleId="WW8Num204z2">
    <w:name w:val="WW8Num204z2"/>
    <w:rsid w:val="00DA603A"/>
  </w:style>
  <w:style w:type="character" w:customStyle="1" w:styleId="WW8Num204z3">
    <w:name w:val="WW8Num204z3"/>
    <w:rsid w:val="00DA603A"/>
  </w:style>
  <w:style w:type="character" w:customStyle="1" w:styleId="WW8Num204z4">
    <w:name w:val="WW8Num204z4"/>
    <w:rsid w:val="00DA603A"/>
  </w:style>
  <w:style w:type="character" w:customStyle="1" w:styleId="WW8Num204z5">
    <w:name w:val="WW8Num204z5"/>
    <w:rsid w:val="00DA603A"/>
  </w:style>
  <w:style w:type="character" w:customStyle="1" w:styleId="WW8Num204z6">
    <w:name w:val="WW8Num204z6"/>
    <w:rsid w:val="00DA603A"/>
  </w:style>
  <w:style w:type="character" w:customStyle="1" w:styleId="WW8Num204z7">
    <w:name w:val="WW8Num204z7"/>
    <w:rsid w:val="00DA603A"/>
  </w:style>
  <w:style w:type="character" w:customStyle="1" w:styleId="WW8Num204z8">
    <w:name w:val="WW8Num204z8"/>
    <w:rsid w:val="00DA603A"/>
  </w:style>
  <w:style w:type="character" w:customStyle="1" w:styleId="WW8Num205z0">
    <w:name w:val="WW8Num205z0"/>
    <w:rsid w:val="00DA603A"/>
    <w:rPr>
      <w:rFonts w:ascii="Wingdings" w:hAnsi="Wingdings" w:cs="Wingdings" w:hint="default"/>
    </w:rPr>
  </w:style>
  <w:style w:type="character" w:customStyle="1" w:styleId="WW8Num206z0">
    <w:name w:val="WW8Num206z0"/>
    <w:rsid w:val="00DA603A"/>
    <w:rPr>
      <w:rFonts w:hint="default"/>
    </w:rPr>
  </w:style>
  <w:style w:type="character" w:customStyle="1" w:styleId="WW8Num206z1">
    <w:name w:val="WW8Num206z1"/>
    <w:rsid w:val="00DA603A"/>
    <w:rPr>
      <w:rFonts w:ascii="Symbol" w:hAnsi="Symbol" w:cs="Symbol" w:hint="default"/>
    </w:rPr>
  </w:style>
  <w:style w:type="character" w:customStyle="1" w:styleId="WW8Num207z0">
    <w:name w:val="WW8Num207z0"/>
    <w:rsid w:val="00DA603A"/>
    <w:rPr>
      <w:rFonts w:hint="default"/>
    </w:rPr>
  </w:style>
  <w:style w:type="character" w:customStyle="1" w:styleId="WW8Num207z1">
    <w:name w:val="WW8Num207z1"/>
    <w:rsid w:val="00DA603A"/>
  </w:style>
  <w:style w:type="character" w:customStyle="1" w:styleId="WW8Num207z2">
    <w:name w:val="WW8Num207z2"/>
    <w:rsid w:val="00DA603A"/>
  </w:style>
  <w:style w:type="character" w:customStyle="1" w:styleId="WW8Num207z3">
    <w:name w:val="WW8Num207z3"/>
    <w:rsid w:val="00DA603A"/>
  </w:style>
  <w:style w:type="character" w:customStyle="1" w:styleId="WW8Num207z4">
    <w:name w:val="WW8Num207z4"/>
    <w:rsid w:val="00DA603A"/>
  </w:style>
  <w:style w:type="character" w:customStyle="1" w:styleId="WW8Num207z5">
    <w:name w:val="WW8Num207z5"/>
    <w:rsid w:val="00DA603A"/>
  </w:style>
  <w:style w:type="character" w:customStyle="1" w:styleId="WW8Num207z6">
    <w:name w:val="WW8Num207z6"/>
    <w:rsid w:val="00DA603A"/>
  </w:style>
  <w:style w:type="character" w:customStyle="1" w:styleId="WW8Num207z7">
    <w:name w:val="WW8Num207z7"/>
    <w:rsid w:val="00DA603A"/>
  </w:style>
  <w:style w:type="character" w:customStyle="1" w:styleId="WW8Num207z8">
    <w:name w:val="WW8Num207z8"/>
    <w:rsid w:val="00DA603A"/>
  </w:style>
  <w:style w:type="character" w:customStyle="1" w:styleId="WW8Num208z0">
    <w:name w:val="WW8Num208z0"/>
    <w:rsid w:val="00DA603A"/>
    <w:rPr>
      <w:rFonts w:ascii="Calibri" w:hAnsi="Calibri" w:cs="Calibri" w:hint="default"/>
    </w:rPr>
  </w:style>
  <w:style w:type="character" w:customStyle="1" w:styleId="WW8Num208z1">
    <w:name w:val="WW8Num208z1"/>
    <w:rsid w:val="00DA603A"/>
  </w:style>
  <w:style w:type="character" w:customStyle="1" w:styleId="WW8Num208z2">
    <w:name w:val="WW8Num208z2"/>
    <w:rsid w:val="00DA603A"/>
  </w:style>
  <w:style w:type="character" w:customStyle="1" w:styleId="WW8Num208z3">
    <w:name w:val="WW8Num208z3"/>
    <w:rsid w:val="00DA603A"/>
  </w:style>
  <w:style w:type="character" w:customStyle="1" w:styleId="WW8Num208z4">
    <w:name w:val="WW8Num208z4"/>
    <w:rsid w:val="00DA603A"/>
  </w:style>
  <w:style w:type="character" w:customStyle="1" w:styleId="WW8Num208z5">
    <w:name w:val="WW8Num208z5"/>
    <w:rsid w:val="00DA603A"/>
  </w:style>
  <w:style w:type="character" w:customStyle="1" w:styleId="WW8Num208z6">
    <w:name w:val="WW8Num208z6"/>
    <w:rsid w:val="00DA603A"/>
  </w:style>
  <w:style w:type="character" w:customStyle="1" w:styleId="WW8Num208z7">
    <w:name w:val="WW8Num208z7"/>
    <w:rsid w:val="00DA603A"/>
  </w:style>
  <w:style w:type="character" w:customStyle="1" w:styleId="WW8Num208z8">
    <w:name w:val="WW8Num208z8"/>
    <w:rsid w:val="00DA603A"/>
  </w:style>
  <w:style w:type="character" w:customStyle="1" w:styleId="WW8Num209z0">
    <w:name w:val="WW8Num209z0"/>
    <w:rsid w:val="00DA603A"/>
    <w:rPr>
      <w:rFonts w:ascii="Symbol" w:eastAsia="Times New Roman" w:hAnsi="Symbol" w:cs="Times New Roman" w:hint="default"/>
    </w:rPr>
  </w:style>
  <w:style w:type="character" w:customStyle="1" w:styleId="WW8Num209z1">
    <w:name w:val="WW8Num209z1"/>
    <w:rsid w:val="00DA603A"/>
    <w:rPr>
      <w:rFonts w:ascii="Courier New" w:hAnsi="Courier New" w:cs="Courier New" w:hint="default"/>
    </w:rPr>
  </w:style>
  <w:style w:type="character" w:customStyle="1" w:styleId="WW8Num209z2">
    <w:name w:val="WW8Num209z2"/>
    <w:rsid w:val="00DA603A"/>
    <w:rPr>
      <w:rFonts w:ascii="Wingdings" w:hAnsi="Wingdings" w:cs="Wingdings" w:hint="default"/>
    </w:rPr>
  </w:style>
  <w:style w:type="character" w:customStyle="1" w:styleId="WW8Num209z3">
    <w:name w:val="WW8Num209z3"/>
    <w:rsid w:val="00DA603A"/>
    <w:rPr>
      <w:rFonts w:ascii="Symbol" w:hAnsi="Symbol" w:cs="Symbol" w:hint="default"/>
    </w:rPr>
  </w:style>
  <w:style w:type="character" w:customStyle="1" w:styleId="WW8Num210z0">
    <w:name w:val="WW8Num210z0"/>
    <w:rsid w:val="00DA603A"/>
  </w:style>
  <w:style w:type="character" w:customStyle="1" w:styleId="WW8Num210z1">
    <w:name w:val="WW8Num210z1"/>
    <w:rsid w:val="00DA603A"/>
  </w:style>
  <w:style w:type="character" w:customStyle="1" w:styleId="WW8Num210z2">
    <w:name w:val="WW8Num210z2"/>
    <w:rsid w:val="00DA603A"/>
  </w:style>
  <w:style w:type="character" w:customStyle="1" w:styleId="WW8Num210z3">
    <w:name w:val="WW8Num210z3"/>
    <w:rsid w:val="00DA603A"/>
  </w:style>
  <w:style w:type="character" w:customStyle="1" w:styleId="WW8Num210z4">
    <w:name w:val="WW8Num210z4"/>
    <w:rsid w:val="00DA603A"/>
  </w:style>
  <w:style w:type="character" w:customStyle="1" w:styleId="WW8Num210z5">
    <w:name w:val="WW8Num210z5"/>
    <w:rsid w:val="00DA603A"/>
  </w:style>
  <w:style w:type="character" w:customStyle="1" w:styleId="WW8Num210z6">
    <w:name w:val="WW8Num210z6"/>
    <w:rsid w:val="00DA603A"/>
  </w:style>
  <w:style w:type="character" w:customStyle="1" w:styleId="WW8Num210z7">
    <w:name w:val="WW8Num210z7"/>
    <w:rsid w:val="00DA603A"/>
  </w:style>
  <w:style w:type="character" w:customStyle="1" w:styleId="WW8Num210z8">
    <w:name w:val="WW8Num210z8"/>
    <w:rsid w:val="00DA603A"/>
  </w:style>
  <w:style w:type="character" w:customStyle="1" w:styleId="WW8Num211z0">
    <w:name w:val="WW8Num211z0"/>
    <w:rsid w:val="00DA603A"/>
    <w:rPr>
      <w:rFonts w:hint="default"/>
    </w:rPr>
  </w:style>
  <w:style w:type="character" w:customStyle="1" w:styleId="WW8Num211z1">
    <w:name w:val="WW8Num211z1"/>
    <w:rsid w:val="00DA603A"/>
  </w:style>
  <w:style w:type="character" w:customStyle="1" w:styleId="WW8Num211z2">
    <w:name w:val="WW8Num211z2"/>
    <w:rsid w:val="00DA603A"/>
  </w:style>
  <w:style w:type="character" w:customStyle="1" w:styleId="WW8Num211z3">
    <w:name w:val="WW8Num211z3"/>
    <w:rsid w:val="00DA603A"/>
  </w:style>
  <w:style w:type="character" w:customStyle="1" w:styleId="WW8Num211z4">
    <w:name w:val="WW8Num211z4"/>
    <w:rsid w:val="00DA603A"/>
  </w:style>
  <w:style w:type="character" w:customStyle="1" w:styleId="WW8Num211z5">
    <w:name w:val="WW8Num211z5"/>
    <w:rsid w:val="00DA603A"/>
  </w:style>
  <w:style w:type="character" w:customStyle="1" w:styleId="WW8Num211z6">
    <w:name w:val="WW8Num211z6"/>
    <w:rsid w:val="00DA603A"/>
  </w:style>
  <w:style w:type="character" w:customStyle="1" w:styleId="WW8Num211z7">
    <w:name w:val="WW8Num211z7"/>
    <w:rsid w:val="00DA603A"/>
  </w:style>
  <w:style w:type="character" w:customStyle="1" w:styleId="WW8Num211z8">
    <w:name w:val="WW8Num211z8"/>
    <w:rsid w:val="00DA603A"/>
  </w:style>
  <w:style w:type="character" w:customStyle="1" w:styleId="WW8Num212z0">
    <w:name w:val="WW8Num212z0"/>
    <w:rsid w:val="00DA603A"/>
    <w:rPr>
      <w:b/>
    </w:rPr>
  </w:style>
  <w:style w:type="character" w:customStyle="1" w:styleId="WW8Num212z1">
    <w:name w:val="WW8Num212z1"/>
    <w:rsid w:val="00DA603A"/>
  </w:style>
  <w:style w:type="character" w:customStyle="1" w:styleId="WW8Num212z2">
    <w:name w:val="WW8Num212z2"/>
    <w:rsid w:val="00DA603A"/>
  </w:style>
  <w:style w:type="character" w:customStyle="1" w:styleId="WW8Num212z3">
    <w:name w:val="WW8Num212z3"/>
    <w:rsid w:val="00DA603A"/>
  </w:style>
  <w:style w:type="character" w:customStyle="1" w:styleId="WW8Num212z4">
    <w:name w:val="WW8Num212z4"/>
    <w:rsid w:val="00DA603A"/>
  </w:style>
  <w:style w:type="character" w:customStyle="1" w:styleId="WW8Num212z5">
    <w:name w:val="WW8Num212z5"/>
    <w:rsid w:val="00DA603A"/>
  </w:style>
  <w:style w:type="character" w:customStyle="1" w:styleId="WW8Num212z6">
    <w:name w:val="WW8Num212z6"/>
    <w:rsid w:val="00DA603A"/>
  </w:style>
  <w:style w:type="character" w:customStyle="1" w:styleId="WW8Num212z7">
    <w:name w:val="WW8Num212z7"/>
    <w:rsid w:val="00DA603A"/>
  </w:style>
  <w:style w:type="character" w:customStyle="1" w:styleId="WW8Num212z8">
    <w:name w:val="WW8Num212z8"/>
    <w:rsid w:val="00DA603A"/>
  </w:style>
  <w:style w:type="character" w:customStyle="1" w:styleId="WW8Num213z0">
    <w:name w:val="WW8Num213z0"/>
    <w:rsid w:val="00DA603A"/>
    <w:rPr>
      <w:rFonts w:ascii="Wingdings" w:hAnsi="Wingdings" w:cs="Wingdings" w:hint="default"/>
    </w:rPr>
  </w:style>
  <w:style w:type="character" w:customStyle="1" w:styleId="WW8Num214z0">
    <w:name w:val="WW8Num214z0"/>
    <w:rsid w:val="00DA603A"/>
    <w:rPr>
      <w:rFonts w:ascii="Calibri" w:hAnsi="Calibri" w:cs="Calibri"/>
      <w:b/>
      <w:sz w:val="24"/>
      <w:szCs w:val="24"/>
    </w:rPr>
  </w:style>
  <w:style w:type="character" w:customStyle="1" w:styleId="WW8Num214z1">
    <w:name w:val="WW8Num214z1"/>
    <w:rsid w:val="00DA603A"/>
  </w:style>
  <w:style w:type="character" w:customStyle="1" w:styleId="WW8Num214z2">
    <w:name w:val="WW8Num214z2"/>
    <w:rsid w:val="00DA603A"/>
  </w:style>
  <w:style w:type="character" w:customStyle="1" w:styleId="WW8Num214z3">
    <w:name w:val="WW8Num214z3"/>
    <w:rsid w:val="00DA603A"/>
  </w:style>
  <w:style w:type="character" w:customStyle="1" w:styleId="WW8Num214z4">
    <w:name w:val="WW8Num214z4"/>
    <w:rsid w:val="00DA603A"/>
  </w:style>
  <w:style w:type="character" w:customStyle="1" w:styleId="WW8Num214z5">
    <w:name w:val="WW8Num214z5"/>
    <w:rsid w:val="00DA603A"/>
  </w:style>
  <w:style w:type="character" w:customStyle="1" w:styleId="WW8Num214z6">
    <w:name w:val="WW8Num214z6"/>
    <w:rsid w:val="00DA603A"/>
  </w:style>
  <w:style w:type="character" w:customStyle="1" w:styleId="WW8Num214z7">
    <w:name w:val="WW8Num214z7"/>
    <w:rsid w:val="00DA603A"/>
  </w:style>
  <w:style w:type="character" w:customStyle="1" w:styleId="WW8Num214z8">
    <w:name w:val="WW8Num214z8"/>
    <w:rsid w:val="00DA603A"/>
  </w:style>
  <w:style w:type="character" w:customStyle="1" w:styleId="WW8Num215z0">
    <w:name w:val="WW8Num215z0"/>
    <w:rsid w:val="00DA603A"/>
    <w:rPr>
      <w:rFonts w:ascii="Times New Roman" w:eastAsia="Times New Roman" w:hAnsi="Times New Roman" w:cs="Times New Roman" w:hint="default"/>
    </w:rPr>
  </w:style>
  <w:style w:type="character" w:customStyle="1" w:styleId="WW8Num215z1">
    <w:name w:val="WW8Num215z1"/>
    <w:rsid w:val="00DA603A"/>
    <w:rPr>
      <w:rFonts w:ascii="Courier New" w:hAnsi="Courier New" w:cs="Courier New" w:hint="default"/>
    </w:rPr>
  </w:style>
  <w:style w:type="character" w:customStyle="1" w:styleId="WW8Num215z2">
    <w:name w:val="WW8Num215z2"/>
    <w:rsid w:val="00DA603A"/>
    <w:rPr>
      <w:rFonts w:ascii="Wingdings" w:hAnsi="Wingdings" w:cs="Wingdings" w:hint="default"/>
    </w:rPr>
  </w:style>
  <w:style w:type="character" w:customStyle="1" w:styleId="WW8Num215z3">
    <w:name w:val="WW8Num215z3"/>
    <w:rsid w:val="00DA603A"/>
    <w:rPr>
      <w:rFonts w:ascii="Symbol" w:hAnsi="Symbol" w:cs="Symbol" w:hint="default"/>
    </w:rPr>
  </w:style>
  <w:style w:type="character" w:customStyle="1" w:styleId="WW8Num216z0">
    <w:name w:val="WW8Num216z0"/>
    <w:rsid w:val="00DA603A"/>
    <w:rPr>
      <w:rFonts w:ascii="Times New Roman" w:hAnsi="Times New Roman" w:cs="Times New Roman" w:hint="default"/>
      <w:b w:val="0"/>
      <w:i w:val="0"/>
      <w:sz w:val="22"/>
    </w:rPr>
  </w:style>
  <w:style w:type="character" w:customStyle="1" w:styleId="WW8Num216z1">
    <w:name w:val="WW8Num216z1"/>
    <w:rsid w:val="00DA603A"/>
    <w:rPr>
      <w:rFonts w:ascii="Times New Roman" w:hAnsi="Times New Roman" w:cs="Times New Roman" w:hint="default"/>
      <w:b w:val="0"/>
      <w:i w:val="0"/>
      <w:caps w:val="0"/>
      <w:smallCaps w:val="0"/>
      <w:strike w:val="0"/>
      <w:dstrike w:val="0"/>
      <w:vanish w:val="0"/>
      <w:color w:val="000000"/>
      <w:position w:val="0"/>
      <w:sz w:val="22"/>
      <w:vertAlign w:val="baseline"/>
    </w:rPr>
  </w:style>
  <w:style w:type="character" w:customStyle="1" w:styleId="WW8Num216z2">
    <w:name w:val="WW8Num216z2"/>
    <w:rsid w:val="00DA603A"/>
    <w:rPr>
      <w:rFonts w:ascii="Times New Roman" w:hAnsi="Times New Roman" w:cs="Times New Roman" w:hint="default"/>
      <w:b w:val="0"/>
      <w:i w:val="0"/>
      <w:color w:val="auto"/>
      <w:sz w:val="22"/>
    </w:rPr>
  </w:style>
  <w:style w:type="character" w:customStyle="1" w:styleId="WW8Num216z6">
    <w:name w:val="WW8Num216z6"/>
    <w:rsid w:val="00DA603A"/>
    <w:rPr>
      <w:rFonts w:hint="default"/>
    </w:rPr>
  </w:style>
  <w:style w:type="character" w:customStyle="1" w:styleId="WW8Num217z0">
    <w:name w:val="WW8Num217z0"/>
    <w:rsid w:val="00DA603A"/>
    <w:rPr>
      <w:rFonts w:hint="default"/>
    </w:rPr>
  </w:style>
  <w:style w:type="character" w:customStyle="1" w:styleId="WW8Num217z1">
    <w:name w:val="WW8Num217z1"/>
    <w:rsid w:val="00DA603A"/>
    <w:rPr>
      <w:rFonts w:hint="default"/>
      <w:b/>
    </w:rPr>
  </w:style>
  <w:style w:type="character" w:customStyle="1" w:styleId="WW8Num218z0">
    <w:name w:val="WW8Num218z0"/>
    <w:rsid w:val="00DA603A"/>
    <w:rPr>
      <w:rFonts w:hint="default"/>
    </w:rPr>
  </w:style>
  <w:style w:type="character" w:customStyle="1" w:styleId="WW8Num219z0">
    <w:name w:val="WW8Num219z0"/>
    <w:rsid w:val="00DA603A"/>
    <w:rPr>
      <w:rFonts w:ascii="Calibri" w:hAnsi="Calibri" w:cs="Calibri" w:hint="default"/>
    </w:rPr>
  </w:style>
  <w:style w:type="character" w:customStyle="1" w:styleId="WW8Num219z3">
    <w:name w:val="WW8Num219z3"/>
    <w:rsid w:val="00DA603A"/>
    <w:rPr>
      <w:rFonts w:ascii="Calibri" w:hAnsi="Calibri" w:cs="Calibri" w:hint="default"/>
      <w:b/>
      <w:caps/>
      <w:lang w:val="tr-TR"/>
    </w:rPr>
  </w:style>
  <w:style w:type="character" w:customStyle="1" w:styleId="WW8Num220z0">
    <w:name w:val="WW8Num220z0"/>
    <w:rsid w:val="00DA603A"/>
    <w:rPr>
      <w:rFonts w:ascii="Symbol" w:hAnsi="Symbol" w:cs="Symbol" w:hint="default"/>
      <w:sz w:val="20"/>
    </w:rPr>
  </w:style>
  <w:style w:type="character" w:customStyle="1" w:styleId="WW8Num220z1">
    <w:name w:val="WW8Num220z1"/>
    <w:rsid w:val="00DA603A"/>
    <w:rPr>
      <w:rFonts w:ascii="Courier New" w:hAnsi="Courier New" w:cs="Courier New" w:hint="default"/>
      <w:sz w:val="20"/>
    </w:rPr>
  </w:style>
  <w:style w:type="character" w:customStyle="1" w:styleId="WW8Num220z2">
    <w:name w:val="WW8Num220z2"/>
    <w:rsid w:val="00DA603A"/>
    <w:rPr>
      <w:rFonts w:ascii="Wingdings" w:hAnsi="Wingdings" w:cs="Wingdings" w:hint="default"/>
      <w:sz w:val="20"/>
    </w:rPr>
  </w:style>
  <w:style w:type="character" w:customStyle="1" w:styleId="WW8Num221z0">
    <w:name w:val="WW8Num221z0"/>
    <w:rsid w:val="00DA603A"/>
  </w:style>
  <w:style w:type="character" w:customStyle="1" w:styleId="WW8Num221z1">
    <w:name w:val="WW8Num221z1"/>
    <w:rsid w:val="00DA603A"/>
  </w:style>
  <w:style w:type="character" w:customStyle="1" w:styleId="WW8Num221z2">
    <w:name w:val="WW8Num221z2"/>
    <w:rsid w:val="00DA603A"/>
  </w:style>
  <w:style w:type="character" w:customStyle="1" w:styleId="WW8Num221z3">
    <w:name w:val="WW8Num221z3"/>
    <w:rsid w:val="00DA603A"/>
  </w:style>
  <w:style w:type="character" w:customStyle="1" w:styleId="WW8Num221z4">
    <w:name w:val="WW8Num221z4"/>
    <w:rsid w:val="00DA603A"/>
  </w:style>
  <w:style w:type="character" w:customStyle="1" w:styleId="WW8Num221z5">
    <w:name w:val="WW8Num221z5"/>
    <w:rsid w:val="00DA603A"/>
  </w:style>
  <w:style w:type="character" w:customStyle="1" w:styleId="WW8Num221z6">
    <w:name w:val="WW8Num221z6"/>
    <w:rsid w:val="00DA603A"/>
  </w:style>
  <w:style w:type="character" w:customStyle="1" w:styleId="WW8Num221z7">
    <w:name w:val="WW8Num221z7"/>
    <w:rsid w:val="00DA603A"/>
  </w:style>
  <w:style w:type="character" w:customStyle="1" w:styleId="WW8Num221z8">
    <w:name w:val="WW8Num221z8"/>
    <w:rsid w:val="00DA603A"/>
  </w:style>
  <w:style w:type="character" w:customStyle="1" w:styleId="WW8Num222z0">
    <w:name w:val="WW8Num222z0"/>
    <w:rsid w:val="00DA603A"/>
  </w:style>
  <w:style w:type="character" w:customStyle="1" w:styleId="WW8Num222z1">
    <w:name w:val="WW8Num222z1"/>
    <w:rsid w:val="00DA603A"/>
    <w:rPr>
      <w:rFonts w:hint="default"/>
    </w:rPr>
  </w:style>
  <w:style w:type="character" w:customStyle="1" w:styleId="WW8Num222z2">
    <w:name w:val="WW8Num222z2"/>
    <w:rsid w:val="00DA603A"/>
  </w:style>
  <w:style w:type="character" w:customStyle="1" w:styleId="WW8Num222z3">
    <w:name w:val="WW8Num222z3"/>
    <w:rsid w:val="00DA603A"/>
  </w:style>
  <w:style w:type="character" w:customStyle="1" w:styleId="WW8Num222z4">
    <w:name w:val="WW8Num222z4"/>
    <w:rsid w:val="00DA603A"/>
  </w:style>
  <w:style w:type="character" w:customStyle="1" w:styleId="WW8Num222z5">
    <w:name w:val="WW8Num222z5"/>
    <w:rsid w:val="00DA603A"/>
  </w:style>
  <w:style w:type="character" w:customStyle="1" w:styleId="WW8Num222z6">
    <w:name w:val="WW8Num222z6"/>
    <w:rsid w:val="00DA603A"/>
  </w:style>
  <w:style w:type="character" w:customStyle="1" w:styleId="WW8Num222z7">
    <w:name w:val="WW8Num222z7"/>
    <w:rsid w:val="00DA603A"/>
  </w:style>
  <w:style w:type="character" w:customStyle="1" w:styleId="WW8Num222z8">
    <w:name w:val="WW8Num222z8"/>
    <w:rsid w:val="00DA603A"/>
  </w:style>
  <w:style w:type="character" w:customStyle="1" w:styleId="WW8Num223z0">
    <w:name w:val="WW8Num223z0"/>
    <w:rsid w:val="00DA603A"/>
    <w:rPr>
      <w:rFonts w:hint="default"/>
      <w:b w:val="0"/>
      <w:bCs/>
    </w:rPr>
  </w:style>
  <w:style w:type="character" w:customStyle="1" w:styleId="WW8Num223z1">
    <w:name w:val="WW8Num223z1"/>
    <w:rsid w:val="00DA603A"/>
  </w:style>
  <w:style w:type="character" w:customStyle="1" w:styleId="WW8Num223z2">
    <w:name w:val="WW8Num223z2"/>
    <w:rsid w:val="00DA603A"/>
  </w:style>
  <w:style w:type="character" w:customStyle="1" w:styleId="WW8Num223z3">
    <w:name w:val="WW8Num223z3"/>
    <w:rsid w:val="00DA603A"/>
  </w:style>
  <w:style w:type="character" w:customStyle="1" w:styleId="WW8Num223z4">
    <w:name w:val="WW8Num223z4"/>
    <w:rsid w:val="00DA603A"/>
  </w:style>
  <w:style w:type="character" w:customStyle="1" w:styleId="WW8Num223z5">
    <w:name w:val="WW8Num223z5"/>
    <w:rsid w:val="00DA603A"/>
  </w:style>
  <w:style w:type="character" w:customStyle="1" w:styleId="WW8Num223z6">
    <w:name w:val="WW8Num223z6"/>
    <w:rsid w:val="00DA603A"/>
  </w:style>
  <w:style w:type="character" w:customStyle="1" w:styleId="WW8Num223z7">
    <w:name w:val="WW8Num223z7"/>
    <w:rsid w:val="00DA603A"/>
  </w:style>
  <w:style w:type="character" w:customStyle="1" w:styleId="WW8Num223z8">
    <w:name w:val="WW8Num223z8"/>
    <w:rsid w:val="00DA603A"/>
  </w:style>
  <w:style w:type="character" w:customStyle="1" w:styleId="WW8Num224z0">
    <w:name w:val="WW8Num224z0"/>
    <w:rsid w:val="00DA603A"/>
    <w:rPr>
      <w:rFonts w:ascii="Calibri" w:hAnsi="Calibri" w:cs="Calibri" w:hint="default"/>
    </w:rPr>
  </w:style>
  <w:style w:type="character" w:customStyle="1" w:styleId="WW8Num224z1">
    <w:name w:val="WW8Num224z1"/>
    <w:rsid w:val="00DA603A"/>
  </w:style>
  <w:style w:type="character" w:customStyle="1" w:styleId="WW8Num224z2">
    <w:name w:val="WW8Num224z2"/>
    <w:rsid w:val="00DA603A"/>
  </w:style>
  <w:style w:type="character" w:customStyle="1" w:styleId="WW8Num224z3">
    <w:name w:val="WW8Num224z3"/>
    <w:rsid w:val="00DA603A"/>
  </w:style>
  <w:style w:type="character" w:customStyle="1" w:styleId="WW8Num224z4">
    <w:name w:val="WW8Num224z4"/>
    <w:rsid w:val="00DA603A"/>
  </w:style>
  <w:style w:type="character" w:customStyle="1" w:styleId="WW8Num224z5">
    <w:name w:val="WW8Num224z5"/>
    <w:rsid w:val="00DA603A"/>
  </w:style>
  <w:style w:type="character" w:customStyle="1" w:styleId="WW8Num224z6">
    <w:name w:val="WW8Num224z6"/>
    <w:rsid w:val="00DA603A"/>
  </w:style>
  <w:style w:type="character" w:customStyle="1" w:styleId="WW8Num224z7">
    <w:name w:val="WW8Num224z7"/>
    <w:rsid w:val="00DA603A"/>
  </w:style>
  <w:style w:type="character" w:customStyle="1" w:styleId="WW8Num224z8">
    <w:name w:val="WW8Num224z8"/>
    <w:rsid w:val="00DA603A"/>
  </w:style>
  <w:style w:type="character" w:customStyle="1" w:styleId="WW8Num225z0">
    <w:name w:val="WW8Num225z0"/>
    <w:rsid w:val="00DA603A"/>
  </w:style>
  <w:style w:type="character" w:customStyle="1" w:styleId="WW8Num225z1">
    <w:name w:val="WW8Num225z1"/>
    <w:rsid w:val="00DA603A"/>
  </w:style>
  <w:style w:type="character" w:customStyle="1" w:styleId="WW8Num225z2">
    <w:name w:val="WW8Num225z2"/>
    <w:rsid w:val="00DA603A"/>
  </w:style>
  <w:style w:type="character" w:customStyle="1" w:styleId="WW8Num225z3">
    <w:name w:val="WW8Num225z3"/>
    <w:rsid w:val="00DA603A"/>
  </w:style>
  <w:style w:type="character" w:customStyle="1" w:styleId="WW8Num225z4">
    <w:name w:val="WW8Num225z4"/>
    <w:rsid w:val="00DA603A"/>
  </w:style>
  <w:style w:type="character" w:customStyle="1" w:styleId="WW8Num225z5">
    <w:name w:val="WW8Num225z5"/>
    <w:rsid w:val="00DA603A"/>
  </w:style>
  <w:style w:type="character" w:customStyle="1" w:styleId="WW8Num225z6">
    <w:name w:val="WW8Num225z6"/>
    <w:rsid w:val="00DA603A"/>
  </w:style>
  <w:style w:type="character" w:customStyle="1" w:styleId="WW8Num225z7">
    <w:name w:val="WW8Num225z7"/>
    <w:rsid w:val="00DA603A"/>
  </w:style>
  <w:style w:type="character" w:customStyle="1" w:styleId="WW8Num225z8">
    <w:name w:val="WW8Num225z8"/>
    <w:rsid w:val="00DA603A"/>
  </w:style>
  <w:style w:type="character" w:customStyle="1" w:styleId="WW8Num226z0">
    <w:name w:val="WW8Num226z0"/>
    <w:rsid w:val="00DA603A"/>
  </w:style>
  <w:style w:type="character" w:customStyle="1" w:styleId="WW8Num226z1">
    <w:name w:val="WW8Num226z1"/>
    <w:rsid w:val="00DA603A"/>
    <w:rPr>
      <w:rFonts w:hint="default"/>
      <w:b/>
      <w:bCs/>
      <w:sz w:val="24"/>
      <w:szCs w:val="24"/>
    </w:rPr>
  </w:style>
  <w:style w:type="character" w:customStyle="1" w:styleId="WW8Num226z2">
    <w:name w:val="WW8Num226z2"/>
    <w:rsid w:val="00DA603A"/>
    <w:rPr>
      <w:rFonts w:hint="default"/>
    </w:rPr>
  </w:style>
  <w:style w:type="character" w:customStyle="1" w:styleId="WW8Num227z0">
    <w:name w:val="WW8Num227z0"/>
    <w:rsid w:val="00DA603A"/>
    <w:rPr>
      <w:rFonts w:hint="default"/>
      <w:b/>
      <w:color w:val="auto"/>
    </w:rPr>
  </w:style>
  <w:style w:type="character" w:customStyle="1" w:styleId="WW8Num228z0">
    <w:name w:val="WW8Num228z0"/>
    <w:rsid w:val="00DA603A"/>
    <w:rPr>
      <w:rFonts w:hint="default"/>
    </w:rPr>
  </w:style>
  <w:style w:type="character" w:customStyle="1" w:styleId="WW8Num228z3">
    <w:name w:val="WW8Num228z3"/>
    <w:rsid w:val="00DA603A"/>
    <w:rPr>
      <w:rFonts w:ascii="Calibri" w:hAnsi="Calibri" w:cs="Calibri" w:hint="default"/>
      <w:b/>
    </w:rPr>
  </w:style>
  <w:style w:type="character" w:customStyle="1" w:styleId="WW8Num229z0">
    <w:name w:val="WW8Num229z0"/>
    <w:rsid w:val="00DA603A"/>
    <w:rPr>
      <w:rFonts w:ascii="Calibri" w:hAnsi="Calibri" w:cs="Calibri"/>
      <w:b/>
    </w:rPr>
  </w:style>
  <w:style w:type="character" w:customStyle="1" w:styleId="WW8Num229z1">
    <w:name w:val="WW8Num229z1"/>
    <w:rsid w:val="00DA603A"/>
  </w:style>
  <w:style w:type="character" w:customStyle="1" w:styleId="WW8Num229z2">
    <w:name w:val="WW8Num229z2"/>
    <w:rsid w:val="00DA603A"/>
  </w:style>
  <w:style w:type="character" w:customStyle="1" w:styleId="WW8Num229z3">
    <w:name w:val="WW8Num229z3"/>
    <w:rsid w:val="00DA603A"/>
  </w:style>
  <w:style w:type="character" w:customStyle="1" w:styleId="WW8Num229z4">
    <w:name w:val="WW8Num229z4"/>
    <w:rsid w:val="00DA603A"/>
  </w:style>
  <w:style w:type="character" w:customStyle="1" w:styleId="WW8Num229z5">
    <w:name w:val="WW8Num229z5"/>
    <w:rsid w:val="00DA603A"/>
  </w:style>
  <w:style w:type="character" w:customStyle="1" w:styleId="WW8Num229z6">
    <w:name w:val="WW8Num229z6"/>
    <w:rsid w:val="00DA603A"/>
  </w:style>
  <w:style w:type="character" w:customStyle="1" w:styleId="WW8Num229z7">
    <w:name w:val="WW8Num229z7"/>
    <w:rsid w:val="00DA603A"/>
  </w:style>
  <w:style w:type="character" w:customStyle="1" w:styleId="WW8Num229z8">
    <w:name w:val="WW8Num229z8"/>
    <w:rsid w:val="00DA603A"/>
  </w:style>
  <w:style w:type="character" w:customStyle="1" w:styleId="WW8Num230z0">
    <w:name w:val="WW8Num230z0"/>
    <w:rsid w:val="00DA603A"/>
    <w:rPr>
      <w:rFonts w:hint="default"/>
    </w:rPr>
  </w:style>
  <w:style w:type="character" w:customStyle="1" w:styleId="WW8Num230z1">
    <w:name w:val="WW8Num230z1"/>
    <w:rsid w:val="00DA603A"/>
  </w:style>
  <w:style w:type="character" w:customStyle="1" w:styleId="WW8Num230z2">
    <w:name w:val="WW8Num230z2"/>
    <w:rsid w:val="00DA603A"/>
  </w:style>
  <w:style w:type="character" w:customStyle="1" w:styleId="WW8Num230z3">
    <w:name w:val="WW8Num230z3"/>
    <w:rsid w:val="00DA603A"/>
  </w:style>
  <w:style w:type="character" w:customStyle="1" w:styleId="WW8Num230z4">
    <w:name w:val="WW8Num230z4"/>
    <w:rsid w:val="00DA603A"/>
  </w:style>
  <w:style w:type="character" w:customStyle="1" w:styleId="WW8Num230z5">
    <w:name w:val="WW8Num230z5"/>
    <w:rsid w:val="00DA603A"/>
  </w:style>
  <w:style w:type="character" w:customStyle="1" w:styleId="WW8Num230z6">
    <w:name w:val="WW8Num230z6"/>
    <w:rsid w:val="00DA603A"/>
  </w:style>
  <w:style w:type="character" w:customStyle="1" w:styleId="WW8Num230z7">
    <w:name w:val="WW8Num230z7"/>
    <w:rsid w:val="00DA603A"/>
  </w:style>
  <w:style w:type="character" w:customStyle="1" w:styleId="WW8Num230z8">
    <w:name w:val="WW8Num230z8"/>
    <w:rsid w:val="00DA603A"/>
  </w:style>
  <w:style w:type="character" w:customStyle="1" w:styleId="WW8Num231z0">
    <w:name w:val="WW8Num231z0"/>
    <w:rsid w:val="00DA603A"/>
    <w:rPr>
      <w:rFonts w:cs="Times New Roman" w:hint="default"/>
    </w:rPr>
  </w:style>
  <w:style w:type="character" w:customStyle="1" w:styleId="WW8Num231z3">
    <w:name w:val="WW8Num231z3"/>
    <w:rsid w:val="00DA603A"/>
    <w:rPr>
      <w:rFonts w:ascii="Times New Roman" w:hAnsi="Times New Roman" w:cs="Times New Roman" w:hint="default"/>
      <w:b/>
      <w:bCs/>
      <w:i w:val="0"/>
      <w:iCs w:val="0"/>
      <w:sz w:val="24"/>
      <w:szCs w:val="24"/>
    </w:rPr>
  </w:style>
  <w:style w:type="character" w:customStyle="1" w:styleId="WW8Num232z0">
    <w:name w:val="WW8Num232z0"/>
    <w:rsid w:val="00DA603A"/>
    <w:rPr>
      <w:rFonts w:ascii="Symbol" w:hAnsi="Symbol" w:cs="Symbol" w:hint="default"/>
    </w:rPr>
  </w:style>
  <w:style w:type="character" w:customStyle="1" w:styleId="WW8Num232z1">
    <w:name w:val="WW8Num232z1"/>
    <w:rsid w:val="00DA603A"/>
    <w:rPr>
      <w:rFonts w:ascii="Courier New" w:hAnsi="Courier New" w:cs="Courier New" w:hint="default"/>
    </w:rPr>
  </w:style>
  <w:style w:type="character" w:customStyle="1" w:styleId="WW8Num232z2">
    <w:name w:val="WW8Num232z2"/>
    <w:rsid w:val="00DA603A"/>
    <w:rPr>
      <w:rFonts w:ascii="Wingdings" w:hAnsi="Wingdings" w:cs="Wingdings" w:hint="default"/>
    </w:rPr>
  </w:style>
  <w:style w:type="character" w:customStyle="1" w:styleId="WW8Num233z0">
    <w:name w:val="WW8Num233z0"/>
    <w:rsid w:val="00DA603A"/>
    <w:rPr>
      <w:rFonts w:ascii="Wingdings" w:hAnsi="Wingdings" w:cs="Wingdings" w:hint="default"/>
    </w:rPr>
  </w:style>
  <w:style w:type="character" w:customStyle="1" w:styleId="WW8Num233z3">
    <w:name w:val="WW8Num233z3"/>
    <w:rsid w:val="00DA603A"/>
    <w:rPr>
      <w:rFonts w:ascii="Symbol" w:hAnsi="Symbol" w:cs="Symbol" w:hint="default"/>
    </w:rPr>
  </w:style>
  <w:style w:type="character" w:customStyle="1" w:styleId="WW8Num234z0">
    <w:name w:val="WW8Num234z0"/>
    <w:rsid w:val="00DA603A"/>
  </w:style>
  <w:style w:type="character" w:customStyle="1" w:styleId="WW8Num234z1">
    <w:name w:val="WW8Num234z1"/>
    <w:rsid w:val="00DA603A"/>
  </w:style>
  <w:style w:type="character" w:customStyle="1" w:styleId="WW8Num234z2">
    <w:name w:val="WW8Num234z2"/>
    <w:rsid w:val="00DA603A"/>
  </w:style>
  <w:style w:type="character" w:customStyle="1" w:styleId="WW8Num234z3">
    <w:name w:val="WW8Num234z3"/>
    <w:rsid w:val="00DA603A"/>
  </w:style>
  <w:style w:type="character" w:customStyle="1" w:styleId="WW8Num234z4">
    <w:name w:val="WW8Num234z4"/>
    <w:rsid w:val="00DA603A"/>
  </w:style>
  <w:style w:type="character" w:customStyle="1" w:styleId="WW8Num234z5">
    <w:name w:val="WW8Num234z5"/>
    <w:rsid w:val="00DA603A"/>
  </w:style>
  <w:style w:type="character" w:customStyle="1" w:styleId="WW8Num234z6">
    <w:name w:val="WW8Num234z6"/>
    <w:rsid w:val="00DA603A"/>
  </w:style>
  <w:style w:type="character" w:customStyle="1" w:styleId="WW8Num234z7">
    <w:name w:val="WW8Num234z7"/>
    <w:rsid w:val="00DA603A"/>
  </w:style>
  <w:style w:type="character" w:customStyle="1" w:styleId="WW8Num234z8">
    <w:name w:val="WW8Num234z8"/>
    <w:rsid w:val="00DA603A"/>
  </w:style>
  <w:style w:type="character" w:customStyle="1" w:styleId="WW8Num235z0">
    <w:name w:val="WW8Num235z0"/>
    <w:rsid w:val="00DA603A"/>
    <w:rPr>
      <w:rFonts w:ascii="Wingdings" w:hAnsi="Wingdings" w:cs="Wingdings" w:hint="default"/>
    </w:rPr>
  </w:style>
  <w:style w:type="character" w:customStyle="1" w:styleId="WW8Num235z4">
    <w:name w:val="WW8Num235z4"/>
    <w:rsid w:val="00DA603A"/>
    <w:rPr>
      <w:rFonts w:ascii="Symbol" w:hAnsi="Symbol" w:cs="Symbol" w:hint="default"/>
    </w:rPr>
  </w:style>
  <w:style w:type="character" w:customStyle="1" w:styleId="WW8Num236z0">
    <w:name w:val="WW8Num236z0"/>
    <w:rsid w:val="00DA603A"/>
    <w:rPr>
      <w:rFonts w:ascii="Symbol" w:hAnsi="Symbol" w:cs="Symbol" w:hint="default"/>
    </w:rPr>
  </w:style>
  <w:style w:type="character" w:customStyle="1" w:styleId="WW8Num236z1">
    <w:name w:val="WW8Num236z1"/>
    <w:rsid w:val="00DA603A"/>
    <w:rPr>
      <w:rFonts w:ascii="Courier New" w:hAnsi="Courier New" w:cs="Courier New" w:hint="default"/>
    </w:rPr>
  </w:style>
  <w:style w:type="character" w:customStyle="1" w:styleId="WW8Num236z2">
    <w:name w:val="WW8Num236z2"/>
    <w:rsid w:val="00DA603A"/>
    <w:rPr>
      <w:rFonts w:ascii="Wingdings" w:hAnsi="Wingdings" w:cs="Wingdings" w:hint="default"/>
    </w:rPr>
  </w:style>
  <w:style w:type="character" w:customStyle="1" w:styleId="WW8Num237z0">
    <w:name w:val="WW8Num237z0"/>
    <w:rsid w:val="00DA603A"/>
    <w:rPr>
      <w:rFonts w:ascii="Calibri" w:hAnsi="Calibri" w:cs="Calibri" w:hint="default"/>
      <w:b w:val="0"/>
    </w:rPr>
  </w:style>
  <w:style w:type="character" w:customStyle="1" w:styleId="WW8Num237z1">
    <w:name w:val="WW8Num237z1"/>
    <w:rsid w:val="00DA603A"/>
  </w:style>
  <w:style w:type="character" w:customStyle="1" w:styleId="WW8Num237z2">
    <w:name w:val="WW8Num237z2"/>
    <w:rsid w:val="00DA603A"/>
  </w:style>
  <w:style w:type="character" w:customStyle="1" w:styleId="WW8Num237z3">
    <w:name w:val="WW8Num237z3"/>
    <w:rsid w:val="00DA603A"/>
  </w:style>
  <w:style w:type="character" w:customStyle="1" w:styleId="WW8Num237z4">
    <w:name w:val="WW8Num237z4"/>
    <w:rsid w:val="00DA603A"/>
  </w:style>
  <w:style w:type="character" w:customStyle="1" w:styleId="WW8Num237z5">
    <w:name w:val="WW8Num237z5"/>
    <w:rsid w:val="00DA603A"/>
  </w:style>
  <w:style w:type="character" w:customStyle="1" w:styleId="WW8Num237z6">
    <w:name w:val="WW8Num237z6"/>
    <w:rsid w:val="00DA603A"/>
  </w:style>
  <w:style w:type="character" w:customStyle="1" w:styleId="WW8Num237z7">
    <w:name w:val="WW8Num237z7"/>
    <w:rsid w:val="00DA603A"/>
  </w:style>
  <w:style w:type="character" w:customStyle="1" w:styleId="WW8Num237z8">
    <w:name w:val="WW8Num237z8"/>
    <w:rsid w:val="00DA603A"/>
  </w:style>
  <w:style w:type="character" w:customStyle="1" w:styleId="WW8Num238z0">
    <w:name w:val="WW8Num238z0"/>
    <w:rsid w:val="00DA603A"/>
    <w:rPr>
      <w:rFonts w:hint="default"/>
    </w:rPr>
  </w:style>
  <w:style w:type="character" w:customStyle="1" w:styleId="WW8Num238z1">
    <w:name w:val="WW8Num238z1"/>
    <w:rsid w:val="00DA603A"/>
  </w:style>
  <w:style w:type="character" w:customStyle="1" w:styleId="WW8Num238z2">
    <w:name w:val="WW8Num238z2"/>
    <w:rsid w:val="00DA603A"/>
  </w:style>
  <w:style w:type="character" w:customStyle="1" w:styleId="WW8Num238z3">
    <w:name w:val="WW8Num238z3"/>
    <w:rsid w:val="00DA603A"/>
  </w:style>
  <w:style w:type="character" w:customStyle="1" w:styleId="WW8Num238z4">
    <w:name w:val="WW8Num238z4"/>
    <w:rsid w:val="00DA603A"/>
  </w:style>
  <w:style w:type="character" w:customStyle="1" w:styleId="WW8Num238z5">
    <w:name w:val="WW8Num238z5"/>
    <w:rsid w:val="00DA603A"/>
  </w:style>
  <w:style w:type="character" w:customStyle="1" w:styleId="WW8Num238z6">
    <w:name w:val="WW8Num238z6"/>
    <w:rsid w:val="00DA603A"/>
  </w:style>
  <w:style w:type="character" w:customStyle="1" w:styleId="WW8Num238z7">
    <w:name w:val="WW8Num238z7"/>
    <w:rsid w:val="00DA603A"/>
  </w:style>
  <w:style w:type="character" w:customStyle="1" w:styleId="WW8Num238z8">
    <w:name w:val="WW8Num238z8"/>
    <w:rsid w:val="00DA603A"/>
  </w:style>
  <w:style w:type="character" w:customStyle="1" w:styleId="WW8Num239z0">
    <w:name w:val="WW8Num239z0"/>
    <w:rsid w:val="00DA603A"/>
    <w:rPr>
      <w:rFonts w:ascii="Wingdings" w:hAnsi="Wingdings" w:cs="Wingdings" w:hint="default"/>
    </w:rPr>
  </w:style>
  <w:style w:type="character" w:customStyle="1" w:styleId="WW8Num239z4">
    <w:name w:val="WW8Num239z4"/>
    <w:rsid w:val="00DA603A"/>
    <w:rPr>
      <w:rFonts w:ascii="Symbol" w:hAnsi="Symbol" w:cs="Symbol" w:hint="default"/>
    </w:rPr>
  </w:style>
  <w:style w:type="character" w:customStyle="1" w:styleId="WW8Num240z0">
    <w:name w:val="WW8Num240z0"/>
    <w:rsid w:val="00DA603A"/>
    <w:rPr>
      <w:b/>
      <w:i w:val="0"/>
    </w:rPr>
  </w:style>
  <w:style w:type="character" w:customStyle="1" w:styleId="WW8Num240z1">
    <w:name w:val="WW8Num240z1"/>
    <w:rsid w:val="00DA603A"/>
  </w:style>
  <w:style w:type="character" w:customStyle="1" w:styleId="WW8Num240z2">
    <w:name w:val="WW8Num240z2"/>
    <w:rsid w:val="00DA603A"/>
    <w:rPr>
      <w:b/>
    </w:rPr>
  </w:style>
  <w:style w:type="character" w:customStyle="1" w:styleId="WW8Num240z3">
    <w:name w:val="WW8Num240z3"/>
    <w:rsid w:val="00DA603A"/>
  </w:style>
  <w:style w:type="character" w:customStyle="1" w:styleId="WW8Num240z4">
    <w:name w:val="WW8Num240z4"/>
    <w:rsid w:val="00DA603A"/>
  </w:style>
  <w:style w:type="character" w:customStyle="1" w:styleId="WW8Num240z5">
    <w:name w:val="WW8Num240z5"/>
    <w:rsid w:val="00DA603A"/>
    <w:rPr>
      <w:rFonts w:ascii="Symbol" w:hAnsi="Symbol" w:cs="Symbol" w:hint="default"/>
    </w:rPr>
  </w:style>
  <w:style w:type="character" w:customStyle="1" w:styleId="WW8Num240z6">
    <w:name w:val="WW8Num240z6"/>
    <w:rsid w:val="00DA603A"/>
  </w:style>
  <w:style w:type="character" w:customStyle="1" w:styleId="WW8Num240z7">
    <w:name w:val="WW8Num240z7"/>
    <w:rsid w:val="00DA603A"/>
  </w:style>
  <w:style w:type="character" w:customStyle="1" w:styleId="WW8Num240z8">
    <w:name w:val="WW8Num240z8"/>
    <w:rsid w:val="00DA603A"/>
  </w:style>
  <w:style w:type="character" w:customStyle="1" w:styleId="WW8Num241z0">
    <w:name w:val="WW8Num241z0"/>
    <w:rsid w:val="00DA603A"/>
    <w:rPr>
      <w:rFonts w:ascii="Calibri" w:eastAsia="HelveticaNeue-Light" w:hAnsi="Calibri" w:cs="Times New Roman" w:hint="default"/>
      <w:b/>
    </w:rPr>
  </w:style>
  <w:style w:type="character" w:customStyle="1" w:styleId="WW8Num241z1">
    <w:name w:val="WW8Num241z1"/>
    <w:rsid w:val="00DA603A"/>
    <w:rPr>
      <w:rFonts w:cs="Times New Roman"/>
    </w:rPr>
  </w:style>
  <w:style w:type="character" w:customStyle="1" w:styleId="WW8Num242z0">
    <w:name w:val="WW8Num242z0"/>
    <w:rsid w:val="00DA603A"/>
    <w:rPr>
      <w:rFonts w:ascii="Symbol" w:hAnsi="Symbol" w:cs="Symbol" w:hint="default"/>
    </w:rPr>
  </w:style>
  <w:style w:type="character" w:customStyle="1" w:styleId="WW8Num243z0">
    <w:name w:val="WW8Num243z0"/>
    <w:rsid w:val="00DA603A"/>
    <w:rPr>
      <w:rFonts w:ascii="Calibri" w:hAnsi="Calibri" w:cs="Calibri" w:hint="default"/>
      <w:b/>
    </w:rPr>
  </w:style>
  <w:style w:type="character" w:customStyle="1" w:styleId="WW8Num243z1">
    <w:name w:val="WW8Num243z1"/>
    <w:rsid w:val="00DA603A"/>
  </w:style>
  <w:style w:type="character" w:customStyle="1" w:styleId="WW8Num243z2">
    <w:name w:val="WW8Num243z2"/>
    <w:rsid w:val="00DA603A"/>
  </w:style>
  <w:style w:type="character" w:customStyle="1" w:styleId="WW8Num243z3">
    <w:name w:val="WW8Num243z3"/>
    <w:rsid w:val="00DA603A"/>
  </w:style>
  <w:style w:type="character" w:customStyle="1" w:styleId="WW8Num243z4">
    <w:name w:val="WW8Num243z4"/>
    <w:rsid w:val="00DA603A"/>
  </w:style>
  <w:style w:type="character" w:customStyle="1" w:styleId="WW8Num243z5">
    <w:name w:val="WW8Num243z5"/>
    <w:rsid w:val="00DA603A"/>
  </w:style>
  <w:style w:type="character" w:customStyle="1" w:styleId="WW8Num243z6">
    <w:name w:val="WW8Num243z6"/>
    <w:rsid w:val="00DA603A"/>
  </w:style>
  <w:style w:type="character" w:customStyle="1" w:styleId="WW8Num243z7">
    <w:name w:val="WW8Num243z7"/>
    <w:rsid w:val="00DA603A"/>
  </w:style>
  <w:style w:type="character" w:customStyle="1" w:styleId="WW8Num243z8">
    <w:name w:val="WW8Num243z8"/>
    <w:rsid w:val="00DA603A"/>
  </w:style>
  <w:style w:type="character" w:customStyle="1" w:styleId="WW8Num244z0">
    <w:name w:val="WW8Num244z0"/>
    <w:rsid w:val="00DA603A"/>
    <w:rPr>
      <w:rFonts w:hint="default"/>
    </w:rPr>
  </w:style>
  <w:style w:type="character" w:customStyle="1" w:styleId="WW8Num245z0">
    <w:name w:val="WW8Num245z0"/>
    <w:rsid w:val="00DA603A"/>
    <w:rPr>
      <w:rFonts w:hint="default"/>
    </w:rPr>
  </w:style>
  <w:style w:type="character" w:customStyle="1" w:styleId="WW8Num245z2">
    <w:name w:val="WW8Num245z2"/>
    <w:rsid w:val="00DA603A"/>
    <w:rPr>
      <w:rFonts w:hint="default"/>
      <w:b/>
    </w:rPr>
  </w:style>
  <w:style w:type="character" w:customStyle="1" w:styleId="WW8Num246z0">
    <w:name w:val="WW8Num246z0"/>
    <w:rsid w:val="00DA603A"/>
    <w:rPr>
      <w:rFonts w:ascii="Calibri" w:hAnsi="Calibri" w:cs="Calibri" w:hint="default"/>
    </w:rPr>
  </w:style>
  <w:style w:type="character" w:customStyle="1" w:styleId="WW8Num246z1">
    <w:name w:val="WW8Num246z1"/>
    <w:rsid w:val="00DA603A"/>
  </w:style>
  <w:style w:type="character" w:customStyle="1" w:styleId="WW8Num246z2">
    <w:name w:val="WW8Num246z2"/>
    <w:rsid w:val="00DA603A"/>
  </w:style>
  <w:style w:type="character" w:customStyle="1" w:styleId="WW8Num246z3">
    <w:name w:val="WW8Num246z3"/>
    <w:rsid w:val="00DA603A"/>
  </w:style>
  <w:style w:type="character" w:customStyle="1" w:styleId="WW8Num246z4">
    <w:name w:val="WW8Num246z4"/>
    <w:rsid w:val="00DA603A"/>
  </w:style>
  <w:style w:type="character" w:customStyle="1" w:styleId="WW8Num246z5">
    <w:name w:val="WW8Num246z5"/>
    <w:rsid w:val="00DA603A"/>
  </w:style>
  <w:style w:type="character" w:customStyle="1" w:styleId="WW8Num246z6">
    <w:name w:val="WW8Num246z6"/>
    <w:rsid w:val="00DA603A"/>
  </w:style>
  <w:style w:type="character" w:customStyle="1" w:styleId="WW8Num246z7">
    <w:name w:val="WW8Num246z7"/>
    <w:rsid w:val="00DA603A"/>
  </w:style>
  <w:style w:type="character" w:customStyle="1" w:styleId="WW8Num246z8">
    <w:name w:val="WW8Num246z8"/>
    <w:rsid w:val="00DA603A"/>
  </w:style>
  <w:style w:type="character" w:customStyle="1" w:styleId="WW8Num247z0">
    <w:name w:val="WW8Num247z0"/>
    <w:rsid w:val="00DA603A"/>
    <w:rPr>
      <w:rFonts w:ascii="Wingdings" w:hAnsi="Wingdings" w:cs="Wingdings" w:hint="default"/>
    </w:rPr>
  </w:style>
  <w:style w:type="character" w:customStyle="1" w:styleId="WW8Num248z0">
    <w:name w:val="WW8Num248z0"/>
    <w:rsid w:val="00DA603A"/>
    <w:rPr>
      <w:rFonts w:hint="default"/>
      <w:b w:val="0"/>
    </w:rPr>
  </w:style>
  <w:style w:type="character" w:customStyle="1" w:styleId="WW8Num248z1">
    <w:name w:val="WW8Num248z1"/>
    <w:rsid w:val="00DA603A"/>
  </w:style>
  <w:style w:type="character" w:customStyle="1" w:styleId="WW8Num248z2">
    <w:name w:val="WW8Num248z2"/>
    <w:rsid w:val="00DA603A"/>
  </w:style>
  <w:style w:type="character" w:customStyle="1" w:styleId="WW8Num248z3">
    <w:name w:val="WW8Num248z3"/>
    <w:rsid w:val="00DA603A"/>
  </w:style>
  <w:style w:type="character" w:customStyle="1" w:styleId="WW8Num248z4">
    <w:name w:val="WW8Num248z4"/>
    <w:rsid w:val="00DA603A"/>
  </w:style>
  <w:style w:type="character" w:customStyle="1" w:styleId="WW8Num248z5">
    <w:name w:val="WW8Num248z5"/>
    <w:rsid w:val="00DA603A"/>
  </w:style>
  <w:style w:type="character" w:customStyle="1" w:styleId="WW8Num248z6">
    <w:name w:val="WW8Num248z6"/>
    <w:rsid w:val="00DA603A"/>
  </w:style>
  <w:style w:type="character" w:customStyle="1" w:styleId="WW8Num248z7">
    <w:name w:val="WW8Num248z7"/>
    <w:rsid w:val="00DA603A"/>
  </w:style>
  <w:style w:type="character" w:customStyle="1" w:styleId="WW8Num248z8">
    <w:name w:val="WW8Num248z8"/>
    <w:rsid w:val="00DA603A"/>
  </w:style>
  <w:style w:type="character" w:customStyle="1" w:styleId="WW8Num249z0">
    <w:name w:val="WW8Num249z0"/>
    <w:rsid w:val="00DA603A"/>
    <w:rPr>
      <w:rFonts w:ascii="Symbol" w:hAnsi="Symbol" w:cs="Symbol" w:hint="default"/>
      <w:sz w:val="16"/>
    </w:rPr>
  </w:style>
  <w:style w:type="character" w:customStyle="1" w:styleId="WW8Num250z0">
    <w:name w:val="WW8Num250z0"/>
    <w:rsid w:val="00DA603A"/>
  </w:style>
  <w:style w:type="character" w:customStyle="1" w:styleId="WW8Num250z1">
    <w:name w:val="WW8Num250z1"/>
    <w:rsid w:val="00DA603A"/>
  </w:style>
  <w:style w:type="character" w:customStyle="1" w:styleId="WW8Num250z2">
    <w:name w:val="WW8Num250z2"/>
    <w:rsid w:val="00DA603A"/>
  </w:style>
  <w:style w:type="character" w:customStyle="1" w:styleId="WW8Num250z3">
    <w:name w:val="WW8Num250z3"/>
    <w:rsid w:val="00DA603A"/>
  </w:style>
  <w:style w:type="character" w:customStyle="1" w:styleId="WW8Num250z4">
    <w:name w:val="WW8Num250z4"/>
    <w:rsid w:val="00DA603A"/>
  </w:style>
  <w:style w:type="character" w:customStyle="1" w:styleId="WW8Num250z5">
    <w:name w:val="WW8Num250z5"/>
    <w:rsid w:val="00DA603A"/>
  </w:style>
  <w:style w:type="character" w:customStyle="1" w:styleId="WW8Num250z6">
    <w:name w:val="WW8Num250z6"/>
    <w:rsid w:val="00DA603A"/>
  </w:style>
  <w:style w:type="character" w:customStyle="1" w:styleId="WW8Num250z7">
    <w:name w:val="WW8Num250z7"/>
    <w:rsid w:val="00DA603A"/>
  </w:style>
  <w:style w:type="character" w:customStyle="1" w:styleId="WW8Num250z8">
    <w:name w:val="WW8Num250z8"/>
    <w:rsid w:val="00DA603A"/>
  </w:style>
  <w:style w:type="character" w:customStyle="1" w:styleId="WW8Num251z0">
    <w:name w:val="WW8Num251z0"/>
    <w:rsid w:val="00DA603A"/>
    <w:rPr>
      <w:rFonts w:hint="default"/>
    </w:rPr>
  </w:style>
  <w:style w:type="character" w:customStyle="1" w:styleId="WW8Num251z1">
    <w:name w:val="WW8Num251z1"/>
    <w:rsid w:val="00DA603A"/>
  </w:style>
  <w:style w:type="character" w:customStyle="1" w:styleId="WW8Num251z2">
    <w:name w:val="WW8Num251z2"/>
    <w:rsid w:val="00DA603A"/>
  </w:style>
  <w:style w:type="character" w:customStyle="1" w:styleId="WW8Num251z3">
    <w:name w:val="WW8Num251z3"/>
    <w:rsid w:val="00DA603A"/>
  </w:style>
  <w:style w:type="character" w:customStyle="1" w:styleId="WW8Num251z4">
    <w:name w:val="WW8Num251z4"/>
    <w:rsid w:val="00DA603A"/>
  </w:style>
  <w:style w:type="character" w:customStyle="1" w:styleId="WW8Num251z5">
    <w:name w:val="WW8Num251z5"/>
    <w:rsid w:val="00DA603A"/>
  </w:style>
  <w:style w:type="character" w:customStyle="1" w:styleId="WW8Num251z6">
    <w:name w:val="WW8Num251z6"/>
    <w:rsid w:val="00DA603A"/>
  </w:style>
  <w:style w:type="character" w:customStyle="1" w:styleId="WW8Num251z7">
    <w:name w:val="WW8Num251z7"/>
    <w:rsid w:val="00DA603A"/>
  </w:style>
  <w:style w:type="character" w:customStyle="1" w:styleId="WW8Num251z8">
    <w:name w:val="WW8Num251z8"/>
    <w:rsid w:val="00DA603A"/>
  </w:style>
  <w:style w:type="character" w:customStyle="1" w:styleId="WW8Num252z0">
    <w:name w:val="WW8Num252z0"/>
    <w:rsid w:val="00DA603A"/>
  </w:style>
  <w:style w:type="character" w:customStyle="1" w:styleId="WW8Num252z1">
    <w:name w:val="WW8Num252z1"/>
    <w:rsid w:val="00DA603A"/>
    <w:rPr>
      <w:rFonts w:hint="default"/>
      <w:b w:val="0"/>
    </w:rPr>
  </w:style>
  <w:style w:type="character" w:customStyle="1" w:styleId="WW8Num253z0">
    <w:name w:val="WW8Num253z0"/>
    <w:rsid w:val="00DA603A"/>
  </w:style>
  <w:style w:type="character" w:customStyle="1" w:styleId="WW8Num253z1">
    <w:name w:val="WW8Num253z1"/>
    <w:rsid w:val="00DA603A"/>
  </w:style>
  <w:style w:type="character" w:customStyle="1" w:styleId="WW8Num253z2">
    <w:name w:val="WW8Num253z2"/>
    <w:rsid w:val="00DA603A"/>
  </w:style>
  <w:style w:type="character" w:customStyle="1" w:styleId="WW8Num253z3">
    <w:name w:val="WW8Num253z3"/>
    <w:rsid w:val="00DA603A"/>
  </w:style>
  <w:style w:type="character" w:customStyle="1" w:styleId="WW8Num253z4">
    <w:name w:val="WW8Num253z4"/>
    <w:rsid w:val="00DA603A"/>
  </w:style>
  <w:style w:type="character" w:customStyle="1" w:styleId="WW8Num253z5">
    <w:name w:val="WW8Num253z5"/>
    <w:rsid w:val="00DA603A"/>
  </w:style>
  <w:style w:type="character" w:customStyle="1" w:styleId="WW8Num253z6">
    <w:name w:val="WW8Num253z6"/>
    <w:rsid w:val="00DA603A"/>
  </w:style>
  <w:style w:type="character" w:customStyle="1" w:styleId="WW8Num253z7">
    <w:name w:val="WW8Num253z7"/>
    <w:rsid w:val="00DA603A"/>
  </w:style>
  <w:style w:type="character" w:customStyle="1" w:styleId="WW8Num253z8">
    <w:name w:val="WW8Num253z8"/>
    <w:rsid w:val="00DA603A"/>
  </w:style>
  <w:style w:type="character" w:customStyle="1" w:styleId="WW8Num254z0">
    <w:name w:val="WW8Num254z0"/>
    <w:rsid w:val="00DA603A"/>
    <w:rPr>
      <w:rFonts w:ascii="Calibri" w:hAnsi="Calibri" w:cs="Calibri" w:hint="default"/>
      <w:b w:val="0"/>
    </w:rPr>
  </w:style>
  <w:style w:type="character" w:customStyle="1" w:styleId="WW8Num254z1">
    <w:name w:val="WW8Num254z1"/>
    <w:rsid w:val="00DA603A"/>
  </w:style>
  <w:style w:type="character" w:customStyle="1" w:styleId="WW8Num254z2">
    <w:name w:val="WW8Num254z2"/>
    <w:rsid w:val="00DA603A"/>
  </w:style>
  <w:style w:type="character" w:customStyle="1" w:styleId="WW8Num254z3">
    <w:name w:val="WW8Num254z3"/>
    <w:rsid w:val="00DA603A"/>
  </w:style>
  <w:style w:type="character" w:customStyle="1" w:styleId="WW8Num254z4">
    <w:name w:val="WW8Num254z4"/>
    <w:rsid w:val="00DA603A"/>
  </w:style>
  <w:style w:type="character" w:customStyle="1" w:styleId="WW8Num254z5">
    <w:name w:val="WW8Num254z5"/>
    <w:rsid w:val="00DA603A"/>
  </w:style>
  <w:style w:type="character" w:customStyle="1" w:styleId="WW8Num254z6">
    <w:name w:val="WW8Num254z6"/>
    <w:rsid w:val="00DA603A"/>
  </w:style>
  <w:style w:type="character" w:customStyle="1" w:styleId="WW8Num254z7">
    <w:name w:val="WW8Num254z7"/>
    <w:rsid w:val="00DA603A"/>
  </w:style>
  <w:style w:type="character" w:customStyle="1" w:styleId="WW8Num254z8">
    <w:name w:val="WW8Num254z8"/>
    <w:rsid w:val="00DA603A"/>
  </w:style>
  <w:style w:type="character" w:customStyle="1" w:styleId="WW8Num255z0">
    <w:name w:val="WW8Num255z0"/>
    <w:rsid w:val="00DA603A"/>
    <w:rPr>
      <w:rFonts w:hint="default"/>
    </w:rPr>
  </w:style>
  <w:style w:type="character" w:customStyle="1" w:styleId="WW8Num255z1">
    <w:name w:val="WW8Num255z1"/>
    <w:rsid w:val="00DA603A"/>
    <w:rPr>
      <w:rFonts w:hint="default"/>
      <w:b/>
    </w:rPr>
  </w:style>
  <w:style w:type="character" w:customStyle="1" w:styleId="WW8Num256z0">
    <w:name w:val="WW8Num256z0"/>
    <w:rsid w:val="00DA603A"/>
    <w:rPr>
      <w:rFonts w:ascii="Symbol" w:hAnsi="Symbol" w:cs="Symbol" w:hint="default"/>
      <w:sz w:val="20"/>
    </w:rPr>
  </w:style>
  <w:style w:type="character" w:customStyle="1" w:styleId="WW8Num256z1">
    <w:name w:val="WW8Num256z1"/>
    <w:rsid w:val="00DA603A"/>
    <w:rPr>
      <w:rFonts w:ascii="Courier New" w:hAnsi="Courier New" w:cs="Courier New" w:hint="default"/>
      <w:sz w:val="20"/>
    </w:rPr>
  </w:style>
  <w:style w:type="character" w:customStyle="1" w:styleId="WW8Num256z2">
    <w:name w:val="WW8Num256z2"/>
    <w:rsid w:val="00DA603A"/>
    <w:rPr>
      <w:rFonts w:ascii="Wingdings" w:hAnsi="Wingdings" w:cs="Wingdings" w:hint="default"/>
      <w:sz w:val="20"/>
    </w:rPr>
  </w:style>
  <w:style w:type="character" w:customStyle="1" w:styleId="WW8Num257z0">
    <w:name w:val="WW8Num257z0"/>
    <w:rsid w:val="00DA603A"/>
    <w:rPr>
      <w:rFonts w:hint="default"/>
    </w:rPr>
  </w:style>
  <w:style w:type="character" w:customStyle="1" w:styleId="WW8Num257z3">
    <w:name w:val="WW8Num257z3"/>
    <w:rsid w:val="00DA603A"/>
    <w:rPr>
      <w:rFonts w:ascii="Calibri" w:hAnsi="Calibri" w:cs="Calibri" w:hint="default"/>
      <w:b/>
    </w:rPr>
  </w:style>
  <w:style w:type="character" w:customStyle="1" w:styleId="WW8Num258z0">
    <w:name w:val="WW8Num258z0"/>
    <w:rsid w:val="00DA603A"/>
    <w:rPr>
      <w:rFonts w:ascii="Calibri" w:hAnsi="Calibri" w:cs="Calibri" w:hint="default"/>
      <w:b/>
    </w:rPr>
  </w:style>
  <w:style w:type="character" w:customStyle="1" w:styleId="WW8Num258z1">
    <w:name w:val="WW8Num258z1"/>
    <w:rsid w:val="00DA603A"/>
  </w:style>
  <w:style w:type="character" w:customStyle="1" w:styleId="WW8Num258z2">
    <w:name w:val="WW8Num258z2"/>
    <w:rsid w:val="00DA603A"/>
  </w:style>
  <w:style w:type="character" w:customStyle="1" w:styleId="WW8Num258z3">
    <w:name w:val="WW8Num258z3"/>
    <w:rsid w:val="00DA603A"/>
  </w:style>
  <w:style w:type="character" w:customStyle="1" w:styleId="WW8Num258z4">
    <w:name w:val="WW8Num258z4"/>
    <w:rsid w:val="00DA603A"/>
  </w:style>
  <w:style w:type="character" w:customStyle="1" w:styleId="WW8Num258z5">
    <w:name w:val="WW8Num258z5"/>
    <w:rsid w:val="00DA603A"/>
  </w:style>
  <w:style w:type="character" w:customStyle="1" w:styleId="WW8Num258z6">
    <w:name w:val="WW8Num258z6"/>
    <w:rsid w:val="00DA603A"/>
  </w:style>
  <w:style w:type="character" w:customStyle="1" w:styleId="WW8Num258z7">
    <w:name w:val="WW8Num258z7"/>
    <w:rsid w:val="00DA603A"/>
  </w:style>
  <w:style w:type="character" w:customStyle="1" w:styleId="WW8Num258z8">
    <w:name w:val="WW8Num258z8"/>
    <w:rsid w:val="00DA603A"/>
  </w:style>
  <w:style w:type="character" w:customStyle="1" w:styleId="WW8NumSt42z0">
    <w:name w:val="WW8NumSt42z0"/>
    <w:rsid w:val="00DA603A"/>
    <w:rPr>
      <w:rFonts w:ascii="Symbol" w:hAnsi="Symbol" w:cs="Symbol" w:hint="default"/>
      <w:lang w:val="en-US"/>
    </w:rPr>
  </w:style>
  <w:style w:type="character" w:customStyle="1" w:styleId="VarsaylanParagrafYazTipi1">
    <w:name w:val="Varsayılan Paragraf Yazı Tipi1"/>
    <w:rsid w:val="00DA603A"/>
  </w:style>
  <w:style w:type="character" w:customStyle="1" w:styleId="AltyazChar">
    <w:name w:val="Altyazı Char"/>
    <w:rsid w:val="00DA603A"/>
    <w:rPr>
      <w:rFonts w:ascii="Symbol" w:hAnsi="Symbol" w:cs="Symbol"/>
      <w:b/>
      <w:bCs/>
      <w:sz w:val="24"/>
      <w:szCs w:val="24"/>
    </w:rPr>
  </w:style>
  <w:style w:type="character" w:customStyle="1" w:styleId="DipnotKarakterleri">
    <w:name w:val="Dipnot Karakterleri"/>
    <w:rsid w:val="00DA603A"/>
    <w:rPr>
      <w:vertAlign w:val="superscript"/>
    </w:rPr>
  </w:style>
  <w:style w:type="character" w:customStyle="1" w:styleId="AklamaBavurusu1">
    <w:name w:val="Açıklama Başvurusu1"/>
    <w:rsid w:val="00DA603A"/>
    <w:rPr>
      <w:sz w:val="16"/>
      <w:szCs w:val="16"/>
    </w:rPr>
  </w:style>
  <w:style w:type="character" w:customStyle="1" w:styleId="SonnotKarakterleri">
    <w:name w:val="Sonnot Karakterleri"/>
    <w:rsid w:val="00DA603A"/>
    <w:rPr>
      <w:rFonts w:cs="Times New Roman"/>
      <w:vertAlign w:val="superscript"/>
    </w:rPr>
  </w:style>
  <w:style w:type="character" w:customStyle="1" w:styleId="CharChar1">
    <w:name w:val="Char Char1"/>
    <w:rsid w:val="00DA603A"/>
    <w:rPr>
      <w:b/>
      <w:bCs/>
      <w:sz w:val="24"/>
      <w:szCs w:val="24"/>
    </w:rPr>
  </w:style>
  <w:style w:type="paragraph" w:customStyle="1" w:styleId="stbalk">
    <w:name w:val="Üst başlık"/>
    <w:basedOn w:val="Normal"/>
    <w:next w:val="GvdeMetni"/>
    <w:rsid w:val="00DA603A"/>
    <w:pPr>
      <w:keepNext/>
      <w:suppressAutoHyphens/>
      <w:spacing w:before="240"/>
    </w:pPr>
    <w:rPr>
      <w:rFonts w:ascii="Arial" w:eastAsia="Microsoft YaHei" w:hAnsi="Arial" w:cs="Mangal"/>
      <w:sz w:val="28"/>
      <w:szCs w:val="28"/>
      <w:lang w:eastAsia="ar-SA"/>
    </w:rPr>
  </w:style>
  <w:style w:type="paragraph" w:customStyle="1" w:styleId="Balk">
    <w:name w:val="Başlık"/>
    <w:basedOn w:val="Normal"/>
    <w:rsid w:val="00DA603A"/>
    <w:pPr>
      <w:suppressLineNumbers/>
      <w:suppressAutoHyphens/>
    </w:pPr>
    <w:rPr>
      <w:rFonts w:ascii="TimesNewRoman" w:eastAsia="TimesNewRoman" w:hAnsi="TimesNewRoman" w:cs="Mangal"/>
      <w:i/>
      <w:iCs/>
      <w:lang w:eastAsia="ar-SA"/>
    </w:rPr>
  </w:style>
  <w:style w:type="paragraph" w:customStyle="1" w:styleId="Dizin">
    <w:name w:val="Dizin"/>
    <w:basedOn w:val="Normal"/>
    <w:rsid w:val="00DA603A"/>
    <w:pPr>
      <w:suppressLineNumbers/>
      <w:suppressAutoHyphens/>
    </w:pPr>
    <w:rPr>
      <w:rFonts w:ascii="TimesNewRoman" w:eastAsia="TimesNewRoman" w:hAnsi="TimesNewRoman" w:cs="Mangal"/>
      <w:lang w:eastAsia="ar-SA"/>
    </w:rPr>
  </w:style>
  <w:style w:type="paragraph" w:customStyle="1" w:styleId="GvdeMetniGirintisi23">
    <w:name w:val="Gövde Metni Girintisi 23"/>
    <w:basedOn w:val="Normal"/>
    <w:rsid w:val="00DA603A"/>
    <w:pPr>
      <w:suppressAutoHyphens/>
      <w:ind w:left="1814"/>
    </w:pPr>
    <w:rPr>
      <w:rFonts w:ascii="Symbol" w:eastAsia="TimesNewRoman" w:hAnsi="Symbol"/>
      <w:lang w:eastAsia="ar-SA"/>
    </w:rPr>
  </w:style>
  <w:style w:type="paragraph" w:customStyle="1" w:styleId="GvdeMetniGirintisi33">
    <w:name w:val="Gövde Metni Girintisi 33"/>
    <w:basedOn w:val="Normal"/>
    <w:rsid w:val="00DA603A"/>
    <w:pPr>
      <w:suppressAutoHyphens/>
      <w:ind w:left="283"/>
    </w:pPr>
    <w:rPr>
      <w:rFonts w:ascii="TimesNewRoman" w:eastAsia="TimesNewRoman" w:hAnsi="TimesNewRoman"/>
      <w:sz w:val="16"/>
      <w:szCs w:val="16"/>
      <w:lang w:eastAsia="ar-SA"/>
    </w:rPr>
  </w:style>
  <w:style w:type="paragraph" w:customStyle="1" w:styleId="GvdeMetni23">
    <w:name w:val="Gövde Metni 23"/>
    <w:basedOn w:val="Normal"/>
    <w:rsid w:val="00DA603A"/>
    <w:pPr>
      <w:suppressAutoHyphens/>
      <w:spacing w:line="480" w:lineRule="auto"/>
    </w:pPr>
    <w:rPr>
      <w:rFonts w:ascii="TimesNewRoman" w:eastAsia="TimesNewRoman" w:hAnsi="TimesNewRoman"/>
      <w:lang w:eastAsia="ar-SA"/>
    </w:rPr>
  </w:style>
  <w:style w:type="paragraph" w:customStyle="1" w:styleId="bekMetni1">
    <w:name w:val="Öbek Metni1"/>
    <w:basedOn w:val="Normal"/>
    <w:rsid w:val="00DA603A"/>
    <w:pPr>
      <w:suppressAutoHyphens/>
      <w:ind w:left="-360" w:right="-648" w:firstLine="360"/>
    </w:pPr>
    <w:rPr>
      <w:rFonts w:ascii="Symbol" w:eastAsia="TimesNewRoman" w:hAnsi="Symbol" w:cs="Symbol"/>
      <w:sz w:val="20"/>
      <w:szCs w:val="20"/>
      <w:lang w:eastAsia="ar-SA"/>
    </w:rPr>
  </w:style>
  <w:style w:type="paragraph" w:customStyle="1" w:styleId="2">
    <w:name w:val="2"/>
    <w:basedOn w:val="Normal"/>
    <w:next w:val="GvdeMetni"/>
    <w:qFormat/>
    <w:rsid w:val="00DA603A"/>
    <w:pPr>
      <w:suppressAutoHyphens/>
    </w:pPr>
    <w:rPr>
      <w:rFonts w:ascii="Symbol" w:eastAsia="TimesNewRoman" w:hAnsi="Symbol"/>
      <w:b/>
      <w:bCs/>
      <w:lang w:eastAsia="ar-SA"/>
    </w:rPr>
  </w:style>
  <w:style w:type="paragraph" w:customStyle="1" w:styleId="GvdeMetni31">
    <w:name w:val="Gövde Metni 31"/>
    <w:basedOn w:val="Normal"/>
    <w:rsid w:val="00DA603A"/>
    <w:pPr>
      <w:suppressAutoHyphens/>
    </w:pPr>
    <w:rPr>
      <w:rFonts w:ascii="TimesNewRoman" w:eastAsia="TimesNewRoman" w:hAnsi="TimesNewRoman"/>
      <w:sz w:val="16"/>
      <w:szCs w:val="16"/>
      <w:lang w:eastAsia="ar-SA"/>
    </w:rPr>
  </w:style>
  <w:style w:type="paragraph" w:customStyle="1" w:styleId="DzMetin1">
    <w:name w:val="Düz Metin1"/>
    <w:basedOn w:val="Normal"/>
    <w:rsid w:val="00DA603A"/>
    <w:pPr>
      <w:suppressAutoHyphens/>
    </w:pPr>
    <w:rPr>
      <w:rFonts w:ascii="Calibri" w:eastAsia="Calibri" w:hAnsi="Calibri"/>
      <w:sz w:val="20"/>
      <w:szCs w:val="20"/>
      <w:lang w:eastAsia="ar-SA"/>
    </w:rPr>
  </w:style>
  <w:style w:type="paragraph" w:customStyle="1" w:styleId="KaynakaBal1">
    <w:name w:val="Kaynakça Başlığı1"/>
    <w:basedOn w:val="Normal"/>
    <w:next w:val="Normal"/>
    <w:rsid w:val="00DA603A"/>
    <w:pPr>
      <w:shd w:val="clear" w:color="auto" w:fill="FFFFFF"/>
      <w:tabs>
        <w:tab w:val="left" w:pos="9000"/>
        <w:tab w:val="right" w:pos="9360"/>
      </w:tabs>
      <w:suppressAutoHyphens/>
      <w:autoSpaceDE w:val="0"/>
    </w:pPr>
    <w:rPr>
      <w:lang w:val="en-US" w:eastAsia="ar-SA"/>
    </w:rPr>
  </w:style>
  <w:style w:type="paragraph" w:customStyle="1" w:styleId="AklamaMetni1">
    <w:name w:val="Açıklama Metni1"/>
    <w:basedOn w:val="Normal"/>
    <w:rsid w:val="00DA603A"/>
    <w:pPr>
      <w:shd w:val="clear" w:color="auto" w:fill="FFFFFF"/>
      <w:suppressAutoHyphens/>
      <w:autoSpaceDE w:val="0"/>
    </w:pPr>
    <w:rPr>
      <w:lang w:eastAsia="ar-SA"/>
    </w:rPr>
  </w:style>
  <w:style w:type="paragraph" w:customStyle="1" w:styleId="ListeNumaras1">
    <w:name w:val="Liste Numarası1"/>
    <w:basedOn w:val="Normal"/>
    <w:rsid w:val="00DA603A"/>
    <w:pPr>
      <w:shd w:val="clear" w:color="auto" w:fill="FFFFFF"/>
      <w:tabs>
        <w:tab w:val="left" w:pos="360"/>
      </w:tabs>
      <w:suppressAutoHyphens/>
      <w:autoSpaceDE w:val="0"/>
      <w:ind w:left="360" w:hanging="360"/>
    </w:pPr>
    <w:rPr>
      <w:lang w:val="en-US" w:eastAsia="ar-SA"/>
    </w:rPr>
  </w:style>
  <w:style w:type="paragraph" w:customStyle="1" w:styleId="ListeMaddemi1">
    <w:name w:val="Liste Madde İmi1"/>
    <w:basedOn w:val="Normal"/>
    <w:rsid w:val="00DA603A"/>
    <w:pPr>
      <w:shd w:val="clear" w:color="auto" w:fill="FFFFFF"/>
      <w:suppressAutoHyphens/>
      <w:autoSpaceDE w:val="0"/>
      <w:ind w:left="283" w:hanging="283"/>
    </w:pPr>
    <w:rPr>
      <w:lang w:val="en-US" w:eastAsia="ar-SA"/>
    </w:rPr>
  </w:style>
  <w:style w:type="paragraph" w:customStyle="1" w:styleId="ListeMaddemi31">
    <w:name w:val="Liste Madde İmi 31"/>
    <w:basedOn w:val="Normal"/>
    <w:rsid w:val="00DA603A"/>
    <w:pPr>
      <w:tabs>
        <w:tab w:val="left" w:pos="1077"/>
      </w:tabs>
      <w:suppressAutoHyphens/>
      <w:ind w:left="1077" w:hanging="360"/>
    </w:pPr>
    <w:rPr>
      <w:sz w:val="20"/>
      <w:szCs w:val="20"/>
      <w:lang w:eastAsia="ar-SA"/>
    </w:rPr>
  </w:style>
  <w:style w:type="paragraph" w:customStyle="1" w:styleId="Liste21">
    <w:name w:val="Liste 21"/>
    <w:basedOn w:val="Normal"/>
    <w:rsid w:val="00DA603A"/>
    <w:pPr>
      <w:suppressAutoHyphens/>
      <w:ind w:left="566" w:hanging="283"/>
    </w:pPr>
    <w:rPr>
      <w:sz w:val="20"/>
      <w:szCs w:val="20"/>
      <w:lang w:eastAsia="ar-SA"/>
    </w:rPr>
  </w:style>
  <w:style w:type="paragraph" w:customStyle="1" w:styleId="ListeDevam21">
    <w:name w:val="Liste Devamı 21"/>
    <w:basedOn w:val="Normal"/>
    <w:rsid w:val="00DA603A"/>
    <w:pPr>
      <w:suppressAutoHyphens/>
      <w:ind w:left="566"/>
    </w:pPr>
    <w:rPr>
      <w:sz w:val="20"/>
      <w:szCs w:val="20"/>
      <w:lang w:eastAsia="ar-SA"/>
    </w:rPr>
  </w:style>
  <w:style w:type="paragraph" w:customStyle="1" w:styleId="GvdeMetnilkGirintisi21">
    <w:name w:val="Gövde Metni İlk Girintisi 21"/>
    <w:basedOn w:val="GvdeMetniGirintisi"/>
    <w:rsid w:val="00DA603A"/>
    <w:pPr>
      <w:widowControl/>
      <w:suppressAutoHyphens/>
      <w:ind w:left="283" w:firstLine="210"/>
      <w:jc w:val="left"/>
    </w:pPr>
    <w:rPr>
      <w:szCs w:val="22"/>
      <w:lang w:eastAsia="ar-SA"/>
    </w:rPr>
  </w:style>
  <w:style w:type="paragraph" w:customStyle="1" w:styleId="ResimYazs1">
    <w:name w:val="Resim Yazısı1"/>
    <w:basedOn w:val="Normal"/>
    <w:next w:val="Normal"/>
    <w:rsid w:val="00DA603A"/>
    <w:pPr>
      <w:widowControl w:val="0"/>
      <w:suppressAutoHyphens/>
      <w:autoSpaceDE w:val="0"/>
      <w:spacing w:line="259" w:lineRule="auto"/>
    </w:pPr>
    <w:rPr>
      <w:rFonts w:ascii="Arial" w:hAnsi="Arial" w:cs="Arial"/>
      <w:b/>
      <w:bCs/>
      <w:sz w:val="26"/>
      <w:szCs w:val="22"/>
      <w:lang w:eastAsia="ar-SA"/>
    </w:rPr>
  </w:style>
  <w:style w:type="paragraph" w:customStyle="1" w:styleId="NormalGirinti1">
    <w:name w:val="Normal Girinti1"/>
    <w:basedOn w:val="Normal"/>
    <w:rsid w:val="00DA603A"/>
    <w:pPr>
      <w:numPr>
        <w:numId w:val="2"/>
      </w:numPr>
      <w:suppressAutoHyphens/>
      <w:ind w:left="720" w:firstLine="0"/>
    </w:pPr>
    <w:rPr>
      <w:szCs w:val="20"/>
      <w:lang w:val="en-US" w:eastAsia="ar-SA"/>
    </w:rPr>
  </w:style>
  <w:style w:type="paragraph" w:customStyle="1" w:styleId="GvdeMetnilkGirintisi1">
    <w:name w:val="Gövde Metni İlk Girintisi1"/>
    <w:basedOn w:val="GvdeMetni"/>
    <w:rsid w:val="00DA603A"/>
    <w:pPr>
      <w:suppressAutoHyphens/>
      <w:ind w:firstLine="210"/>
      <w:jc w:val="left"/>
    </w:pPr>
    <w:rPr>
      <w:szCs w:val="22"/>
      <w:lang w:eastAsia="ar-SA"/>
    </w:rPr>
  </w:style>
  <w:style w:type="paragraph" w:customStyle="1" w:styleId="ListeDevam1">
    <w:name w:val="Liste Devamı1"/>
    <w:basedOn w:val="Normal"/>
    <w:rsid w:val="00DA603A"/>
    <w:pPr>
      <w:suppressAutoHyphens/>
      <w:spacing w:line="276" w:lineRule="auto"/>
      <w:ind w:left="283"/>
    </w:pPr>
    <w:rPr>
      <w:rFonts w:ascii="Calibri" w:eastAsia="Calibri" w:hAnsi="Calibri"/>
      <w:szCs w:val="22"/>
      <w:lang w:eastAsia="ar-SA"/>
    </w:rPr>
  </w:style>
  <w:style w:type="paragraph" w:customStyle="1" w:styleId="Liste31">
    <w:name w:val="Liste 31"/>
    <w:basedOn w:val="Normal"/>
    <w:rsid w:val="00DA603A"/>
    <w:pPr>
      <w:suppressAutoHyphens/>
      <w:spacing w:after="200" w:line="276" w:lineRule="auto"/>
      <w:ind w:left="849" w:hanging="283"/>
    </w:pPr>
    <w:rPr>
      <w:rFonts w:ascii="Calibri" w:eastAsia="Calibri" w:hAnsi="Calibri"/>
      <w:szCs w:val="22"/>
      <w:lang w:eastAsia="ar-SA"/>
    </w:rPr>
  </w:style>
  <w:style w:type="paragraph" w:customStyle="1" w:styleId="Dizin41">
    <w:name w:val="Dizin 41"/>
    <w:basedOn w:val="Normal"/>
    <w:next w:val="Normal"/>
    <w:rsid w:val="00DA603A"/>
    <w:pPr>
      <w:suppressAutoHyphens/>
      <w:ind w:left="960" w:hanging="240"/>
    </w:pPr>
    <w:rPr>
      <w:lang w:eastAsia="ar-SA"/>
    </w:rPr>
  </w:style>
  <w:style w:type="paragraph" w:customStyle="1" w:styleId="Dizin51">
    <w:name w:val="Dizin 51"/>
    <w:basedOn w:val="Normal"/>
    <w:next w:val="Normal"/>
    <w:rsid w:val="00DA603A"/>
    <w:pPr>
      <w:suppressAutoHyphens/>
      <w:ind w:left="1200" w:hanging="240"/>
    </w:pPr>
    <w:rPr>
      <w:lang w:eastAsia="ar-SA"/>
    </w:rPr>
  </w:style>
  <w:style w:type="paragraph" w:customStyle="1" w:styleId="Dizin61">
    <w:name w:val="Dizin 61"/>
    <w:basedOn w:val="Normal"/>
    <w:next w:val="Normal"/>
    <w:rsid w:val="00DA603A"/>
    <w:pPr>
      <w:suppressAutoHyphens/>
      <w:ind w:left="1440" w:hanging="240"/>
    </w:pPr>
    <w:rPr>
      <w:lang w:eastAsia="ar-SA"/>
    </w:rPr>
  </w:style>
  <w:style w:type="paragraph" w:customStyle="1" w:styleId="Dizin71">
    <w:name w:val="Dizin 71"/>
    <w:basedOn w:val="Normal"/>
    <w:next w:val="Normal"/>
    <w:rsid w:val="00DA603A"/>
    <w:pPr>
      <w:suppressAutoHyphens/>
      <w:ind w:left="1680" w:hanging="240"/>
    </w:pPr>
    <w:rPr>
      <w:lang w:eastAsia="ar-SA"/>
    </w:rPr>
  </w:style>
  <w:style w:type="paragraph" w:customStyle="1" w:styleId="Dizin81">
    <w:name w:val="Dizin 81"/>
    <w:basedOn w:val="Normal"/>
    <w:next w:val="Normal"/>
    <w:rsid w:val="00DA603A"/>
    <w:pPr>
      <w:suppressAutoHyphens/>
      <w:ind w:left="1920" w:hanging="240"/>
    </w:pPr>
    <w:rPr>
      <w:lang w:eastAsia="ar-SA"/>
    </w:rPr>
  </w:style>
  <w:style w:type="paragraph" w:customStyle="1" w:styleId="Dizin91">
    <w:name w:val="Dizin 91"/>
    <w:basedOn w:val="Normal"/>
    <w:next w:val="Normal"/>
    <w:rsid w:val="00DA603A"/>
    <w:pPr>
      <w:suppressAutoHyphens/>
      <w:ind w:left="2160" w:hanging="240"/>
    </w:pPr>
    <w:rPr>
      <w:lang w:eastAsia="ar-SA"/>
    </w:rPr>
  </w:style>
  <w:style w:type="paragraph" w:customStyle="1" w:styleId="BelgeBalantlar1">
    <w:name w:val="Belge Bağlantıları1"/>
    <w:basedOn w:val="Normal"/>
    <w:rsid w:val="00DA603A"/>
    <w:pPr>
      <w:shd w:val="clear" w:color="auto" w:fill="000080"/>
      <w:suppressAutoHyphens/>
    </w:pPr>
    <w:rPr>
      <w:rFonts w:ascii="Tahoma" w:hAnsi="Tahoma"/>
      <w:sz w:val="20"/>
      <w:szCs w:val="20"/>
      <w:lang w:eastAsia="ar-SA"/>
    </w:rPr>
  </w:style>
  <w:style w:type="paragraph" w:customStyle="1" w:styleId="Liste41">
    <w:name w:val="Liste 41"/>
    <w:basedOn w:val="Normal"/>
    <w:rsid w:val="00DA603A"/>
    <w:pPr>
      <w:widowControl w:val="0"/>
      <w:suppressAutoHyphens/>
      <w:autoSpaceDE w:val="0"/>
      <w:ind w:left="1132" w:hanging="283"/>
    </w:pPr>
    <w:rPr>
      <w:sz w:val="20"/>
      <w:szCs w:val="20"/>
      <w:lang w:eastAsia="ar-SA"/>
    </w:rPr>
  </w:style>
  <w:style w:type="paragraph" w:customStyle="1" w:styleId="Liste51">
    <w:name w:val="Liste 51"/>
    <w:basedOn w:val="Normal"/>
    <w:rsid w:val="00DA603A"/>
    <w:pPr>
      <w:widowControl w:val="0"/>
      <w:suppressAutoHyphens/>
      <w:autoSpaceDE w:val="0"/>
      <w:ind w:left="1415" w:hanging="283"/>
    </w:pPr>
    <w:rPr>
      <w:sz w:val="20"/>
      <w:szCs w:val="20"/>
      <w:lang w:eastAsia="ar-SA"/>
    </w:rPr>
  </w:style>
  <w:style w:type="paragraph" w:customStyle="1" w:styleId="ekillerTablosu1">
    <w:name w:val="Şekiller Tablosu1"/>
    <w:basedOn w:val="Normal"/>
    <w:next w:val="Normal"/>
    <w:rsid w:val="00DA603A"/>
    <w:pPr>
      <w:suppressAutoHyphens/>
    </w:pPr>
    <w:rPr>
      <w:rFonts w:ascii="TimesNewRoman" w:eastAsia="TimesNewRoman" w:hAnsi="TimesNewRoman" w:cs="TimesNewRoman"/>
      <w:lang w:eastAsia="ar-SA"/>
    </w:rPr>
  </w:style>
  <w:style w:type="paragraph" w:customStyle="1" w:styleId="msobodytextindent2">
    <w:name w:val="msobodytextindent2"/>
    <w:basedOn w:val="Normal"/>
    <w:rsid w:val="00DA603A"/>
    <w:pPr>
      <w:suppressAutoHyphens/>
      <w:autoSpaceDE w:val="0"/>
      <w:ind w:left="1695" w:hanging="1695"/>
    </w:pPr>
    <w:rPr>
      <w:szCs w:val="20"/>
      <w:lang w:eastAsia="ar-SA"/>
    </w:rPr>
  </w:style>
  <w:style w:type="paragraph" w:customStyle="1" w:styleId="texte11">
    <w:name w:val="texte 11"/>
    <w:basedOn w:val="Normal"/>
    <w:rsid w:val="00DA603A"/>
    <w:pPr>
      <w:suppressAutoHyphens/>
    </w:pPr>
    <w:rPr>
      <w:rFonts w:ascii="Helvetica" w:hAnsi="Helvetica"/>
      <w:szCs w:val="20"/>
      <w:lang w:val="fr-FR" w:eastAsia="ar-SA"/>
    </w:rPr>
  </w:style>
  <w:style w:type="paragraph" w:customStyle="1" w:styleId="SubHead">
    <w:name w:val="Sub Head"/>
    <w:basedOn w:val="Normal"/>
    <w:next w:val="Normal"/>
    <w:rsid w:val="00DA603A"/>
    <w:pPr>
      <w:suppressAutoHyphens/>
      <w:spacing w:line="280" w:lineRule="exact"/>
    </w:pPr>
    <w:rPr>
      <w:b/>
      <w:szCs w:val="20"/>
      <w:lang w:val="en-US" w:eastAsia="ar-SA"/>
    </w:rPr>
  </w:style>
  <w:style w:type="paragraph" w:customStyle="1" w:styleId="GvdeMetniGirintisi24">
    <w:name w:val="Gövde Metni Girintisi 24"/>
    <w:basedOn w:val="Normal"/>
    <w:rsid w:val="00DA603A"/>
    <w:pPr>
      <w:suppressAutoHyphens/>
      <w:ind w:left="567"/>
    </w:pPr>
    <w:rPr>
      <w:rFonts w:ascii="Arial" w:hAnsi="Arial"/>
      <w:szCs w:val="20"/>
      <w:lang w:val="en-US" w:eastAsia="ar-SA"/>
    </w:rPr>
  </w:style>
  <w:style w:type="paragraph" w:customStyle="1" w:styleId="GvdeMetniGirintisi34">
    <w:name w:val="Gövde Metni Girintisi 34"/>
    <w:basedOn w:val="Normal"/>
    <w:rsid w:val="00DA603A"/>
    <w:pPr>
      <w:suppressAutoHyphens/>
      <w:ind w:left="567" w:firstLine="3"/>
    </w:pPr>
    <w:rPr>
      <w:rFonts w:ascii="Arial" w:hAnsi="Arial"/>
      <w:b/>
      <w:szCs w:val="20"/>
      <w:lang w:eastAsia="ar-SA"/>
    </w:rPr>
  </w:style>
  <w:style w:type="paragraph" w:customStyle="1" w:styleId="TableContents">
    <w:name w:val="Table Contents"/>
    <w:basedOn w:val="GvdeMetni"/>
    <w:rsid w:val="00DA603A"/>
    <w:pPr>
      <w:widowControl w:val="0"/>
      <w:suppressLineNumbers/>
      <w:suppressAutoHyphens/>
      <w:jc w:val="left"/>
    </w:pPr>
    <w:rPr>
      <w:rFonts w:ascii="Thorndale" w:eastAsia="HG Mincho Light J" w:hAnsi="Thorndale" w:cs="Thorndale" w:hint="eastAsia"/>
      <w:color w:val="000000"/>
      <w:szCs w:val="20"/>
      <w:lang w:eastAsia="ar-SA"/>
    </w:rPr>
  </w:style>
  <w:style w:type="paragraph" w:customStyle="1" w:styleId="TableHeading">
    <w:name w:val="Table Heading"/>
    <w:basedOn w:val="TableContents"/>
    <w:rsid w:val="00DA603A"/>
    <w:pPr>
      <w:jc w:val="center"/>
    </w:pPr>
    <w:rPr>
      <w:b/>
      <w:i/>
    </w:rPr>
  </w:style>
  <w:style w:type="paragraph" w:customStyle="1" w:styleId="L1PRT">
    <w:name w:val="L1 (PRT)"/>
    <w:basedOn w:val="Normal"/>
    <w:next w:val="L2ART"/>
    <w:rsid w:val="00DA603A"/>
    <w:pPr>
      <w:keepNext/>
      <w:numPr>
        <w:numId w:val="6"/>
      </w:numPr>
      <w:suppressAutoHyphens/>
      <w:spacing w:before="480"/>
    </w:pPr>
    <w:rPr>
      <w:bCs/>
      <w:caps/>
      <w:sz w:val="20"/>
      <w:szCs w:val="20"/>
      <w:lang w:val="en-GB" w:eastAsia="ar-SA"/>
    </w:rPr>
  </w:style>
  <w:style w:type="paragraph" w:customStyle="1" w:styleId="L2ART">
    <w:name w:val="L2 (ART)"/>
    <w:basedOn w:val="Normal"/>
    <w:next w:val="Normal"/>
    <w:rsid w:val="00DA603A"/>
    <w:pPr>
      <w:widowControl w:val="0"/>
      <w:suppressAutoHyphens/>
      <w:spacing w:before="480"/>
      <w:ind w:left="1233" w:hanging="360"/>
    </w:pPr>
    <w:rPr>
      <w:sz w:val="20"/>
      <w:szCs w:val="20"/>
      <w:lang w:val="en-GB" w:eastAsia="ar-SA"/>
    </w:rPr>
  </w:style>
  <w:style w:type="paragraph" w:customStyle="1" w:styleId="L3PR1">
    <w:name w:val="L3 (PR1)"/>
    <w:basedOn w:val="Normal"/>
    <w:rsid w:val="00DA603A"/>
    <w:pPr>
      <w:suppressAutoHyphens/>
      <w:spacing w:before="240"/>
      <w:ind w:left="1233" w:hanging="360"/>
    </w:pPr>
    <w:rPr>
      <w:sz w:val="20"/>
      <w:szCs w:val="20"/>
      <w:lang w:val="en-GB" w:eastAsia="ar-SA"/>
    </w:rPr>
  </w:style>
  <w:style w:type="paragraph" w:customStyle="1" w:styleId="L4PR2">
    <w:name w:val="L4 (PR2)"/>
    <w:basedOn w:val="Normal"/>
    <w:rsid w:val="00DA603A"/>
    <w:pPr>
      <w:suppressAutoHyphens/>
      <w:ind w:left="1233" w:hanging="360"/>
    </w:pPr>
    <w:rPr>
      <w:sz w:val="20"/>
      <w:szCs w:val="20"/>
      <w:lang w:val="en-GB" w:eastAsia="ar-SA"/>
    </w:rPr>
  </w:style>
  <w:style w:type="paragraph" w:customStyle="1" w:styleId="L5PR3">
    <w:name w:val="L5 (PR3)"/>
    <w:basedOn w:val="Normal"/>
    <w:rsid w:val="00DA603A"/>
    <w:pPr>
      <w:widowControl w:val="0"/>
      <w:suppressAutoHyphens/>
      <w:ind w:left="1233" w:hanging="360"/>
    </w:pPr>
    <w:rPr>
      <w:sz w:val="20"/>
      <w:szCs w:val="20"/>
      <w:lang w:val="en-GB" w:eastAsia="ar-SA"/>
    </w:rPr>
  </w:style>
  <w:style w:type="paragraph" w:customStyle="1" w:styleId="L6PR4">
    <w:name w:val="L6 (PR4)"/>
    <w:basedOn w:val="Normal"/>
    <w:rsid w:val="00DA603A"/>
    <w:pPr>
      <w:widowControl w:val="0"/>
      <w:suppressAutoHyphens/>
      <w:ind w:left="1233" w:hanging="360"/>
    </w:pPr>
    <w:rPr>
      <w:sz w:val="20"/>
      <w:szCs w:val="20"/>
      <w:lang w:val="en-GB" w:eastAsia="ar-SA"/>
    </w:rPr>
  </w:style>
  <w:style w:type="paragraph" w:customStyle="1" w:styleId="baslik-2textchar0">
    <w:name w:val="baslik-2textchar"/>
    <w:basedOn w:val="Normal"/>
    <w:rsid w:val="00DA603A"/>
    <w:pPr>
      <w:suppressAutoHyphens/>
      <w:spacing w:before="280" w:after="280"/>
    </w:pPr>
    <w:rPr>
      <w:lang w:eastAsia="ar-SA"/>
    </w:rPr>
  </w:style>
  <w:style w:type="paragraph" w:customStyle="1" w:styleId="Tabloerikleri">
    <w:name w:val="Tablo İçerikleri"/>
    <w:basedOn w:val="Normal"/>
    <w:rsid w:val="00DA603A"/>
    <w:pPr>
      <w:suppressLineNumbers/>
      <w:suppressAutoHyphens/>
    </w:pPr>
    <w:rPr>
      <w:rFonts w:ascii="TimesNewRoman" w:eastAsia="TimesNewRoman" w:hAnsi="TimesNewRoman" w:cs="TimesNewRoman"/>
      <w:lang w:eastAsia="ar-SA"/>
    </w:rPr>
  </w:style>
  <w:style w:type="paragraph" w:customStyle="1" w:styleId="TablostBal">
    <w:name w:val="Tablo Üst Başlığı"/>
    <w:basedOn w:val="Tabloerikleri"/>
    <w:rsid w:val="00DA603A"/>
    <w:pPr>
      <w:jc w:val="center"/>
    </w:pPr>
    <w:rPr>
      <w:b/>
      <w:bCs/>
    </w:rPr>
  </w:style>
  <w:style w:type="paragraph" w:customStyle="1" w:styleId="ereveierikleri">
    <w:name w:val="Çerçeve içerikleri"/>
    <w:basedOn w:val="GvdeMetni"/>
    <w:rsid w:val="00DA603A"/>
    <w:pPr>
      <w:suppressAutoHyphens/>
      <w:jc w:val="left"/>
    </w:pPr>
    <w:rPr>
      <w:rFonts w:ascii="TimesNewRoman" w:eastAsia="TimesNewRoman" w:hAnsi="TimesNewRoman"/>
      <w:lang w:eastAsia="ar-SA"/>
    </w:rPr>
  </w:style>
  <w:style w:type="paragraph" w:customStyle="1" w:styleId="Pa0">
    <w:name w:val="Pa0"/>
    <w:basedOn w:val="Normal"/>
    <w:next w:val="Normal"/>
    <w:uiPriority w:val="99"/>
    <w:rsid w:val="001B6549"/>
    <w:pPr>
      <w:autoSpaceDE w:val="0"/>
      <w:autoSpaceDN w:val="0"/>
      <w:adjustRightInd w:val="0"/>
      <w:spacing w:line="241" w:lineRule="atLeast"/>
    </w:pPr>
    <w:rPr>
      <w:rFonts w:ascii="Amienne" w:eastAsia="Calibri" w:hAnsi="Amienne"/>
      <w:lang w:eastAsia="en-US"/>
    </w:rPr>
  </w:style>
  <w:style w:type="character" w:customStyle="1" w:styleId="A5">
    <w:name w:val="A5"/>
    <w:uiPriority w:val="99"/>
    <w:rsid w:val="001B6549"/>
    <w:rPr>
      <w:rFonts w:ascii="HelveticaNeueLT Pro 57 Cn" w:hAnsi="HelveticaNeueLT Pro 57 Cn" w:cs="HelveticaNeueLT Pro 57 Cn"/>
      <w:color w:val="000000"/>
      <w:sz w:val="14"/>
      <w:szCs w:val="14"/>
    </w:rPr>
  </w:style>
  <w:style w:type="character" w:customStyle="1" w:styleId="spelle">
    <w:name w:val="spelle"/>
    <w:basedOn w:val="VarsaylanParagrafYazTipi"/>
    <w:rsid w:val="001B6549"/>
  </w:style>
  <w:style w:type="table" w:customStyle="1" w:styleId="TableNormal2">
    <w:name w:val="Table Normal2"/>
    <w:uiPriority w:val="2"/>
    <w:semiHidden/>
    <w:unhideWhenUsed/>
    <w:qFormat/>
    <w:rsid w:val="001B654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stbilgiChar0">
    <w:name w:val="Üstbilgi Char"/>
    <w:link w:val="stbilgi1"/>
    <w:locked/>
    <w:rsid w:val="004D7AE2"/>
    <w:rPr>
      <w:rFonts w:ascii="TimesNewRoman" w:eastAsia="TimesNewRoman" w:hAnsi="TimesNewRoman"/>
      <w:sz w:val="24"/>
      <w:szCs w:val="24"/>
    </w:rPr>
  </w:style>
  <w:style w:type="character" w:customStyle="1" w:styleId="AltbilgiChar0">
    <w:name w:val="Altbilgi Char"/>
    <w:link w:val="Altbilgi1"/>
    <w:locked/>
    <w:rsid w:val="004D7AE2"/>
    <w:rPr>
      <w:rFonts w:ascii="TimesNewRoman" w:eastAsia="TimesNewRoman" w:hAnsi="TimesNewRoman"/>
      <w:sz w:val="24"/>
      <w:szCs w:val="24"/>
    </w:rPr>
  </w:style>
  <w:style w:type="paragraph" w:customStyle="1" w:styleId="Normal2">
    <w:name w:val="Normal2"/>
    <w:basedOn w:val="Normal"/>
    <w:qFormat/>
    <w:rsid w:val="004D7AE2"/>
    <w:pPr>
      <w:numPr>
        <w:numId w:val="24"/>
      </w:numPr>
    </w:pPr>
    <w:rPr>
      <w:rFonts w:cs="Tahoma"/>
      <w:bCs/>
      <w:szCs w:val="28"/>
    </w:rPr>
  </w:style>
  <w:style w:type="paragraph" w:customStyle="1" w:styleId="3">
    <w:name w:val="3"/>
    <w:basedOn w:val="Normal"/>
    <w:next w:val="AltBilgi"/>
    <w:uiPriority w:val="99"/>
    <w:unhideWhenUsed/>
    <w:rsid w:val="00882386"/>
    <w:pPr>
      <w:tabs>
        <w:tab w:val="center" w:pos="4536"/>
        <w:tab w:val="right" w:pos="9072"/>
      </w:tabs>
    </w:pPr>
    <w:rPr>
      <w:rFonts w:ascii="Calibri" w:eastAsia="Calibri" w:hAnsi="Calibri" w:cs="Arial"/>
      <w:sz w:val="20"/>
      <w:szCs w:val="20"/>
    </w:rPr>
  </w:style>
  <w:style w:type="character" w:customStyle="1" w:styleId="wmi-callto">
    <w:name w:val="wmi-callto"/>
    <w:rsid w:val="00882386"/>
  </w:style>
  <w:style w:type="character" w:customStyle="1" w:styleId="baslik-1Char">
    <w:name w:val="baslik-1 Char"/>
    <w:basedOn w:val="VarsaylanParagrafYazTipi"/>
    <w:link w:val="baslik-1"/>
    <w:rsid w:val="00433BB7"/>
    <w:rPr>
      <w:rFonts w:asciiTheme="minorHAnsi" w:hAnsiTheme="minorHAnsi"/>
      <w:sz w:val="24"/>
      <w:szCs w:val="24"/>
    </w:rPr>
  </w:style>
  <w:style w:type="character" w:customStyle="1" w:styleId="Balk-4Char">
    <w:name w:val="Başlık-4 Char"/>
    <w:basedOn w:val="VarsaylanParagrafYazTipi"/>
    <w:link w:val="Balk-4"/>
    <w:rsid w:val="000D499F"/>
    <w:rPr>
      <w:rFonts w:asciiTheme="minorHAnsi" w:hAnsiTheme="minorHAnsi"/>
      <w:sz w:val="22"/>
      <w:szCs w:val="24"/>
    </w:rPr>
  </w:style>
  <w:style w:type="character" w:customStyle="1" w:styleId="AnaBalkChar">
    <w:name w:val="Ana Başlık Char"/>
    <w:basedOn w:val="VarsaylanParagrafYazTipi"/>
    <w:link w:val="AnaBalk"/>
    <w:rsid w:val="001D094C"/>
    <w:rPr>
      <w:rFonts w:asciiTheme="minorHAnsi" w:hAnsiTheme="minorHAnsi"/>
      <w:b/>
      <w:sz w:val="22"/>
      <w:szCs w:val="24"/>
    </w:rPr>
  </w:style>
  <w:style w:type="character" w:customStyle="1" w:styleId="GRUPADIChar">
    <w:name w:val="GRUP ADI Char"/>
    <w:basedOn w:val="AnaBalkChar"/>
    <w:link w:val="GRUPADI"/>
    <w:uiPriority w:val="99"/>
    <w:rsid w:val="001D094C"/>
    <w:rPr>
      <w:rFonts w:ascii="Arial" w:hAnsi="Arial" w:cs="Arial"/>
      <w:b w:val="0"/>
      <w:bCs/>
      <w:sz w:val="18"/>
      <w:szCs w:val="18"/>
    </w:rPr>
  </w:style>
  <w:style w:type="character" w:customStyle="1" w:styleId="zmlenmeyenBahsetme1">
    <w:name w:val="Çözümlenmeyen Bahsetme1"/>
    <w:basedOn w:val="VarsaylanParagrafYazTipi"/>
    <w:uiPriority w:val="99"/>
    <w:semiHidden/>
    <w:unhideWhenUsed/>
    <w:rsid w:val="001852C3"/>
    <w:rPr>
      <w:color w:val="605E5C"/>
      <w:shd w:val="clear" w:color="auto" w:fill="E1DFDD"/>
    </w:rPr>
  </w:style>
  <w:style w:type="paragraph" w:customStyle="1" w:styleId="baslik-40">
    <w:name w:val="baslik-4"/>
    <w:basedOn w:val="Normal"/>
    <w:rsid w:val="005042FB"/>
    <w:pPr>
      <w:spacing w:before="100" w:beforeAutospacing="1" w:after="100" w:afterAutospacing="1"/>
    </w:pPr>
    <w:rPr>
      <w:rFonts w:ascii="Times New Roman" w:hAnsi="Times New Roman"/>
    </w:rPr>
  </w:style>
  <w:style w:type="character" w:customStyle="1" w:styleId="Balk1Char1">
    <w:name w:val="Başlık 1 Char1"/>
    <w:aliases w:val="Heading 1 Char Char Char1,12 Char1"/>
    <w:basedOn w:val="VarsaylanParagrafYazTipi"/>
    <w:uiPriority w:val="1"/>
    <w:rsid w:val="00801F04"/>
    <w:rPr>
      <w:rFonts w:asciiTheme="majorHAnsi" w:eastAsiaTheme="majorEastAsia" w:hAnsiTheme="majorHAnsi" w:cstheme="majorBidi"/>
      <w:color w:val="2F5496" w:themeColor="accent1" w:themeShade="BF"/>
      <w:sz w:val="32"/>
      <w:szCs w:val="32"/>
    </w:rPr>
  </w:style>
  <w:style w:type="character" w:customStyle="1" w:styleId="Balk2Char1">
    <w:name w:val="Başlık 2 Char1"/>
    <w:aliases w:val="Başlık-2 Char1,test Char1,22 Char1"/>
    <w:basedOn w:val="VarsaylanParagrafYazTipi"/>
    <w:uiPriority w:val="1"/>
    <w:semiHidden/>
    <w:rsid w:val="00801F04"/>
    <w:rPr>
      <w:rFonts w:asciiTheme="majorHAnsi" w:eastAsiaTheme="majorEastAsia" w:hAnsiTheme="majorHAnsi" w:cstheme="majorBidi"/>
      <w:color w:val="2F5496" w:themeColor="accent1" w:themeShade="BF"/>
      <w:sz w:val="26"/>
      <w:szCs w:val="26"/>
    </w:rPr>
  </w:style>
  <w:style w:type="character" w:customStyle="1" w:styleId="Balk4Char1">
    <w:name w:val="Başlık 4 Char1"/>
    <w:aliases w:val="Sub-Clause Sub-paragraph Char1,ClauseSubSub_No&amp;Name Char1,su Char1"/>
    <w:basedOn w:val="VarsaylanParagrafYazTipi"/>
    <w:uiPriority w:val="9"/>
    <w:semiHidden/>
    <w:rsid w:val="00801F04"/>
    <w:rPr>
      <w:rFonts w:asciiTheme="majorHAnsi" w:eastAsiaTheme="majorEastAsia" w:hAnsiTheme="majorHAnsi" w:cstheme="majorBidi"/>
      <w:i/>
      <w:iCs/>
      <w:color w:val="2F5496" w:themeColor="accent1" w:themeShade="BF"/>
      <w:sz w:val="22"/>
      <w:szCs w:val="24"/>
    </w:rPr>
  </w:style>
  <w:style w:type="paragraph" w:customStyle="1" w:styleId="msoindex1">
    <w:name w:val="msoindex1"/>
    <w:basedOn w:val="Normal"/>
    <w:next w:val="Normal"/>
    <w:autoRedefine/>
    <w:rsid w:val="00801F04"/>
    <w:pPr>
      <w:shd w:val="clear" w:color="auto" w:fill="FFFFFF"/>
      <w:autoSpaceDE w:val="0"/>
      <w:autoSpaceDN w:val="0"/>
      <w:adjustRightInd w:val="0"/>
      <w:ind w:left="240" w:hanging="240"/>
    </w:pPr>
    <w:rPr>
      <w:lang w:val="en-US" w:eastAsia="en-US"/>
    </w:rPr>
  </w:style>
  <w:style w:type="paragraph" w:customStyle="1" w:styleId="msoindex2">
    <w:name w:val="msoindex2"/>
    <w:basedOn w:val="Normal"/>
    <w:next w:val="Normal"/>
    <w:autoRedefine/>
    <w:rsid w:val="00801F04"/>
    <w:pPr>
      <w:ind w:left="480" w:hanging="240"/>
    </w:pPr>
  </w:style>
  <w:style w:type="paragraph" w:customStyle="1" w:styleId="msoindex3">
    <w:name w:val="msoindex3"/>
    <w:basedOn w:val="Normal"/>
    <w:next w:val="Normal"/>
    <w:autoRedefine/>
    <w:rsid w:val="00801F04"/>
    <w:pPr>
      <w:ind w:left="720" w:hanging="240"/>
    </w:pPr>
  </w:style>
  <w:style w:type="paragraph" w:customStyle="1" w:styleId="msoindex4">
    <w:name w:val="msoindex4"/>
    <w:basedOn w:val="Normal"/>
    <w:next w:val="Normal"/>
    <w:autoRedefine/>
    <w:rsid w:val="00801F04"/>
    <w:pPr>
      <w:ind w:left="960" w:hanging="240"/>
    </w:pPr>
  </w:style>
  <w:style w:type="paragraph" w:customStyle="1" w:styleId="msoindex5">
    <w:name w:val="msoindex5"/>
    <w:basedOn w:val="Normal"/>
    <w:next w:val="Normal"/>
    <w:autoRedefine/>
    <w:rsid w:val="00801F04"/>
    <w:pPr>
      <w:ind w:left="1200" w:hanging="240"/>
    </w:pPr>
  </w:style>
  <w:style w:type="paragraph" w:customStyle="1" w:styleId="msoindex6">
    <w:name w:val="msoindex6"/>
    <w:basedOn w:val="Normal"/>
    <w:next w:val="Normal"/>
    <w:autoRedefine/>
    <w:rsid w:val="00801F04"/>
    <w:pPr>
      <w:ind w:left="1440" w:hanging="240"/>
    </w:pPr>
  </w:style>
  <w:style w:type="paragraph" w:customStyle="1" w:styleId="msoindex7">
    <w:name w:val="msoindex7"/>
    <w:basedOn w:val="Normal"/>
    <w:next w:val="Normal"/>
    <w:autoRedefine/>
    <w:rsid w:val="00801F04"/>
    <w:pPr>
      <w:ind w:left="1680" w:hanging="240"/>
    </w:pPr>
  </w:style>
  <w:style w:type="paragraph" w:customStyle="1" w:styleId="msoindex8">
    <w:name w:val="msoindex8"/>
    <w:basedOn w:val="Normal"/>
    <w:next w:val="Normal"/>
    <w:autoRedefine/>
    <w:rsid w:val="00801F04"/>
    <w:pPr>
      <w:ind w:left="1920" w:hanging="240"/>
    </w:pPr>
  </w:style>
  <w:style w:type="paragraph" w:customStyle="1" w:styleId="msoindex9">
    <w:name w:val="msoindex9"/>
    <w:basedOn w:val="Normal"/>
    <w:next w:val="Normal"/>
    <w:autoRedefine/>
    <w:rsid w:val="00801F04"/>
    <w:pPr>
      <w:ind w:left="2160" w:hanging="240"/>
    </w:pPr>
  </w:style>
  <w:style w:type="paragraph" w:customStyle="1" w:styleId="msonormalindent">
    <w:name w:val="msonormalindent"/>
    <w:basedOn w:val="Normal"/>
    <w:rsid w:val="00801F04"/>
    <w:pPr>
      <w:ind w:left="720"/>
    </w:pPr>
    <w:rPr>
      <w:rFonts w:ascii="Arial" w:hAnsi="Arial"/>
    </w:rPr>
  </w:style>
  <w:style w:type="character" w:customStyle="1" w:styleId="DipnotMetniChar1">
    <w:name w:val="Dipnot Metni Char1"/>
    <w:aliases w:val="Dipnot Metni Char Char Char Char1,Dipnot Metni Char Char Char2"/>
    <w:basedOn w:val="VarsaylanParagrafYazTipi"/>
    <w:semiHidden/>
    <w:rsid w:val="00801F04"/>
    <w:rPr>
      <w:rFonts w:asciiTheme="minorHAnsi" w:hAnsiTheme="minorHAnsi"/>
    </w:rPr>
  </w:style>
  <w:style w:type="paragraph" w:customStyle="1" w:styleId="msoindexheading">
    <w:name w:val="msoindexheading"/>
    <w:basedOn w:val="Normal"/>
    <w:next w:val="Dizin1"/>
    <w:rsid w:val="00801F04"/>
    <w:pPr>
      <w:shd w:val="clear" w:color="auto" w:fill="FFFFFF"/>
      <w:autoSpaceDE w:val="0"/>
      <w:autoSpaceDN w:val="0"/>
      <w:adjustRightInd w:val="0"/>
    </w:pPr>
    <w:rPr>
      <w:lang w:val="en-US" w:eastAsia="en-US"/>
    </w:rPr>
  </w:style>
  <w:style w:type="paragraph" w:customStyle="1" w:styleId="msobodytextfirstindent">
    <w:name w:val="msobodytextfirstindent"/>
    <w:basedOn w:val="GvdeMetni"/>
    <w:rsid w:val="00801F04"/>
    <w:pPr>
      <w:ind w:firstLine="210"/>
      <w:jc w:val="left"/>
    </w:pPr>
    <w:rPr>
      <w:rFonts w:cs="Calibri"/>
      <w:szCs w:val="22"/>
      <w:lang w:eastAsia="en-US"/>
    </w:rPr>
  </w:style>
  <w:style w:type="paragraph" w:customStyle="1" w:styleId="msobodytextfirstindent2">
    <w:name w:val="msobodytextfirstindent2"/>
    <w:basedOn w:val="GvdeMetniGirintisi"/>
    <w:rsid w:val="00801F04"/>
    <w:pPr>
      <w:widowControl/>
      <w:ind w:left="283" w:firstLine="210"/>
      <w:jc w:val="left"/>
    </w:pPr>
    <w:rPr>
      <w:rFonts w:cs="Calibri"/>
      <w:szCs w:val="22"/>
      <w:lang w:eastAsia="en-US"/>
    </w:rPr>
  </w:style>
  <w:style w:type="paragraph" w:customStyle="1" w:styleId="msobodytextindent3">
    <w:name w:val="msobodytextindent3"/>
    <w:basedOn w:val="Normal"/>
    <w:rsid w:val="00801F04"/>
    <w:pPr>
      <w:widowControl w:val="0"/>
      <w:ind w:left="567" w:hanging="425"/>
    </w:pPr>
    <w:rPr>
      <w:rFonts w:cs="Calibri"/>
    </w:rPr>
  </w:style>
  <w:style w:type="character" w:customStyle="1" w:styleId="GvdeMetniGirintisi3Char1">
    <w:name w:val="Gövde Metni Girintisi 3 Char1"/>
    <w:basedOn w:val="VarsaylanParagrafYazTipi"/>
    <w:semiHidden/>
    <w:rsid w:val="00801F04"/>
    <w:rPr>
      <w:rFonts w:asciiTheme="minorHAnsi" w:hAnsiTheme="minorHAnsi"/>
      <w:sz w:val="16"/>
      <w:szCs w:val="16"/>
    </w:rPr>
  </w:style>
  <w:style w:type="character" w:customStyle="1" w:styleId="Gvdemetni20">
    <w:name w:val="Gövde metni (2)_"/>
    <w:basedOn w:val="VarsaylanParagrafYazTipi"/>
    <w:link w:val="Gvdemetni24"/>
    <w:locked/>
    <w:rsid w:val="00801F04"/>
    <w:rPr>
      <w:rFonts w:ascii="Arial" w:eastAsia="Arial" w:hAnsi="Arial" w:cs="Arial"/>
      <w:shd w:val="clear" w:color="auto" w:fill="FFFFFF"/>
    </w:rPr>
  </w:style>
  <w:style w:type="paragraph" w:customStyle="1" w:styleId="Gvdemetni24">
    <w:name w:val="Gövde metni (2)"/>
    <w:basedOn w:val="Normal"/>
    <w:link w:val="Gvdemetni20"/>
    <w:rsid w:val="00801F04"/>
    <w:pPr>
      <w:widowControl w:val="0"/>
      <w:shd w:val="clear" w:color="auto" w:fill="FFFFFF"/>
      <w:spacing w:before="540" w:after="0" w:line="285" w:lineRule="exact"/>
      <w:ind w:hanging="380"/>
    </w:pPr>
    <w:rPr>
      <w:rFonts w:ascii="Arial" w:eastAsia="Arial" w:hAnsi="Arial" w:cs="Arial"/>
      <w:sz w:val="20"/>
      <w:szCs w:val="20"/>
    </w:rPr>
  </w:style>
  <w:style w:type="character" w:customStyle="1" w:styleId="GvdeMetniGirintisi2Char1">
    <w:name w:val="Gövde Metni Girintisi 2 Char1"/>
    <w:basedOn w:val="VarsaylanParagrafYazTipi"/>
    <w:semiHidden/>
    <w:rsid w:val="00801F04"/>
    <w:rPr>
      <w:rFonts w:asciiTheme="minorHAnsi" w:hAnsiTheme="minorHAnsi"/>
      <w:sz w:val="22"/>
      <w:szCs w:val="24"/>
    </w:rPr>
  </w:style>
  <w:style w:type="character" w:customStyle="1" w:styleId="GvdeMetnilkGirintisi2Char2">
    <w:name w:val="Gövde Metni İlk Girintisi 2 Char2"/>
    <w:basedOn w:val="GvdeMetniGirintisiChar1"/>
    <w:semiHidden/>
    <w:rsid w:val="00801F04"/>
    <w:rPr>
      <w:rFonts w:asciiTheme="minorHAnsi" w:hAnsiTheme="minorHAnsi" w:cs="Times New Roman"/>
      <w:sz w:val="22"/>
      <w:szCs w:val="24"/>
      <w:lang w:val="en-US" w:eastAsia="en-US"/>
    </w:rPr>
  </w:style>
  <w:style w:type="character" w:customStyle="1" w:styleId="GvdeMetnilkGirintisiChar1">
    <w:name w:val="Gövde Metni İlk Girintisi Char1"/>
    <w:basedOn w:val="GvdeMetniChar"/>
    <w:semiHidden/>
    <w:rsid w:val="00801F04"/>
    <w:rPr>
      <w:rFonts w:asciiTheme="minorHAnsi" w:hAnsiTheme="minorHAnsi"/>
      <w:sz w:val="22"/>
      <w:szCs w:val="24"/>
    </w:rPr>
  </w:style>
  <w:style w:type="character" w:customStyle="1" w:styleId="zmlenmeyenBahsetme10">
    <w:name w:val="Çözümlenmeyen Bahsetme1"/>
    <w:basedOn w:val="VarsaylanParagrafYazTipi"/>
    <w:uiPriority w:val="99"/>
    <w:semiHidden/>
    <w:rsid w:val="00801F04"/>
    <w:rPr>
      <w:color w:val="605E5C"/>
      <w:shd w:val="clear" w:color="auto" w:fill="E1DFDD"/>
    </w:rPr>
  </w:style>
  <w:style w:type="numbering" w:customStyle="1" w:styleId="Stil111">
    <w:name w:val="Stil111"/>
    <w:rsid w:val="00801F04"/>
    <w:pPr>
      <w:numPr>
        <w:numId w:val="3"/>
      </w:numPr>
    </w:pPr>
  </w:style>
  <w:style w:type="numbering" w:customStyle="1" w:styleId="Stil12">
    <w:name w:val="Stil12"/>
    <w:rsid w:val="00801F04"/>
    <w:pPr>
      <w:numPr>
        <w:numId w:val="4"/>
      </w:numPr>
    </w:pPr>
  </w:style>
  <w:style w:type="numbering" w:customStyle="1" w:styleId="1ai1">
    <w:name w:val="1 / a / i1"/>
    <w:rsid w:val="00801F04"/>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665">
      <w:bodyDiv w:val="1"/>
      <w:marLeft w:val="0"/>
      <w:marRight w:val="0"/>
      <w:marTop w:val="0"/>
      <w:marBottom w:val="0"/>
      <w:divBdr>
        <w:top w:val="none" w:sz="0" w:space="0" w:color="auto"/>
        <w:left w:val="none" w:sz="0" w:space="0" w:color="auto"/>
        <w:bottom w:val="none" w:sz="0" w:space="0" w:color="auto"/>
        <w:right w:val="none" w:sz="0" w:space="0" w:color="auto"/>
      </w:divBdr>
    </w:div>
    <w:div w:id="26493170">
      <w:bodyDiv w:val="1"/>
      <w:marLeft w:val="0"/>
      <w:marRight w:val="0"/>
      <w:marTop w:val="0"/>
      <w:marBottom w:val="0"/>
      <w:divBdr>
        <w:top w:val="none" w:sz="0" w:space="0" w:color="auto"/>
        <w:left w:val="none" w:sz="0" w:space="0" w:color="auto"/>
        <w:bottom w:val="none" w:sz="0" w:space="0" w:color="auto"/>
        <w:right w:val="none" w:sz="0" w:space="0" w:color="auto"/>
      </w:divBdr>
    </w:div>
    <w:div w:id="37122294">
      <w:bodyDiv w:val="1"/>
      <w:marLeft w:val="0"/>
      <w:marRight w:val="0"/>
      <w:marTop w:val="0"/>
      <w:marBottom w:val="0"/>
      <w:divBdr>
        <w:top w:val="none" w:sz="0" w:space="0" w:color="auto"/>
        <w:left w:val="none" w:sz="0" w:space="0" w:color="auto"/>
        <w:bottom w:val="none" w:sz="0" w:space="0" w:color="auto"/>
        <w:right w:val="none" w:sz="0" w:space="0" w:color="auto"/>
      </w:divBdr>
    </w:div>
    <w:div w:id="52237217">
      <w:bodyDiv w:val="1"/>
      <w:marLeft w:val="0"/>
      <w:marRight w:val="0"/>
      <w:marTop w:val="0"/>
      <w:marBottom w:val="0"/>
      <w:divBdr>
        <w:top w:val="none" w:sz="0" w:space="0" w:color="auto"/>
        <w:left w:val="none" w:sz="0" w:space="0" w:color="auto"/>
        <w:bottom w:val="none" w:sz="0" w:space="0" w:color="auto"/>
        <w:right w:val="none" w:sz="0" w:space="0" w:color="auto"/>
      </w:divBdr>
    </w:div>
    <w:div w:id="53545797">
      <w:bodyDiv w:val="1"/>
      <w:marLeft w:val="0"/>
      <w:marRight w:val="0"/>
      <w:marTop w:val="0"/>
      <w:marBottom w:val="0"/>
      <w:divBdr>
        <w:top w:val="none" w:sz="0" w:space="0" w:color="auto"/>
        <w:left w:val="none" w:sz="0" w:space="0" w:color="auto"/>
        <w:bottom w:val="none" w:sz="0" w:space="0" w:color="auto"/>
        <w:right w:val="none" w:sz="0" w:space="0" w:color="auto"/>
      </w:divBdr>
    </w:div>
    <w:div w:id="136269802">
      <w:bodyDiv w:val="1"/>
      <w:marLeft w:val="0"/>
      <w:marRight w:val="0"/>
      <w:marTop w:val="0"/>
      <w:marBottom w:val="0"/>
      <w:divBdr>
        <w:top w:val="none" w:sz="0" w:space="0" w:color="auto"/>
        <w:left w:val="none" w:sz="0" w:space="0" w:color="auto"/>
        <w:bottom w:val="none" w:sz="0" w:space="0" w:color="auto"/>
        <w:right w:val="none" w:sz="0" w:space="0" w:color="auto"/>
      </w:divBdr>
    </w:div>
    <w:div w:id="140468247">
      <w:bodyDiv w:val="1"/>
      <w:marLeft w:val="0"/>
      <w:marRight w:val="0"/>
      <w:marTop w:val="0"/>
      <w:marBottom w:val="0"/>
      <w:divBdr>
        <w:top w:val="none" w:sz="0" w:space="0" w:color="auto"/>
        <w:left w:val="none" w:sz="0" w:space="0" w:color="auto"/>
        <w:bottom w:val="none" w:sz="0" w:space="0" w:color="auto"/>
        <w:right w:val="none" w:sz="0" w:space="0" w:color="auto"/>
      </w:divBdr>
    </w:div>
    <w:div w:id="148982103">
      <w:bodyDiv w:val="1"/>
      <w:marLeft w:val="0"/>
      <w:marRight w:val="0"/>
      <w:marTop w:val="0"/>
      <w:marBottom w:val="0"/>
      <w:divBdr>
        <w:top w:val="none" w:sz="0" w:space="0" w:color="auto"/>
        <w:left w:val="none" w:sz="0" w:space="0" w:color="auto"/>
        <w:bottom w:val="none" w:sz="0" w:space="0" w:color="auto"/>
        <w:right w:val="none" w:sz="0" w:space="0" w:color="auto"/>
      </w:divBdr>
    </w:div>
    <w:div w:id="235869644">
      <w:bodyDiv w:val="1"/>
      <w:marLeft w:val="0"/>
      <w:marRight w:val="0"/>
      <w:marTop w:val="0"/>
      <w:marBottom w:val="0"/>
      <w:divBdr>
        <w:top w:val="none" w:sz="0" w:space="0" w:color="auto"/>
        <w:left w:val="none" w:sz="0" w:space="0" w:color="auto"/>
        <w:bottom w:val="none" w:sz="0" w:space="0" w:color="auto"/>
        <w:right w:val="none" w:sz="0" w:space="0" w:color="auto"/>
      </w:divBdr>
    </w:div>
    <w:div w:id="255292953">
      <w:bodyDiv w:val="1"/>
      <w:marLeft w:val="0"/>
      <w:marRight w:val="0"/>
      <w:marTop w:val="0"/>
      <w:marBottom w:val="0"/>
      <w:divBdr>
        <w:top w:val="none" w:sz="0" w:space="0" w:color="auto"/>
        <w:left w:val="none" w:sz="0" w:space="0" w:color="auto"/>
        <w:bottom w:val="none" w:sz="0" w:space="0" w:color="auto"/>
        <w:right w:val="none" w:sz="0" w:space="0" w:color="auto"/>
      </w:divBdr>
    </w:div>
    <w:div w:id="272370139">
      <w:bodyDiv w:val="1"/>
      <w:marLeft w:val="0"/>
      <w:marRight w:val="0"/>
      <w:marTop w:val="0"/>
      <w:marBottom w:val="0"/>
      <w:divBdr>
        <w:top w:val="none" w:sz="0" w:space="0" w:color="auto"/>
        <w:left w:val="none" w:sz="0" w:space="0" w:color="auto"/>
        <w:bottom w:val="none" w:sz="0" w:space="0" w:color="auto"/>
        <w:right w:val="none" w:sz="0" w:space="0" w:color="auto"/>
      </w:divBdr>
    </w:div>
    <w:div w:id="282083064">
      <w:bodyDiv w:val="1"/>
      <w:marLeft w:val="0"/>
      <w:marRight w:val="0"/>
      <w:marTop w:val="0"/>
      <w:marBottom w:val="0"/>
      <w:divBdr>
        <w:top w:val="none" w:sz="0" w:space="0" w:color="auto"/>
        <w:left w:val="none" w:sz="0" w:space="0" w:color="auto"/>
        <w:bottom w:val="none" w:sz="0" w:space="0" w:color="auto"/>
        <w:right w:val="none" w:sz="0" w:space="0" w:color="auto"/>
      </w:divBdr>
    </w:div>
    <w:div w:id="315229008">
      <w:bodyDiv w:val="1"/>
      <w:marLeft w:val="0"/>
      <w:marRight w:val="0"/>
      <w:marTop w:val="0"/>
      <w:marBottom w:val="0"/>
      <w:divBdr>
        <w:top w:val="none" w:sz="0" w:space="0" w:color="auto"/>
        <w:left w:val="none" w:sz="0" w:space="0" w:color="auto"/>
        <w:bottom w:val="none" w:sz="0" w:space="0" w:color="auto"/>
        <w:right w:val="none" w:sz="0" w:space="0" w:color="auto"/>
      </w:divBdr>
    </w:div>
    <w:div w:id="343364965">
      <w:bodyDiv w:val="1"/>
      <w:marLeft w:val="0"/>
      <w:marRight w:val="0"/>
      <w:marTop w:val="0"/>
      <w:marBottom w:val="0"/>
      <w:divBdr>
        <w:top w:val="none" w:sz="0" w:space="0" w:color="auto"/>
        <w:left w:val="none" w:sz="0" w:space="0" w:color="auto"/>
        <w:bottom w:val="none" w:sz="0" w:space="0" w:color="auto"/>
        <w:right w:val="none" w:sz="0" w:space="0" w:color="auto"/>
      </w:divBdr>
    </w:div>
    <w:div w:id="364870756">
      <w:bodyDiv w:val="1"/>
      <w:marLeft w:val="0"/>
      <w:marRight w:val="0"/>
      <w:marTop w:val="0"/>
      <w:marBottom w:val="0"/>
      <w:divBdr>
        <w:top w:val="none" w:sz="0" w:space="0" w:color="auto"/>
        <w:left w:val="none" w:sz="0" w:space="0" w:color="auto"/>
        <w:bottom w:val="none" w:sz="0" w:space="0" w:color="auto"/>
        <w:right w:val="none" w:sz="0" w:space="0" w:color="auto"/>
      </w:divBdr>
    </w:div>
    <w:div w:id="377096309">
      <w:bodyDiv w:val="1"/>
      <w:marLeft w:val="0"/>
      <w:marRight w:val="0"/>
      <w:marTop w:val="0"/>
      <w:marBottom w:val="0"/>
      <w:divBdr>
        <w:top w:val="none" w:sz="0" w:space="0" w:color="auto"/>
        <w:left w:val="none" w:sz="0" w:space="0" w:color="auto"/>
        <w:bottom w:val="none" w:sz="0" w:space="0" w:color="auto"/>
        <w:right w:val="none" w:sz="0" w:space="0" w:color="auto"/>
      </w:divBdr>
    </w:div>
    <w:div w:id="471990380">
      <w:bodyDiv w:val="1"/>
      <w:marLeft w:val="0"/>
      <w:marRight w:val="0"/>
      <w:marTop w:val="0"/>
      <w:marBottom w:val="0"/>
      <w:divBdr>
        <w:top w:val="none" w:sz="0" w:space="0" w:color="auto"/>
        <w:left w:val="none" w:sz="0" w:space="0" w:color="auto"/>
        <w:bottom w:val="none" w:sz="0" w:space="0" w:color="auto"/>
        <w:right w:val="none" w:sz="0" w:space="0" w:color="auto"/>
      </w:divBdr>
    </w:div>
    <w:div w:id="532494989">
      <w:bodyDiv w:val="1"/>
      <w:marLeft w:val="0"/>
      <w:marRight w:val="0"/>
      <w:marTop w:val="0"/>
      <w:marBottom w:val="0"/>
      <w:divBdr>
        <w:top w:val="none" w:sz="0" w:space="0" w:color="auto"/>
        <w:left w:val="none" w:sz="0" w:space="0" w:color="auto"/>
        <w:bottom w:val="none" w:sz="0" w:space="0" w:color="auto"/>
        <w:right w:val="none" w:sz="0" w:space="0" w:color="auto"/>
      </w:divBdr>
    </w:div>
    <w:div w:id="584073221">
      <w:bodyDiv w:val="1"/>
      <w:marLeft w:val="0"/>
      <w:marRight w:val="0"/>
      <w:marTop w:val="0"/>
      <w:marBottom w:val="0"/>
      <w:divBdr>
        <w:top w:val="none" w:sz="0" w:space="0" w:color="auto"/>
        <w:left w:val="none" w:sz="0" w:space="0" w:color="auto"/>
        <w:bottom w:val="none" w:sz="0" w:space="0" w:color="auto"/>
        <w:right w:val="none" w:sz="0" w:space="0" w:color="auto"/>
      </w:divBdr>
    </w:div>
    <w:div w:id="634723837">
      <w:bodyDiv w:val="1"/>
      <w:marLeft w:val="0"/>
      <w:marRight w:val="0"/>
      <w:marTop w:val="0"/>
      <w:marBottom w:val="0"/>
      <w:divBdr>
        <w:top w:val="none" w:sz="0" w:space="0" w:color="auto"/>
        <w:left w:val="none" w:sz="0" w:space="0" w:color="auto"/>
        <w:bottom w:val="none" w:sz="0" w:space="0" w:color="auto"/>
        <w:right w:val="none" w:sz="0" w:space="0" w:color="auto"/>
      </w:divBdr>
    </w:div>
    <w:div w:id="654534199">
      <w:bodyDiv w:val="1"/>
      <w:marLeft w:val="0"/>
      <w:marRight w:val="0"/>
      <w:marTop w:val="0"/>
      <w:marBottom w:val="0"/>
      <w:divBdr>
        <w:top w:val="none" w:sz="0" w:space="0" w:color="auto"/>
        <w:left w:val="none" w:sz="0" w:space="0" w:color="auto"/>
        <w:bottom w:val="none" w:sz="0" w:space="0" w:color="auto"/>
        <w:right w:val="none" w:sz="0" w:space="0" w:color="auto"/>
      </w:divBdr>
    </w:div>
    <w:div w:id="657458050">
      <w:bodyDiv w:val="1"/>
      <w:marLeft w:val="0"/>
      <w:marRight w:val="0"/>
      <w:marTop w:val="0"/>
      <w:marBottom w:val="0"/>
      <w:divBdr>
        <w:top w:val="none" w:sz="0" w:space="0" w:color="auto"/>
        <w:left w:val="none" w:sz="0" w:space="0" w:color="auto"/>
        <w:bottom w:val="none" w:sz="0" w:space="0" w:color="auto"/>
        <w:right w:val="none" w:sz="0" w:space="0" w:color="auto"/>
      </w:divBdr>
    </w:div>
    <w:div w:id="717626641">
      <w:bodyDiv w:val="1"/>
      <w:marLeft w:val="0"/>
      <w:marRight w:val="0"/>
      <w:marTop w:val="0"/>
      <w:marBottom w:val="0"/>
      <w:divBdr>
        <w:top w:val="none" w:sz="0" w:space="0" w:color="auto"/>
        <w:left w:val="none" w:sz="0" w:space="0" w:color="auto"/>
        <w:bottom w:val="none" w:sz="0" w:space="0" w:color="auto"/>
        <w:right w:val="none" w:sz="0" w:space="0" w:color="auto"/>
      </w:divBdr>
    </w:div>
    <w:div w:id="738871369">
      <w:bodyDiv w:val="1"/>
      <w:marLeft w:val="0"/>
      <w:marRight w:val="0"/>
      <w:marTop w:val="0"/>
      <w:marBottom w:val="0"/>
      <w:divBdr>
        <w:top w:val="none" w:sz="0" w:space="0" w:color="auto"/>
        <w:left w:val="none" w:sz="0" w:space="0" w:color="auto"/>
        <w:bottom w:val="none" w:sz="0" w:space="0" w:color="auto"/>
        <w:right w:val="none" w:sz="0" w:space="0" w:color="auto"/>
      </w:divBdr>
    </w:div>
    <w:div w:id="763501070">
      <w:bodyDiv w:val="1"/>
      <w:marLeft w:val="0"/>
      <w:marRight w:val="0"/>
      <w:marTop w:val="0"/>
      <w:marBottom w:val="0"/>
      <w:divBdr>
        <w:top w:val="none" w:sz="0" w:space="0" w:color="auto"/>
        <w:left w:val="none" w:sz="0" w:space="0" w:color="auto"/>
        <w:bottom w:val="none" w:sz="0" w:space="0" w:color="auto"/>
        <w:right w:val="none" w:sz="0" w:space="0" w:color="auto"/>
      </w:divBdr>
    </w:div>
    <w:div w:id="779882226">
      <w:bodyDiv w:val="1"/>
      <w:marLeft w:val="0"/>
      <w:marRight w:val="0"/>
      <w:marTop w:val="0"/>
      <w:marBottom w:val="0"/>
      <w:divBdr>
        <w:top w:val="none" w:sz="0" w:space="0" w:color="auto"/>
        <w:left w:val="none" w:sz="0" w:space="0" w:color="auto"/>
        <w:bottom w:val="none" w:sz="0" w:space="0" w:color="auto"/>
        <w:right w:val="none" w:sz="0" w:space="0" w:color="auto"/>
      </w:divBdr>
    </w:div>
    <w:div w:id="838236500">
      <w:bodyDiv w:val="1"/>
      <w:marLeft w:val="0"/>
      <w:marRight w:val="0"/>
      <w:marTop w:val="0"/>
      <w:marBottom w:val="0"/>
      <w:divBdr>
        <w:top w:val="none" w:sz="0" w:space="0" w:color="auto"/>
        <w:left w:val="none" w:sz="0" w:space="0" w:color="auto"/>
        <w:bottom w:val="none" w:sz="0" w:space="0" w:color="auto"/>
        <w:right w:val="none" w:sz="0" w:space="0" w:color="auto"/>
      </w:divBdr>
    </w:div>
    <w:div w:id="866680359">
      <w:bodyDiv w:val="1"/>
      <w:marLeft w:val="0"/>
      <w:marRight w:val="0"/>
      <w:marTop w:val="0"/>
      <w:marBottom w:val="0"/>
      <w:divBdr>
        <w:top w:val="none" w:sz="0" w:space="0" w:color="auto"/>
        <w:left w:val="none" w:sz="0" w:space="0" w:color="auto"/>
        <w:bottom w:val="none" w:sz="0" w:space="0" w:color="auto"/>
        <w:right w:val="none" w:sz="0" w:space="0" w:color="auto"/>
      </w:divBdr>
    </w:div>
    <w:div w:id="869223587">
      <w:bodyDiv w:val="1"/>
      <w:marLeft w:val="0"/>
      <w:marRight w:val="0"/>
      <w:marTop w:val="0"/>
      <w:marBottom w:val="0"/>
      <w:divBdr>
        <w:top w:val="none" w:sz="0" w:space="0" w:color="auto"/>
        <w:left w:val="none" w:sz="0" w:space="0" w:color="auto"/>
        <w:bottom w:val="none" w:sz="0" w:space="0" w:color="auto"/>
        <w:right w:val="none" w:sz="0" w:space="0" w:color="auto"/>
      </w:divBdr>
    </w:div>
    <w:div w:id="870653031">
      <w:bodyDiv w:val="1"/>
      <w:marLeft w:val="0"/>
      <w:marRight w:val="0"/>
      <w:marTop w:val="0"/>
      <w:marBottom w:val="0"/>
      <w:divBdr>
        <w:top w:val="none" w:sz="0" w:space="0" w:color="auto"/>
        <w:left w:val="none" w:sz="0" w:space="0" w:color="auto"/>
        <w:bottom w:val="none" w:sz="0" w:space="0" w:color="auto"/>
        <w:right w:val="none" w:sz="0" w:space="0" w:color="auto"/>
      </w:divBdr>
    </w:div>
    <w:div w:id="886987709">
      <w:bodyDiv w:val="1"/>
      <w:marLeft w:val="0"/>
      <w:marRight w:val="0"/>
      <w:marTop w:val="0"/>
      <w:marBottom w:val="0"/>
      <w:divBdr>
        <w:top w:val="none" w:sz="0" w:space="0" w:color="auto"/>
        <w:left w:val="none" w:sz="0" w:space="0" w:color="auto"/>
        <w:bottom w:val="none" w:sz="0" w:space="0" w:color="auto"/>
        <w:right w:val="none" w:sz="0" w:space="0" w:color="auto"/>
      </w:divBdr>
    </w:div>
    <w:div w:id="912659652">
      <w:bodyDiv w:val="1"/>
      <w:marLeft w:val="0"/>
      <w:marRight w:val="0"/>
      <w:marTop w:val="0"/>
      <w:marBottom w:val="0"/>
      <w:divBdr>
        <w:top w:val="none" w:sz="0" w:space="0" w:color="auto"/>
        <w:left w:val="none" w:sz="0" w:space="0" w:color="auto"/>
        <w:bottom w:val="none" w:sz="0" w:space="0" w:color="auto"/>
        <w:right w:val="none" w:sz="0" w:space="0" w:color="auto"/>
      </w:divBdr>
    </w:div>
    <w:div w:id="916473131">
      <w:bodyDiv w:val="1"/>
      <w:marLeft w:val="0"/>
      <w:marRight w:val="0"/>
      <w:marTop w:val="0"/>
      <w:marBottom w:val="0"/>
      <w:divBdr>
        <w:top w:val="none" w:sz="0" w:space="0" w:color="auto"/>
        <w:left w:val="none" w:sz="0" w:space="0" w:color="auto"/>
        <w:bottom w:val="none" w:sz="0" w:space="0" w:color="auto"/>
        <w:right w:val="none" w:sz="0" w:space="0" w:color="auto"/>
      </w:divBdr>
    </w:div>
    <w:div w:id="930969227">
      <w:bodyDiv w:val="1"/>
      <w:marLeft w:val="0"/>
      <w:marRight w:val="0"/>
      <w:marTop w:val="0"/>
      <w:marBottom w:val="0"/>
      <w:divBdr>
        <w:top w:val="none" w:sz="0" w:space="0" w:color="auto"/>
        <w:left w:val="none" w:sz="0" w:space="0" w:color="auto"/>
        <w:bottom w:val="none" w:sz="0" w:space="0" w:color="auto"/>
        <w:right w:val="none" w:sz="0" w:space="0" w:color="auto"/>
      </w:divBdr>
    </w:div>
    <w:div w:id="939072387">
      <w:bodyDiv w:val="1"/>
      <w:marLeft w:val="0"/>
      <w:marRight w:val="0"/>
      <w:marTop w:val="0"/>
      <w:marBottom w:val="0"/>
      <w:divBdr>
        <w:top w:val="none" w:sz="0" w:space="0" w:color="auto"/>
        <w:left w:val="none" w:sz="0" w:space="0" w:color="auto"/>
        <w:bottom w:val="none" w:sz="0" w:space="0" w:color="auto"/>
        <w:right w:val="none" w:sz="0" w:space="0" w:color="auto"/>
      </w:divBdr>
    </w:div>
    <w:div w:id="947546737">
      <w:bodyDiv w:val="1"/>
      <w:marLeft w:val="0"/>
      <w:marRight w:val="0"/>
      <w:marTop w:val="0"/>
      <w:marBottom w:val="0"/>
      <w:divBdr>
        <w:top w:val="none" w:sz="0" w:space="0" w:color="auto"/>
        <w:left w:val="none" w:sz="0" w:space="0" w:color="auto"/>
        <w:bottom w:val="none" w:sz="0" w:space="0" w:color="auto"/>
        <w:right w:val="none" w:sz="0" w:space="0" w:color="auto"/>
      </w:divBdr>
    </w:div>
    <w:div w:id="1014261346">
      <w:bodyDiv w:val="1"/>
      <w:marLeft w:val="0"/>
      <w:marRight w:val="0"/>
      <w:marTop w:val="0"/>
      <w:marBottom w:val="0"/>
      <w:divBdr>
        <w:top w:val="none" w:sz="0" w:space="0" w:color="auto"/>
        <w:left w:val="none" w:sz="0" w:space="0" w:color="auto"/>
        <w:bottom w:val="none" w:sz="0" w:space="0" w:color="auto"/>
        <w:right w:val="none" w:sz="0" w:space="0" w:color="auto"/>
      </w:divBdr>
    </w:div>
    <w:div w:id="1016082013">
      <w:bodyDiv w:val="1"/>
      <w:marLeft w:val="0"/>
      <w:marRight w:val="0"/>
      <w:marTop w:val="0"/>
      <w:marBottom w:val="0"/>
      <w:divBdr>
        <w:top w:val="none" w:sz="0" w:space="0" w:color="auto"/>
        <w:left w:val="none" w:sz="0" w:space="0" w:color="auto"/>
        <w:bottom w:val="none" w:sz="0" w:space="0" w:color="auto"/>
        <w:right w:val="none" w:sz="0" w:space="0" w:color="auto"/>
      </w:divBdr>
    </w:div>
    <w:div w:id="1059206737">
      <w:bodyDiv w:val="1"/>
      <w:marLeft w:val="0"/>
      <w:marRight w:val="0"/>
      <w:marTop w:val="0"/>
      <w:marBottom w:val="0"/>
      <w:divBdr>
        <w:top w:val="none" w:sz="0" w:space="0" w:color="auto"/>
        <w:left w:val="none" w:sz="0" w:space="0" w:color="auto"/>
        <w:bottom w:val="none" w:sz="0" w:space="0" w:color="auto"/>
        <w:right w:val="none" w:sz="0" w:space="0" w:color="auto"/>
      </w:divBdr>
    </w:div>
    <w:div w:id="1071082431">
      <w:bodyDiv w:val="1"/>
      <w:marLeft w:val="0"/>
      <w:marRight w:val="0"/>
      <w:marTop w:val="0"/>
      <w:marBottom w:val="0"/>
      <w:divBdr>
        <w:top w:val="none" w:sz="0" w:space="0" w:color="auto"/>
        <w:left w:val="none" w:sz="0" w:space="0" w:color="auto"/>
        <w:bottom w:val="none" w:sz="0" w:space="0" w:color="auto"/>
        <w:right w:val="none" w:sz="0" w:space="0" w:color="auto"/>
      </w:divBdr>
    </w:div>
    <w:div w:id="1134177120">
      <w:bodyDiv w:val="1"/>
      <w:marLeft w:val="0"/>
      <w:marRight w:val="0"/>
      <w:marTop w:val="0"/>
      <w:marBottom w:val="0"/>
      <w:divBdr>
        <w:top w:val="none" w:sz="0" w:space="0" w:color="auto"/>
        <w:left w:val="none" w:sz="0" w:space="0" w:color="auto"/>
        <w:bottom w:val="none" w:sz="0" w:space="0" w:color="auto"/>
        <w:right w:val="none" w:sz="0" w:space="0" w:color="auto"/>
      </w:divBdr>
    </w:div>
    <w:div w:id="1148935685">
      <w:bodyDiv w:val="1"/>
      <w:marLeft w:val="0"/>
      <w:marRight w:val="0"/>
      <w:marTop w:val="0"/>
      <w:marBottom w:val="0"/>
      <w:divBdr>
        <w:top w:val="none" w:sz="0" w:space="0" w:color="auto"/>
        <w:left w:val="none" w:sz="0" w:space="0" w:color="auto"/>
        <w:bottom w:val="none" w:sz="0" w:space="0" w:color="auto"/>
        <w:right w:val="none" w:sz="0" w:space="0" w:color="auto"/>
      </w:divBdr>
    </w:div>
    <w:div w:id="1171599214">
      <w:bodyDiv w:val="1"/>
      <w:marLeft w:val="0"/>
      <w:marRight w:val="0"/>
      <w:marTop w:val="0"/>
      <w:marBottom w:val="0"/>
      <w:divBdr>
        <w:top w:val="none" w:sz="0" w:space="0" w:color="auto"/>
        <w:left w:val="none" w:sz="0" w:space="0" w:color="auto"/>
        <w:bottom w:val="none" w:sz="0" w:space="0" w:color="auto"/>
        <w:right w:val="none" w:sz="0" w:space="0" w:color="auto"/>
      </w:divBdr>
    </w:div>
    <w:div w:id="1187601821">
      <w:bodyDiv w:val="1"/>
      <w:marLeft w:val="0"/>
      <w:marRight w:val="0"/>
      <w:marTop w:val="0"/>
      <w:marBottom w:val="0"/>
      <w:divBdr>
        <w:top w:val="none" w:sz="0" w:space="0" w:color="auto"/>
        <w:left w:val="none" w:sz="0" w:space="0" w:color="auto"/>
        <w:bottom w:val="none" w:sz="0" w:space="0" w:color="auto"/>
        <w:right w:val="none" w:sz="0" w:space="0" w:color="auto"/>
      </w:divBdr>
    </w:div>
    <w:div w:id="1214387496">
      <w:bodyDiv w:val="1"/>
      <w:marLeft w:val="0"/>
      <w:marRight w:val="0"/>
      <w:marTop w:val="0"/>
      <w:marBottom w:val="0"/>
      <w:divBdr>
        <w:top w:val="none" w:sz="0" w:space="0" w:color="auto"/>
        <w:left w:val="none" w:sz="0" w:space="0" w:color="auto"/>
        <w:bottom w:val="none" w:sz="0" w:space="0" w:color="auto"/>
        <w:right w:val="none" w:sz="0" w:space="0" w:color="auto"/>
      </w:divBdr>
    </w:div>
    <w:div w:id="1240676736">
      <w:bodyDiv w:val="1"/>
      <w:marLeft w:val="0"/>
      <w:marRight w:val="0"/>
      <w:marTop w:val="0"/>
      <w:marBottom w:val="0"/>
      <w:divBdr>
        <w:top w:val="none" w:sz="0" w:space="0" w:color="auto"/>
        <w:left w:val="none" w:sz="0" w:space="0" w:color="auto"/>
        <w:bottom w:val="none" w:sz="0" w:space="0" w:color="auto"/>
        <w:right w:val="none" w:sz="0" w:space="0" w:color="auto"/>
      </w:divBdr>
    </w:div>
    <w:div w:id="1245265566">
      <w:bodyDiv w:val="1"/>
      <w:marLeft w:val="0"/>
      <w:marRight w:val="0"/>
      <w:marTop w:val="0"/>
      <w:marBottom w:val="0"/>
      <w:divBdr>
        <w:top w:val="none" w:sz="0" w:space="0" w:color="auto"/>
        <w:left w:val="none" w:sz="0" w:space="0" w:color="auto"/>
        <w:bottom w:val="none" w:sz="0" w:space="0" w:color="auto"/>
        <w:right w:val="none" w:sz="0" w:space="0" w:color="auto"/>
      </w:divBdr>
    </w:div>
    <w:div w:id="1268124337">
      <w:bodyDiv w:val="1"/>
      <w:marLeft w:val="0"/>
      <w:marRight w:val="0"/>
      <w:marTop w:val="0"/>
      <w:marBottom w:val="0"/>
      <w:divBdr>
        <w:top w:val="none" w:sz="0" w:space="0" w:color="auto"/>
        <w:left w:val="none" w:sz="0" w:space="0" w:color="auto"/>
        <w:bottom w:val="none" w:sz="0" w:space="0" w:color="auto"/>
        <w:right w:val="none" w:sz="0" w:space="0" w:color="auto"/>
      </w:divBdr>
    </w:div>
    <w:div w:id="1290742037">
      <w:bodyDiv w:val="1"/>
      <w:marLeft w:val="0"/>
      <w:marRight w:val="0"/>
      <w:marTop w:val="0"/>
      <w:marBottom w:val="0"/>
      <w:divBdr>
        <w:top w:val="none" w:sz="0" w:space="0" w:color="auto"/>
        <w:left w:val="none" w:sz="0" w:space="0" w:color="auto"/>
        <w:bottom w:val="none" w:sz="0" w:space="0" w:color="auto"/>
        <w:right w:val="none" w:sz="0" w:space="0" w:color="auto"/>
      </w:divBdr>
    </w:div>
    <w:div w:id="1292326945">
      <w:bodyDiv w:val="1"/>
      <w:marLeft w:val="0"/>
      <w:marRight w:val="0"/>
      <w:marTop w:val="0"/>
      <w:marBottom w:val="0"/>
      <w:divBdr>
        <w:top w:val="none" w:sz="0" w:space="0" w:color="auto"/>
        <w:left w:val="none" w:sz="0" w:space="0" w:color="auto"/>
        <w:bottom w:val="none" w:sz="0" w:space="0" w:color="auto"/>
        <w:right w:val="none" w:sz="0" w:space="0" w:color="auto"/>
      </w:divBdr>
    </w:div>
    <w:div w:id="1294825672">
      <w:bodyDiv w:val="1"/>
      <w:marLeft w:val="0"/>
      <w:marRight w:val="0"/>
      <w:marTop w:val="0"/>
      <w:marBottom w:val="0"/>
      <w:divBdr>
        <w:top w:val="none" w:sz="0" w:space="0" w:color="auto"/>
        <w:left w:val="none" w:sz="0" w:space="0" w:color="auto"/>
        <w:bottom w:val="none" w:sz="0" w:space="0" w:color="auto"/>
        <w:right w:val="none" w:sz="0" w:space="0" w:color="auto"/>
      </w:divBdr>
    </w:div>
    <w:div w:id="1294869107">
      <w:bodyDiv w:val="1"/>
      <w:marLeft w:val="0"/>
      <w:marRight w:val="0"/>
      <w:marTop w:val="0"/>
      <w:marBottom w:val="0"/>
      <w:divBdr>
        <w:top w:val="none" w:sz="0" w:space="0" w:color="auto"/>
        <w:left w:val="none" w:sz="0" w:space="0" w:color="auto"/>
        <w:bottom w:val="none" w:sz="0" w:space="0" w:color="auto"/>
        <w:right w:val="none" w:sz="0" w:space="0" w:color="auto"/>
      </w:divBdr>
    </w:div>
    <w:div w:id="1298610021">
      <w:bodyDiv w:val="1"/>
      <w:marLeft w:val="0"/>
      <w:marRight w:val="0"/>
      <w:marTop w:val="0"/>
      <w:marBottom w:val="0"/>
      <w:divBdr>
        <w:top w:val="none" w:sz="0" w:space="0" w:color="auto"/>
        <w:left w:val="none" w:sz="0" w:space="0" w:color="auto"/>
        <w:bottom w:val="none" w:sz="0" w:space="0" w:color="auto"/>
        <w:right w:val="none" w:sz="0" w:space="0" w:color="auto"/>
      </w:divBdr>
    </w:div>
    <w:div w:id="1311598318">
      <w:bodyDiv w:val="1"/>
      <w:marLeft w:val="0"/>
      <w:marRight w:val="0"/>
      <w:marTop w:val="0"/>
      <w:marBottom w:val="0"/>
      <w:divBdr>
        <w:top w:val="none" w:sz="0" w:space="0" w:color="auto"/>
        <w:left w:val="none" w:sz="0" w:space="0" w:color="auto"/>
        <w:bottom w:val="none" w:sz="0" w:space="0" w:color="auto"/>
        <w:right w:val="none" w:sz="0" w:space="0" w:color="auto"/>
      </w:divBdr>
    </w:div>
    <w:div w:id="1333603790">
      <w:bodyDiv w:val="1"/>
      <w:marLeft w:val="0"/>
      <w:marRight w:val="0"/>
      <w:marTop w:val="0"/>
      <w:marBottom w:val="0"/>
      <w:divBdr>
        <w:top w:val="none" w:sz="0" w:space="0" w:color="auto"/>
        <w:left w:val="none" w:sz="0" w:space="0" w:color="auto"/>
        <w:bottom w:val="none" w:sz="0" w:space="0" w:color="auto"/>
        <w:right w:val="none" w:sz="0" w:space="0" w:color="auto"/>
      </w:divBdr>
    </w:div>
    <w:div w:id="1357081157">
      <w:bodyDiv w:val="1"/>
      <w:marLeft w:val="0"/>
      <w:marRight w:val="0"/>
      <w:marTop w:val="0"/>
      <w:marBottom w:val="0"/>
      <w:divBdr>
        <w:top w:val="none" w:sz="0" w:space="0" w:color="auto"/>
        <w:left w:val="none" w:sz="0" w:space="0" w:color="auto"/>
        <w:bottom w:val="none" w:sz="0" w:space="0" w:color="auto"/>
        <w:right w:val="none" w:sz="0" w:space="0" w:color="auto"/>
      </w:divBdr>
    </w:div>
    <w:div w:id="1362897258">
      <w:bodyDiv w:val="1"/>
      <w:marLeft w:val="0"/>
      <w:marRight w:val="0"/>
      <w:marTop w:val="0"/>
      <w:marBottom w:val="0"/>
      <w:divBdr>
        <w:top w:val="none" w:sz="0" w:space="0" w:color="auto"/>
        <w:left w:val="none" w:sz="0" w:space="0" w:color="auto"/>
        <w:bottom w:val="none" w:sz="0" w:space="0" w:color="auto"/>
        <w:right w:val="none" w:sz="0" w:space="0" w:color="auto"/>
      </w:divBdr>
    </w:div>
    <w:div w:id="1366369433">
      <w:bodyDiv w:val="1"/>
      <w:marLeft w:val="0"/>
      <w:marRight w:val="0"/>
      <w:marTop w:val="0"/>
      <w:marBottom w:val="0"/>
      <w:divBdr>
        <w:top w:val="none" w:sz="0" w:space="0" w:color="auto"/>
        <w:left w:val="none" w:sz="0" w:space="0" w:color="auto"/>
        <w:bottom w:val="none" w:sz="0" w:space="0" w:color="auto"/>
        <w:right w:val="none" w:sz="0" w:space="0" w:color="auto"/>
      </w:divBdr>
    </w:div>
    <w:div w:id="1412586242">
      <w:bodyDiv w:val="1"/>
      <w:marLeft w:val="0"/>
      <w:marRight w:val="0"/>
      <w:marTop w:val="0"/>
      <w:marBottom w:val="0"/>
      <w:divBdr>
        <w:top w:val="none" w:sz="0" w:space="0" w:color="auto"/>
        <w:left w:val="none" w:sz="0" w:space="0" w:color="auto"/>
        <w:bottom w:val="none" w:sz="0" w:space="0" w:color="auto"/>
        <w:right w:val="none" w:sz="0" w:space="0" w:color="auto"/>
      </w:divBdr>
    </w:div>
    <w:div w:id="1420636221">
      <w:bodyDiv w:val="1"/>
      <w:marLeft w:val="0"/>
      <w:marRight w:val="0"/>
      <w:marTop w:val="0"/>
      <w:marBottom w:val="0"/>
      <w:divBdr>
        <w:top w:val="none" w:sz="0" w:space="0" w:color="auto"/>
        <w:left w:val="none" w:sz="0" w:space="0" w:color="auto"/>
        <w:bottom w:val="none" w:sz="0" w:space="0" w:color="auto"/>
        <w:right w:val="none" w:sz="0" w:space="0" w:color="auto"/>
      </w:divBdr>
    </w:div>
    <w:div w:id="1437286156">
      <w:bodyDiv w:val="1"/>
      <w:marLeft w:val="0"/>
      <w:marRight w:val="0"/>
      <w:marTop w:val="0"/>
      <w:marBottom w:val="0"/>
      <w:divBdr>
        <w:top w:val="none" w:sz="0" w:space="0" w:color="auto"/>
        <w:left w:val="none" w:sz="0" w:space="0" w:color="auto"/>
        <w:bottom w:val="none" w:sz="0" w:space="0" w:color="auto"/>
        <w:right w:val="none" w:sz="0" w:space="0" w:color="auto"/>
      </w:divBdr>
    </w:div>
    <w:div w:id="1438479005">
      <w:bodyDiv w:val="1"/>
      <w:marLeft w:val="0"/>
      <w:marRight w:val="0"/>
      <w:marTop w:val="0"/>
      <w:marBottom w:val="0"/>
      <w:divBdr>
        <w:top w:val="none" w:sz="0" w:space="0" w:color="auto"/>
        <w:left w:val="none" w:sz="0" w:space="0" w:color="auto"/>
        <w:bottom w:val="none" w:sz="0" w:space="0" w:color="auto"/>
        <w:right w:val="none" w:sz="0" w:space="0" w:color="auto"/>
      </w:divBdr>
    </w:div>
    <w:div w:id="1455098986">
      <w:bodyDiv w:val="1"/>
      <w:marLeft w:val="0"/>
      <w:marRight w:val="0"/>
      <w:marTop w:val="0"/>
      <w:marBottom w:val="0"/>
      <w:divBdr>
        <w:top w:val="none" w:sz="0" w:space="0" w:color="auto"/>
        <w:left w:val="none" w:sz="0" w:space="0" w:color="auto"/>
        <w:bottom w:val="none" w:sz="0" w:space="0" w:color="auto"/>
        <w:right w:val="none" w:sz="0" w:space="0" w:color="auto"/>
      </w:divBdr>
    </w:div>
    <w:div w:id="1473402201">
      <w:bodyDiv w:val="1"/>
      <w:marLeft w:val="0"/>
      <w:marRight w:val="0"/>
      <w:marTop w:val="0"/>
      <w:marBottom w:val="0"/>
      <w:divBdr>
        <w:top w:val="none" w:sz="0" w:space="0" w:color="auto"/>
        <w:left w:val="none" w:sz="0" w:space="0" w:color="auto"/>
        <w:bottom w:val="none" w:sz="0" w:space="0" w:color="auto"/>
        <w:right w:val="none" w:sz="0" w:space="0" w:color="auto"/>
      </w:divBdr>
    </w:div>
    <w:div w:id="1475872542">
      <w:bodyDiv w:val="1"/>
      <w:marLeft w:val="0"/>
      <w:marRight w:val="0"/>
      <w:marTop w:val="0"/>
      <w:marBottom w:val="0"/>
      <w:divBdr>
        <w:top w:val="none" w:sz="0" w:space="0" w:color="auto"/>
        <w:left w:val="none" w:sz="0" w:space="0" w:color="auto"/>
        <w:bottom w:val="none" w:sz="0" w:space="0" w:color="auto"/>
        <w:right w:val="none" w:sz="0" w:space="0" w:color="auto"/>
      </w:divBdr>
    </w:div>
    <w:div w:id="1483039536">
      <w:bodyDiv w:val="1"/>
      <w:marLeft w:val="0"/>
      <w:marRight w:val="0"/>
      <w:marTop w:val="0"/>
      <w:marBottom w:val="0"/>
      <w:divBdr>
        <w:top w:val="none" w:sz="0" w:space="0" w:color="auto"/>
        <w:left w:val="none" w:sz="0" w:space="0" w:color="auto"/>
        <w:bottom w:val="none" w:sz="0" w:space="0" w:color="auto"/>
        <w:right w:val="none" w:sz="0" w:space="0" w:color="auto"/>
      </w:divBdr>
    </w:div>
    <w:div w:id="1484736059">
      <w:bodyDiv w:val="1"/>
      <w:marLeft w:val="0"/>
      <w:marRight w:val="0"/>
      <w:marTop w:val="0"/>
      <w:marBottom w:val="0"/>
      <w:divBdr>
        <w:top w:val="none" w:sz="0" w:space="0" w:color="auto"/>
        <w:left w:val="none" w:sz="0" w:space="0" w:color="auto"/>
        <w:bottom w:val="none" w:sz="0" w:space="0" w:color="auto"/>
        <w:right w:val="none" w:sz="0" w:space="0" w:color="auto"/>
      </w:divBdr>
    </w:div>
    <w:div w:id="1490904269">
      <w:bodyDiv w:val="1"/>
      <w:marLeft w:val="0"/>
      <w:marRight w:val="0"/>
      <w:marTop w:val="0"/>
      <w:marBottom w:val="0"/>
      <w:divBdr>
        <w:top w:val="none" w:sz="0" w:space="0" w:color="auto"/>
        <w:left w:val="none" w:sz="0" w:space="0" w:color="auto"/>
        <w:bottom w:val="none" w:sz="0" w:space="0" w:color="auto"/>
        <w:right w:val="none" w:sz="0" w:space="0" w:color="auto"/>
      </w:divBdr>
    </w:div>
    <w:div w:id="1540241046">
      <w:bodyDiv w:val="1"/>
      <w:marLeft w:val="0"/>
      <w:marRight w:val="0"/>
      <w:marTop w:val="0"/>
      <w:marBottom w:val="0"/>
      <w:divBdr>
        <w:top w:val="none" w:sz="0" w:space="0" w:color="auto"/>
        <w:left w:val="none" w:sz="0" w:space="0" w:color="auto"/>
        <w:bottom w:val="none" w:sz="0" w:space="0" w:color="auto"/>
        <w:right w:val="none" w:sz="0" w:space="0" w:color="auto"/>
      </w:divBdr>
    </w:div>
    <w:div w:id="1583948561">
      <w:bodyDiv w:val="1"/>
      <w:marLeft w:val="0"/>
      <w:marRight w:val="0"/>
      <w:marTop w:val="0"/>
      <w:marBottom w:val="0"/>
      <w:divBdr>
        <w:top w:val="none" w:sz="0" w:space="0" w:color="auto"/>
        <w:left w:val="none" w:sz="0" w:space="0" w:color="auto"/>
        <w:bottom w:val="none" w:sz="0" w:space="0" w:color="auto"/>
        <w:right w:val="none" w:sz="0" w:space="0" w:color="auto"/>
      </w:divBdr>
    </w:div>
    <w:div w:id="1600992315">
      <w:bodyDiv w:val="1"/>
      <w:marLeft w:val="0"/>
      <w:marRight w:val="0"/>
      <w:marTop w:val="0"/>
      <w:marBottom w:val="0"/>
      <w:divBdr>
        <w:top w:val="none" w:sz="0" w:space="0" w:color="auto"/>
        <w:left w:val="none" w:sz="0" w:space="0" w:color="auto"/>
        <w:bottom w:val="none" w:sz="0" w:space="0" w:color="auto"/>
        <w:right w:val="none" w:sz="0" w:space="0" w:color="auto"/>
      </w:divBdr>
    </w:div>
    <w:div w:id="1603764216">
      <w:bodyDiv w:val="1"/>
      <w:marLeft w:val="0"/>
      <w:marRight w:val="0"/>
      <w:marTop w:val="0"/>
      <w:marBottom w:val="0"/>
      <w:divBdr>
        <w:top w:val="none" w:sz="0" w:space="0" w:color="auto"/>
        <w:left w:val="none" w:sz="0" w:space="0" w:color="auto"/>
        <w:bottom w:val="none" w:sz="0" w:space="0" w:color="auto"/>
        <w:right w:val="none" w:sz="0" w:space="0" w:color="auto"/>
      </w:divBdr>
    </w:div>
    <w:div w:id="1622027728">
      <w:bodyDiv w:val="1"/>
      <w:marLeft w:val="0"/>
      <w:marRight w:val="0"/>
      <w:marTop w:val="0"/>
      <w:marBottom w:val="0"/>
      <w:divBdr>
        <w:top w:val="none" w:sz="0" w:space="0" w:color="auto"/>
        <w:left w:val="none" w:sz="0" w:space="0" w:color="auto"/>
        <w:bottom w:val="none" w:sz="0" w:space="0" w:color="auto"/>
        <w:right w:val="none" w:sz="0" w:space="0" w:color="auto"/>
      </w:divBdr>
    </w:div>
    <w:div w:id="1625887592">
      <w:bodyDiv w:val="1"/>
      <w:marLeft w:val="0"/>
      <w:marRight w:val="0"/>
      <w:marTop w:val="0"/>
      <w:marBottom w:val="0"/>
      <w:divBdr>
        <w:top w:val="none" w:sz="0" w:space="0" w:color="auto"/>
        <w:left w:val="none" w:sz="0" w:space="0" w:color="auto"/>
        <w:bottom w:val="none" w:sz="0" w:space="0" w:color="auto"/>
        <w:right w:val="none" w:sz="0" w:space="0" w:color="auto"/>
      </w:divBdr>
    </w:div>
    <w:div w:id="1716076706">
      <w:bodyDiv w:val="1"/>
      <w:marLeft w:val="0"/>
      <w:marRight w:val="0"/>
      <w:marTop w:val="0"/>
      <w:marBottom w:val="0"/>
      <w:divBdr>
        <w:top w:val="none" w:sz="0" w:space="0" w:color="auto"/>
        <w:left w:val="none" w:sz="0" w:space="0" w:color="auto"/>
        <w:bottom w:val="none" w:sz="0" w:space="0" w:color="auto"/>
        <w:right w:val="none" w:sz="0" w:space="0" w:color="auto"/>
      </w:divBdr>
      <w:divsChild>
        <w:div w:id="702678017">
          <w:marLeft w:val="0"/>
          <w:marRight w:val="0"/>
          <w:marTop w:val="0"/>
          <w:marBottom w:val="0"/>
          <w:divBdr>
            <w:top w:val="none" w:sz="0" w:space="0" w:color="auto"/>
            <w:left w:val="none" w:sz="0" w:space="0" w:color="auto"/>
            <w:bottom w:val="none" w:sz="0" w:space="0" w:color="auto"/>
            <w:right w:val="none" w:sz="0" w:space="0" w:color="auto"/>
          </w:divBdr>
        </w:div>
        <w:div w:id="758479831">
          <w:marLeft w:val="0"/>
          <w:marRight w:val="0"/>
          <w:marTop w:val="0"/>
          <w:marBottom w:val="0"/>
          <w:divBdr>
            <w:top w:val="none" w:sz="0" w:space="0" w:color="auto"/>
            <w:left w:val="none" w:sz="0" w:space="0" w:color="auto"/>
            <w:bottom w:val="none" w:sz="0" w:space="0" w:color="auto"/>
            <w:right w:val="none" w:sz="0" w:space="0" w:color="auto"/>
          </w:divBdr>
        </w:div>
        <w:div w:id="62026474">
          <w:marLeft w:val="0"/>
          <w:marRight w:val="0"/>
          <w:marTop w:val="0"/>
          <w:marBottom w:val="0"/>
          <w:divBdr>
            <w:top w:val="none" w:sz="0" w:space="0" w:color="auto"/>
            <w:left w:val="none" w:sz="0" w:space="0" w:color="auto"/>
            <w:bottom w:val="none" w:sz="0" w:space="0" w:color="auto"/>
            <w:right w:val="none" w:sz="0" w:space="0" w:color="auto"/>
          </w:divBdr>
        </w:div>
        <w:div w:id="715618655">
          <w:marLeft w:val="0"/>
          <w:marRight w:val="0"/>
          <w:marTop w:val="0"/>
          <w:marBottom w:val="0"/>
          <w:divBdr>
            <w:top w:val="none" w:sz="0" w:space="0" w:color="auto"/>
            <w:left w:val="none" w:sz="0" w:space="0" w:color="auto"/>
            <w:bottom w:val="none" w:sz="0" w:space="0" w:color="auto"/>
            <w:right w:val="none" w:sz="0" w:space="0" w:color="auto"/>
          </w:divBdr>
        </w:div>
        <w:div w:id="1810171189">
          <w:marLeft w:val="0"/>
          <w:marRight w:val="0"/>
          <w:marTop w:val="0"/>
          <w:marBottom w:val="0"/>
          <w:divBdr>
            <w:top w:val="none" w:sz="0" w:space="0" w:color="auto"/>
            <w:left w:val="none" w:sz="0" w:space="0" w:color="auto"/>
            <w:bottom w:val="none" w:sz="0" w:space="0" w:color="auto"/>
            <w:right w:val="none" w:sz="0" w:space="0" w:color="auto"/>
          </w:divBdr>
        </w:div>
        <w:div w:id="1515195251">
          <w:marLeft w:val="0"/>
          <w:marRight w:val="0"/>
          <w:marTop w:val="0"/>
          <w:marBottom w:val="0"/>
          <w:divBdr>
            <w:top w:val="none" w:sz="0" w:space="0" w:color="auto"/>
            <w:left w:val="none" w:sz="0" w:space="0" w:color="auto"/>
            <w:bottom w:val="none" w:sz="0" w:space="0" w:color="auto"/>
            <w:right w:val="none" w:sz="0" w:space="0" w:color="auto"/>
          </w:divBdr>
        </w:div>
        <w:div w:id="980307540">
          <w:marLeft w:val="0"/>
          <w:marRight w:val="0"/>
          <w:marTop w:val="0"/>
          <w:marBottom w:val="0"/>
          <w:divBdr>
            <w:top w:val="none" w:sz="0" w:space="0" w:color="auto"/>
            <w:left w:val="none" w:sz="0" w:space="0" w:color="auto"/>
            <w:bottom w:val="none" w:sz="0" w:space="0" w:color="auto"/>
            <w:right w:val="none" w:sz="0" w:space="0" w:color="auto"/>
          </w:divBdr>
        </w:div>
        <w:div w:id="329718865">
          <w:marLeft w:val="0"/>
          <w:marRight w:val="0"/>
          <w:marTop w:val="0"/>
          <w:marBottom w:val="0"/>
          <w:divBdr>
            <w:top w:val="none" w:sz="0" w:space="0" w:color="auto"/>
            <w:left w:val="none" w:sz="0" w:space="0" w:color="auto"/>
            <w:bottom w:val="none" w:sz="0" w:space="0" w:color="auto"/>
            <w:right w:val="none" w:sz="0" w:space="0" w:color="auto"/>
          </w:divBdr>
        </w:div>
        <w:div w:id="1465654623">
          <w:marLeft w:val="0"/>
          <w:marRight w:val="0"/>
          <w:marTop w:val="0"/>
          <w:marBottom w:val="0"/>
          <w:divBdr>
            <w:top w:val="none" w:sz="0" w:space="0" w:color="auto"/>
            <w:left w:val="none" w:sz="0" w:space="0" w:color="auto"/>
            <w:bottom w:val="none" w:sz="0" w:space="0" w:color="auto"/>
            <w:right w:val="none" w:sz="0" w:space="0" w:color="auto"/>
          </w:divBdr>
        </w:div>
        <w:div w:id="1644965282">
          <w:marLeft w:val="0"/>
          <w:marRight w:val="0"/>
          <w:marTop w:val="0"/>
          <w:marBottom w:val="0"/>
          <w:divBdr>
            <w:top w:val="none" w:sz="0" w:space="0" w:color="auto"/>
            <w:left w:val="none" w:sz="0" w:space="0" w:color="auto"/>
            <w:bottom w:val="none" w:sz="0" w:space="0" w:color="auto"/>
            <w:right w:val="none" w:sz="0" w:space="0" w:color="auto"/>
          </w:divBdr>
        </w:div>
        <w:div w:id="1145857376">
          <w:marLeft w:val="0"/>
          <w:marRight w:val="0"/>
          <w:marTop w:val="0"/>
          <w:marBottom w:val="0"/>
          <w:divBdr>
            <w:top w:val="none" w:sz="0" w:space="0" w:color="auto"/>
            <w:left w:val="none" w:sz="0" w:space="0" w:color="auto"/>
            <w:bottom w:val="none" w:sz="0" w:space="0" w:color="auto"/>
            <w:right w:val="none" w:sz="0" w:space="0" w:color="auto"/>
          </w:divBdr>
        </w:div>
        <w:div w:id="1149205116">
          <w:marLeft w:val="0"/>
          <w:marRight w:val="0"/>
          <w:marTop w:val="0"/>
          <w:marBottom w:val="0"/>
          <w:divBdr>
            <w:top w:val="none" w:sz="0" w:space="0" w:color="auto"/>
            <w:left w:val="none" w:sz="0" w:space="0" w:color="auto"/>
            <w:bottom w:val="none" w:sz="0" w:space="0" w:color="auto"/>
            <w:right w:val="none" w:sz="0" w:space="0" w:color="auto"/>
          </w:divBdr>
        </w:div>
        <w:div w:id="85814085">
          <w:marLeft w:val="0"/>
          <w:marRight w:val="0"/>
          <w:marTop w:val="0"/>
          <w:marBottom w:val="0"/>
          <w:divBdr>
            <w:top w:val="none" w:sz="0" w:space="0" w:color="auto"/>
            <w:left w:val="none" w:sz="0" w:space="0" w:color="auto"/>
            <w:bottom w:val="none" w:sz="0" w:space="0" w:color="auto"/>
            <w:right w:val="none" w:sz="0" w:space="0" w:color="auto"/>
          </w:divBdr>
        </w:div>
        <w:div w:id="1460221996">
          <w:marLeft w:val="0"/>
          <w:marRight w:val="0"/>
          <w:marTop w:val="0"/>
          <w:marBottom w:val="0"/>
          <w:divBdr>
            <w:top w:val="none" w:sz="0" w:space="0" w:color="auto"/>
            <w:left w:val="none" w:sz="0" w:space="0" w:color="auto"/>
            <w:bottom w:val="none" w:sz="0" w:space="0" w:color="auto"/>
            <w:right w:val="none" w:sz="0" w:space="0" w:color="auto"/>
          </w:divBdr>
        </w:div>
        <w:div w:id="35203446">
          <w:marLeft w:val="0"/>
          <w:marRight w:val="0"/>
          <w:marTop w:val="0"/>
          <w:marBottom w:val="0"/>
          <w:divBdr>
            <w:top w:val="none" w:sz="0" w:space="0" w:color="auto"/>
            <w:left w:val="none" w:sz="0" w:space="0" w:color="auto"/>
            <w:bottom w:val="none" w:sz="0" w:space="0" w:color="auto"/>
            <w:right w:val="none" w:sz="0" w:space="0" w:color="auto"/>
          </w:divBdr>
        </w:div>
        <w:div w:id="372462160">
          <w:marLeft w:val="0"/>
          <w:marRight w:val="0"/>
          <w:marTop w:val="0"/>
          <w:marBottom w:val="0"/>
          <w:divBdr>
            <w:top w:val="none" w:sz="0" w:space="0" w:color="auto"/>
            <w:left w:val="none" w:sz="0" w:space="0" w:color="auto"/>
            <w:bottom w:val="none" w:sz="0" w:space="0" w:color="auto"/>
            <w:right w:val="none" w:sz="0" w:space="0" w:color="auto"/>
          </w:divBdr>
        </w:div>
        <w:div w:id="1802503500">
          <w:marLeft w:val="0"/>
          <w:marRight w:val="0"/>
          <w:marTop w:val="0"/>
          <w:marBottom w:val="0"/>
          <w:divBdr>
            <w:top w:val="none" w:sz="0" w:space="0" w:color="auto"/>
            <w:left w:val="none" w:sz="0" w:space="0" w:color="auto"/>
            <w:bottom w:val="none" w:sz="0" w:space="0" w:color="auto"/>
            <w:right w:val="none" w:sz="0" w:space="0" w:color="auto"/>
          </w:divBdr>
        </w:div>
        <w:div w:id="1283346017">
          <w:marLeft w:val="0"/>
          <w:marRight w:val="0"/>
          <w:marTop w:val="0"/>
          <w:marBottom w:val="0"/>
          <w:divBdr>
            <w:top w:val="none" w:sz="0" w:space="0" w:color="auto"/>
            <w:left w:val="none" w:sz="0" w:space="0" w:color="auto"/>
            <w:bottom w:val="none" w:sz="0" w:space="0" w:color="auto"/>
            <w:right w:val="none" w:sz="0" w:space="0" w:color="auto"/>
          </w:divBdr>
        </w:div>
        <w:div w:id="2042322331">
          <w:marLeft w:val="0"/>
          <w:marRight w:val="0"/>
          <w:marTop w:val="0"/>
          <w:marBottom w:val="0"/>
          <w:divBdr>
            <w:top w:val="none" w:sz="0" w:space="0" w:color="auto"/>
            <w:left w:val="none" w:sz="0" w:space="0" w:color="auto"/>
            <w:bottom w:val="none" w:sz="0" w:space="0" w:color="auto"/>
            <w:right w:val="none" w:sz="0" w:space="0" w:color="auto"/>
          </w:divBdr>
        </w:div>
        <w:div w:id="482239487">
          <w:marLeft w:val="0"/>
          <w:marRight w:val="0"/>
          <w:marTop w:val="0"/>
          <w:marBottom w:val="0"/>
          <w:divBdr>
            <w:top w:val="none" w:sz="0" w:space="0" w:color="auto"/>
            <w:left w:val="none" w:sz="0" w:space="0" w:color="auto"/>
            <w:bottom w:val="none" w:sz="0" w:space="0" w:color="auto"/>
            <w:right w:val="none" w:sz="0" w:space="0" w:color="auto"/>
          </w:divBdr>
        </w:div>
        <w:div w:id="1257253200">
          <w:marLeft w:val="0"/>
          <w:marRight w:val="0"/>
          <w:marTop w:val="0"/>
          <w:marBottom w:val="0"/>
          <w:divBdr>
            <w:top w:val="none" w:sz="0" w:space="0" w:color="auto"/>
            <w:left w:val="none" w:sz="0" w:space="0" w:color="auto"/>
            <w:bottom w:val="none" w:sz="0" w:space="0" w:color="auto"/>
            <w:right w:val="none" w:sz="0" w:space="0" w:color="auto"/>
          </w:divBdr>
        </w:div>
        <w:div w:id="145710580">
          <w:marLeft w:val="0"/>
          <w:marRight w:val="0"/>
          <w:marTop w:val="0"/>
          <w:marBottom w:val="0"/>
          <w:divBdr>
            <w:top w:val="none" w:sz="0" w:space="0" w:color="auto"/>
            <w:left w:val="none" w:sz="0" w:space="0" w:color="auto"/>
            <w:bottom w:val="none" w:sz="0" w:space="0" w:color="auto"/>
            <w:right w:val="none" w:sz="0" w:space="0" w:color="auto"/>
          </w:divBdr>
        </w:div>
        <w:div w:id="270554574">
          <w:marLeft w:val="0"/>
          <w:marRight w:val="0"/>
          <w:marTop w:val="0"/>
          <w:marBottom w:val="0"/>
          <w:divBdr>
            <w:top w:val="none" w:sz="0" w:space="0" w:color="auto"/>
            <w:left w:val="none" w:sz="0" w:space="0" w:color="auto"/>
            <w:bottom w:val="none" w:sz="0" w:space="0" w:color="auto"/>
            <w:right w:val="none" w:sz="0" w:space="0" w:color="auto"/>
          </w:divBdr>
        </w:div>
      </w:divsChild>
    </w:div>
    <w:div w:id="1724450721">
      <w:bodyDiv w:val="1"/>
      <w:marLeft w:val="0"/>
      <w:marRight w:val="0"/>
      <w:marTop w:val="0"/>
      <w:marBottom w:val="0"/>
      <w:divBdr>
        <w:top w:val="none" w:sz="0" w:space="0" w:color="auto"/>
        <w:left w:val="none" w:sz="0" w:space="0" w:color="auto"/>
        <w:bottom w:val="none" w:sz="0" w:space="0" w:color="auto"/>
        <w:right w:val="none" w:sz="0" w:space="0" w:color="auto"/>
      </w:divBdr>
    </w:div>
    <w:div w:id="1784494903">
      <w:bodyDiv w:val="1"/>
      <w:marLeft w:val="0"/>
      <w:marRight w:val="0"/>
      <w:marTop w:val="0"/>
      <w:marBottom w:val="0"/>
      <w:divBdr>
        <w:top w:val="none" w:sz="0" w:space="0" w:color="auto"/>
        <w:left w:val="none" w:sz="0" w:space="0" w:color="auto"/>
        <w:bottom w:val="none" w:sz="0" w:space="0" w:color="auto"/>
        <w:right w:val="none" w:sz="0" w:space="0" w:color="auto"/>
      </w:divBdr>
    </w:div>
    <w:div w:id="1804540735">
      <w:bodyDiv w:val="1"/>
      <w:marLeft w:val="0"/>
      <w:marRight w:val="0"/>
      <w:marTop w:val="0"/>
      <w:marBottom w:val="0"/>
      <w:divBdr>
        <w:top w:val="none" w:sz="0" w:space="0" w:color="auto"/>
        <w:left w:val="none" w:sz="0" w:space="0" w:color="auto"/>
        <w:bottom w:val="none" w:sz="0" w:space="0" w:color="auto"/>
        <w:right w:val="none" w:sz="0" w:space="0" w:color="auto"/>
      </w:divBdr>
    </w:div>
    <w:div w:id="1863473573">
      <w:bodyDiv w:val="1"/>
      <w:marLeft w:val="0"/>
      <w:marRight w:val="0"/>
      <w:marTop w:val="0"/>
      <w:marBottom w:val="0"/>
      <w:divBdr>
        <w:top w:val="none" w:sz="0" w:space="0" w:color="auto"/>
        <w:left w:val="none" w:sz="0" w:space="0" w:color="auto"/>
        <w:bottom w:val="none" w:sz="0" w:space="0" w:color="auto"/>
        <w:right w:val="none" w:sz="0" w:space="0" w:color="auto"/>
      </w:divBdr>
    </w:div>
    <w:div w:id="1870070495">
      <w:bodyDiv w:val="1"/>
      <w:marLeft w:val="0"/>
      <w:marRight w:val="0"/>
      <w:marTop w:val="0"/>
      <w:marBottom w:val="0"/>
      <w:divBdr>
        <w:top w:val="none" w:sz="0" w:space="0" w:color="auto"/>
        <w:left w:val="none" w:sz="0" w:space="0" w:color="auto"/>
        <w:bottom w:val="none" w:sz="0" w:space="0" w:color="auto"/>
        <w:right w:val="none" w:sz="0" w:space="0" w:color="auto"/>
      </w:divBdr>
    </w:div>
    <w:div w:id="1948266864">
      <w:bodyDiv w:val="1"/>
      <w:marLeft w:val="0"/>
      <w:marRight w:val="0"/>
      <w:marTop w:val="0"/>
      <w:marBottom w:val="0"/>
      <w:divBdr>
        <w:top w:val="none" w:sz="0" w:space="0" w:color="auto"/>
        <w:left w:val="none" w:sz="0" w:space="0" w:color="auto"/>
        <w:bottom w:val="none" w:sz="0" w:space="0" w:color="auto"/>
        <w:right w:val="none" w:sz="0" w:space="0" w:color="auto"/>
      </w:divBdr>
    </w:div>
    <w:div w:id="1960988142">
      <w:bodyDiv w:val="1"/>
      <w:marLeft w:val="0"/>
      <w:marRight w:val="0"/>
      <w:marTop w:val="0"/>
      <w:marBottom w:val="0"/>
      <w:divBdr>
        <w:top w:val="none" w:sz="0" w:space="0" w:color="auto"/>
        <w:left w:val="none" w:sz="0" w:space="0" w:color="auto"/>
        <w:bottom w:val="none" w:sz="0" w:space="0" w:color="auto"/>
        <w:right w:val="none" w:sz="0" w:space="0" w:color="auto"/>
      </w:divBdr>
    </w:div>
    <w:div w:id="2026132631">
      <w:bodyDiv w:val="1"/>
      <w:marLeft w:val="0"/>
      <w:marRight w:val="0"/>
      <w:marTop w:val="0"/>
      <w:marBottom w:val="0"/>
      <w:divBdr>
        <w:top w:val="none" w:sz="0" w:space="0" w:color="auto"/>
        <w:left w:val="none" w:sz="0" w:space="0" w:color="auto"/>
        <w:bottom w:val="none" w:sz="0" w:space="0" w:color="auto"/>
        <w:right w:val="none" w:sz="0" w:space="0" w:color="auto"/>
      </w:divBdr>
    </w:div>
    <w:div w:id="2063938434">
      <w:bodyDiv w:val="1"/>
      <w:marLeft w:val="0"/>
      <w:marRight w:val="0"/>
      <w:marTop w:val="0"/>
      <w:marBottom w:val="0"/>
      <w:divBdr>
        <w:top w:val="none" w:sz="0" w:space="0" w:color="auto"/>
        <w:left w:val="none" w:sz="0" w:space="0" w:color="auto"/>
        <w:bottom w:val="none" w:sz="0" w:space="0" w:color="auto"/>
        <w:right w:val="none" w:sz="0" w:space="0" w:color="auto"/>
      </w:divBdr>
    </w:div>
    <w:div w:id="2072774106">
      <w:bodyDiv w:val="1"/>
      <w:marLeft w:val="0"/>
      <w:marRight w:val="0"/>
      <w:marTop w:val="0"/>
      <w:marBottom w:val="0"/>
      <w:divBdr>
        <w:top w:val="none" w:sz="0" w:space="0" w:color="auto"/>
        <w:left w:val="none" w:sz="0" w:space="0" w:color="auto"/>
        <w:bottom w:val="none" w:sz="0" w:space="0" w:color="auto"/>
        <w:right w:val="none" w:sz="0" w:space="0" w:color="auto"/>
      </w:divBdr>
    </w:div>
    <w:div w:id="2085375351">
      <w:bodyDiv w:val="1"/>
      <w:marLeft w:val="0"/>
      <w:marRight w:val="0"/>
      <w:marTop w:val="0"/>
      <w:marBottom w:val="0"/>
      <w:divBdr>
        <w:top w:val="none" w:sz="0" w:space="0" w:color="auto"/>
        <w:left w:val="none" w:sz="0" w:space="0" w:color="auto"/>
        <w:bottom w:val="none" w:sz="0" w:space="0" w:color="auto"/>
        <w:right w:val="none" w:sz="0" w:space="0" w:color="auto"/>
      </w:divBdr>
    </w:div>
    <w:div w:id="2092968899">
      <w:bodyDiv w:val="1"/>
      <w:marLeft w:val="0"/>
      <w:marRight w:val="0"/>
      <w:marTop w:val="0"/>
      <w:marBottom w:val="0"/>
      <w:divBdr>
        <w:top w:val="none" w:sz="0" w:space="0" w:color="auto"/>
        <w:left w:val="none" w:sz="0" w:space="0" w:color="auto"/>
        <w:bottom w:val="none" w:sz="0" w:space="0" w:color="auto"/>
        <w:right w:val="none" w:sz="0" w:space="0" w:color="auto"/>
      </w:divBdr>
    </w:div>
    <w:div w:id="2122874126">
      <w:bodyDiv w:val="1"/>
      <w:marLeft w:val="0"/>
      <w:marRight w:val="0"/>
      <w:marTop w:val="0"/>
      <w:marBottom w:val="0"/>
      <w:divBdr>
        <w:top w:val="none" w:sz="0" w:space="0" w:color="auto"/>
        <w:left w:val="none" w:sz="0" w:space="0" w:color="auto"/>
        <w:bottom w:val="none" w:sz="0" w:space="0" w:color="auto"/>
        <w:right w:val="none" w:sz="0" w:space="0" w:color="auto"/>
      </w:divBdr>
    </w:div>
    <w:div w:id="212803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EEFE-14CB-4CE0-8749-27EA9BDD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18434</Words>
  <Characters>105080</Characters>
  <Application>Microsoft Office Word</Application>
  <DocSecurity>0</DocSecurity>
  <Lines>875</Lines>
  <Paragraphs>246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123268</CharactersWithSpaces>
  <SharedDoc>false</SharedDoc>
  <HLinks>
    <vt:vector size="756" baseType="variant">
      <vt:variant>
        <vt:i4>2293806</vt:i4>
      </vt:variant>
      <vt:variant>
        <vt:i4>741</vt:i4>
      </vt:variant>
      <vt:variant>
        <vt:i4>0</vt:i4>
      </vt:variant>
      <vt:variant>
        <vt:i4>5</vt:i4>
      </vt:variant>
      <vt:variant>
        <vt:lpwstr>http://www.maplefloor.org/</vt:lpwstr>
      </vt:variant>
      <vt:variant>
        <vt:lpwstr/>
      </vt:variant>
      <vt:variant>
        <vt:i4>2293806</vt:i4>
      </vt:variant>
      <vt:variant>
        <vt:i4>738</vt:i4>
      </vt:variant>
      <vt:variant>
        <vt:i4>0</vt:i4>
      </vt:variant>
      <vt:variant>
        <vt:i4>5</vt:i4>
      </vt:variant>
      <vt:variant>
        <vt:lpwstr>http://www.maplefloor.org/</vt:lpwstr>
      </vt:variant>
      <vt:variant>
        <vt:lpwstr/>
      </vt:variant>
      <vt:variant>
        <vt:i4>131086</vt:i4>
      </vt:variant>
      <vt:variant>
        <vt:i4>735</vt:i4>
      </vt:variant>
      <vt:variant>
        <vt:i4>0</vt:i4>
      </vt:variant>
      <vt:variant>
        <vt:i4>5</vt:i4>
      </vt:variant>
      <vt:variant>
        <vt:lpwstr>http://www.sandblaster.com/surfacepreparationstandards.htm</vt:lpwstr>
      </vt:variant>
      <vt:variant>
        <vt:lpwstr>British#British</vt:lpwstr>
      </vt:variant>
      <vt:variant>
        <vt:i4>131086</vt:i4>
      </vt:variant>
      <vt:variant>
        <vt:i4>732</vt:i4>
      </vt:variant>
      <vt:variant>
        <vt:i4>0</vt:i4>
      </vt:variant>
      <vt:variant>
        <vt:i4>5</vt:i4>
      </vt:variant>
      <vt:variant>
        <vt:lpwstr>http://www.sandblaster.com/surfacepreparationstandards.htm</vt:lpwstr>
      </vt:variant>
      <vt:variant>
        <vt:lpwstr>Swedish#Swedish</vt:lpwstr>
      </vt:variant>
      <vt:variant>
        <vt:i4>2621481</vt:i4>
      </vt:variant>
      <vt:variant>
        <vt:i4>729</vt:i4>
      </vt:variant>
      <vt:variant>
        <vt:i4>0</vt:i4>
      </vt:variant>
      <vt:variant>
        <vt:i4>5</vt:i4>
      </vt:variant>
      <vt:variant>
        <vt:lpwstr>http://www.sandblaster.com/surfacepreparationstandards.htm</vt:lpwstr>
      </vt:variant>
      <vt:variant>
        <vt:lpwstr>NACE#NACE</vt:lpwstr>
      </vt:variant>
      <vt:variant>
        <vt:i4>3276853</vt:i4>
      </vt:variant>
      <vt:variant>
        <vt:i4>726</vt:i4>
      </vt:variant>
      <vt:variant>
        <vt:i4>0</vt:i4>
      </vt:variant>
      <vt:variant>
        <vt:i4>5</vt:i4>
      </vt:variant>
      <vt:variant>
        <vt:lpwstr>http://www.sandblaster.com/surfacepreparationstandards.htm</vt:lpwstr>
      </vt:variant>
      <vt:variant>
        <vt:lpwstr>SSPC#SSPC</vt:lpwstr>
      </vt:variant>
      <vt:variant>
        <vt:i4>1310780</vt:i4>
      </vt:variant>
      <vt:variant>
        <vt:i4>710</vt:i4>
      </vt:variant>
      <vt:variant>
        <vt:i4>0</vt:i4>
      </vt:variant>
      <vt:variant>
        <vt:i4>5</vt:i4>
      </vt:variant>
      <vt:variant>
        <vt:lpwstr/>
      </vt:variant>
      <vt:variant>
        <vt:lpwstr>_Toc479686944</vt:lpwstr>
      </vt:variant>
      <vt:variant>
        <vt:i4>1310780</vt:i4>
      </vt:variant>
      <vt:variant>
        <vt:i4>704</vt:i4>
      </vt:variant>
      <vt:variant>
        <vt:i4>0</vt:i4>
      </vt:variant>
      <vt:variant>
        <vt:i4>5</vt:i4>
      </vt:variant>
      <vt:variant>
        <vt:lpwstr/>
      </vt:variant>
      <vt:variant>
        <vt:lpwstr>_Toc479686943</vt:lpwstr>
      </vt:variant>
      <vt:variant>
        <vt:i4>1310780</vt:i4>
      </vt:variant>
      <vt:variant>
        <vt:i4>698</vt:i4>
      </vt:variant>
      <vt:variant>
        <vt:i4>0</vt:i4>
      </vt:variant>
      <vt:variant>
        <vt:i4>5</vt:i4>
      </vt:variant>
      <vt:variant>
        <vt:lpwstr/>
      </vt:variant>
      <vt:variant>
        <vt:lpwstr>_Toc479686942</vt:lpwstr>
      </vt:variant>
      <vt:variant>
        <vt:i4>1310780</vt:i4>
      </vt:variant>
      <vt:variant>
        <vt:i4>692</vt:i4>
      </vt:variant>
      <vt:variant>
        <vt:i4>0</vt:i4>
      </vt:variant>
      <vt:variant>
        <vt:i4>5</vt:i4>
      </vt:variant>
      <vt:variant>
        <vt:lpwstr/>
      </vt:variant>
      <vt:variant>
        <vt:lpwstr>_Toc479686941</vt:lpwstr>
      </vt:variant>
      <vt:variant>
        <vt:i4>1310780</vt:i4>
      </vt:variant>
      <vt:variant>
        <vt:i4>686</vt:i4>
      </vt:variant>
      <vt:variant>
        <vt:i4>0</vt:i4>
      </vt:variant>
      <vt:variant>
        <vt:i4>5</vt:i4>
      </vt:variant>
      <vt:variant>
        <vt:lpwstr/>
      </vt:variant>
      <vt:variant>
        <vt:lpwstr>_Toc479686940</vt:lpwstr>
      </vt:variant>
      <vt:variant>
        <vt:i4>1245244</vt:i4>
      </vt:variant>
      <vt:variant>
        <vt:i4>680</vt:i4>
      </vt:variant>
      <vt:variant>
        <vt:i4>0</vt:i4>
      </vt:variant>
      <vt:variant>
        <vt:i4>5</vt:i4>
      </vt:variant>
      <vt:variant>
        <vt:lpwstr/>
      </vt:variant>
      <vt:variant>
        <vt:lpwstr>_Toc479686939</vt:lpwstr>
      </vt:variant>
      <vt:variant>
        <vt:i4>1245244</vt:i4>
      </vt:variant>
      <vt:variant>
        <vt:i4>674</vt:i4>
      </vt:variant>
      <vt:variant>
        <vt:i4>0</vt:i4>
      </vt:variant>
      <vt:variant>
        <vt:i4>5</vt:i4>
      </vt:variant>
      <vt:variant>
        <vt:lpwstr/>
      </vt:variant>
      <vt:variant>
        <vt:lpwstr>_Toc479686938</vt:lpwstr>
      </vt:variant>
      <vt:variant>
        <vt:i4>1245244</vt:i4>
      </vt:variant>
      <vt:variant>
        <vt:i4>668</vt:i4>
      </vt:variant>
      <vt:variant>
        <vt:i4>0</vt:i4>
      </vt:variant>
      <vt:variant>
        <vt:i4>5</vt:i4>
      </vt:variant>
      <vt:variant>
        <vt:lpwstr/>
      </vt:variant>
      <vt:variant>
        <vt:lpwstr>_Toc479686937</vt:lpwstr>
      </vt:variant>
      <vt:variant>
        <vt:i4>1245244</vt:i4>
      </vt:variant>
      <vt:variant>
        <vt:i4>662</vt:i4>
      </vt:variant>
      <vt:variant>
        <vt:i4>0</vt:i4>
      </vt:variant>
      <vt:variant>
        <vt:i4>5</vt:i4>
      </vt:variant>
      <vt:variant>
        <vt:lpwstr/>
      </vt:variant>
      <vt:variant>
        <vt:lpwstr>_Toc479686936</vt:lpwstr>
      </vt:variant>
      <vt:variant>
        <vt:i4>1245244</vt:i4>
      </vt:variant>
      <vt:variant>
        <vt:i4>656</vt:i4>
      </vt:variant>
      <vt:variant>
        <vt:i4>0</vt:i4>
      </vt:variant>
      <vt:variant>
        <vt:i4>5</vt:i4>
      </vt:variant>
      <vt:variant>
        <vt:lpwstr/>
      </vt:variant>
      <vt:variant>
        <vt:lpwstr>_Toc479686935</vt:lpwstr>
      </vt:variant>
      <vt:variant>
        <vt:i4>1245244</vt:i4>
      </vt:variant>
      <vt:variant>
        <vt:i4>650</vt:i4>
      </vt:variant>
      <vt:variant>
        <vt:i4>0</vt:i4>
      </vt:variant>
      <vt:variant>
        <vt:i4>5</vt:i4>
      </vt:variant>
      <vt:variant>
        <vt:lpwstr/>
      </vt:variant>
      <vt:variant>
        <vt:lpwstr>_Toc479686934</vt:lpwstr>
      </vt:variant>
      <vt:variant>
        <vt:i4>1245244</vt:i4>
      </vt:variant>
      <vt:variant>
        <vt:i4>644</vt:i4>
      </vt:variant>
      <vt:variant>
        <vt:i4>0</vt:i4>
      </vt:variant>
      <vt:variant>
        <vt:i4>5</vt:i4>
      </vt:variant>
      <vt:variant>
        <vt:lpwstr/>
      </vt:variant>
      <vt:variant>
        <vt:lpwstr>_Toc479686933</vt:lpwstr>
      </vt:variant>
      <vt:variant>
        <vt:i4>1245244</vt:i4>
      </vt:variant>
      <vt:variant>
        <vt:i4>638</vt:i4>
      </vt:variant>
      <vt:variant>
        <vt:i4>0</vt:i4>
      </vt:variant>
      <vt:variant>
        <vt:i4>5</vt:i4>
      </vt:variant>
      <vt:variant>
        <vt:lpwstr/>
      </vt:variant>
      <vt:variant>
        <vt:lpwstr>_Toc479686932</vt:lpwstr>
      </vt:variant>
      <vt:variant>
        <vt:i4>1245244</vt:i4>
      </vt:variant>
      <vt:variant>
        <vt:i4>632</vt:i4>
      </vt:variant>
      <vt:variant>
        <vt:i4>0</vt:i4>
      </vt:variant>
      <vt:variant>
        <vt:i4>5</vt:i4>
      </vt:variant>
      <vt:variant>
        <vt:lpwstr/>
      </vt:variant>
      <vt:variant>
        <vt:lpwstr>_Toc479686931</vt:lpwstr>
      </vt:variant>
      <vt:variant>
        <vt:i4>1245244</vt:i4>
      </vt:variant>
      <vt:variant>
        <vt:i4>626</vt:i4>
      </vt:variant>
      <vt:variant>
        <vt:i4>0</vt:i4>
      </vt:variant>
      <vt:variant>
        <vt:i4>5</vt:i4>
      </vt:variant>
      <vt:variant>
        <vt:lpwstr/>
      </vt:variant>
      <vt:variant>
        <vt:lpwstr>_Toc479686930</vt:lpwstr>
      </vt:variant>
      <vt:variant>
        <vt:i4>1179708</vt:i4>
      </vt:variant>
      <vt:variant>
        <vt:i4>620</vt:i4>
      </vt:variant>
      <vt:variant>
        <vt:i4>0</vt:i4>
      </vt:variant>
      <vt:variant>
        <vt:i4>5</vt:i4>
      </vt:variant>
      <vt:variant>
        <vt:lpwstr/>
      </vt:variant>
      <vt:variant>
        <vt:lpwstr>_Toc479686929</vt:lpwstr>
      </vt:variant>
      <vt:variant>
        <vt:i4>1179708</vt:i4>
      </vt:variant>
      <vt:variant>
        <vt:i4>614</vt:i4>
      </vt:variant>
      <vt:variant>
        <vt:i4>0</vt:i4>
      </vt:variant>
      <vt:variant>
        <vt:i4>5</vt:i4>
      </vt:variant>
      <vt:variant>
        <vt:lpwstr/>
      </vt:variant>
      <vt:variant>
        <vt:lpwstr>_Toc479686928</vt:lpwstr>
      </vt:variant>
      <vt:variant>
        <vt:i4>1179708</vt:i4>
      </vt:variant>
      <vt:variant>
        <vt:i4>608</vt:i4>
      </vt:variant>
      <vt:variant>
        <vt:i4>0</vt:i4>
      </vt:variant>
      <vt:variant>
        <vt:i4>5</vt:i4>
      </vt:variant>
      <vt:variant>
        <vt:lpwstr/>
      </vt:variant>
      <vt:variant>
        <vt:lpwstr>_Toc479686927</vt:lpwstr>
      </vt:variant>
      <vt:variant>
        <vt:i4>1179708</vt:i4>
      </vt:variant>
      <vt:variant>
        <vt:i4>602</vt:i4>
      </vt:variant>
      <vt:variant>
        <vt:i4>0</vt:i4>
      </vt:variant>
      <vt:variant>
        <vt:i4>5</vt:i4>
      </vt:variant>
      <vt:variant>
        <vt:lpwstr/>
      </vt:variant>
      <vt:variant>
        <vt:lpwstr>_Toc479686926</vt:lpwstr>
      </vt:variant>
      <vt:variant>
        <vt:i4>1179708</vt:i4>
      </vt:variant>
      <vt:variant>
        <vt:i4>596</vt:i4>
      </vt:variant>
      <vt:variant>
        <vt:i4>0</vt:i4>
      </vt:variant>
      <vt:variant>
        <vt:i4>5</vt:i4>
      </vt:variant>
      <vt:variant>
        <vt:lpwstr/>
      </vt:variant>
      <vt:variant>
        <vt:lpwstr>_Toc479686925</vt:lpwstr>
      </vt:variant>
      <vt:variant>
        <vt:i4>1179708</vt:i4>
      </vt:variant>
      <vt:variant>
        <vt:i4>590</vt:i4>
      </vt:variant>
      <vt:variant>
        <vt:i4>0</vt:i4>
      </vt:variant>
      <vt:variant>
        <vt:i4>5</vt:i4>
      </vt:variant>
      <vt:variant>
        <vt:lpwstr/>
      </vt:variant>
      <vt:variant>
        <vt:lpwstr>_Toc479686924</vt:lpwstr>
      </vt:variant>
      <vt:variant>
        <vt:i4>1179708</vt:i4>
      </vt:variant>
      <vt:variant>
        <vt:i4>584</vt:i4>
      </vt:variant>
      <vt:variant>
        <vt:i4>0</vt:i4>
      </vt:variant>
      <vt:variant>
        <vt:i4>5</vt:i4>
      </vt:variant>
      <vt:variant>
        <vt:lpwstr/>
      </vt:variant>
      <vt:variant>
        <vt:lpwstr>_Toc479686923</vt:lpwstr>
      </vt:variant>
      <vt:variant>
        <vt:i4>1179708</vt:i4>
      </vt:variant>
      <vt:variant>
        <vt:i4>578</vt:i4>
      </vt:variant>
      <vt:variant>
        <vt:i4>0</vt:i4>
      </vt:variant>
      <vt:variant>
        <vt:i4>5</vt:i4>
      </vt:variant>
      <vt:variant>
        <vt:lpwstr/>
      </vt:variant>
      <vt:variant>
        <vt:lpwstr>_Toc479686922</vt:lpwstr>
      </vt:variant>
      <vt:variant>
        <vt:i4>1179708</vt:i4>
      </vt:variant>
      <vt:variant>
        <vt:i4>572</vt:i4>
      </vt:variant>
      <vt:variant>
        <vt:i4>0</vt:i4>
      </vt:variant>
      <vt:variant>
        <vt:i4>5</vt:i4>
      </vt:variant>
      <vt:variant>
        <vt:lpwstr/>
      </vt:variant>
      <vt:variant>
        <vt:lpwstr>_Toc479686921</vt:lpwstr>
      </vt:variant>
      <vt:variant>
        <vt:i4>1179708</vt:i4>
      </vt:variant>
      <vt:variant>
        <vt:i4>566</vt:i4>
      </vt:variant>
      <vt:variant>
        <vt:i4>0</vt:i4>
      </vt:variant>
      <vt:variant>
        <vt:i4>5</vt:i4>
      </vt:variant>
      <vt:variant>
        <vt:lpwstr/>
      </vt:variant>
      <vt:variant>
        <vt:lpwstr>_Toc479686920</vt:lpwstr>
      </vt:variant>
      <vt:variant>
        <vt:i4>1114172</vt:i4>
      </vt:variant>
      <vt:variant>
        <vt:i4>560</vt:i4>
      </vt:variant>
      <vt:variant>
        <vt:i4>0</vt:i4>
      </vt:variant>
      <vt:variant>
        <vt:i4>5</vt:i4>
      </vt:variant>
      <vt:variant>
        <vt:lpwstr/>
      </vt:variant>
      <vt:variant>
        <vt:lpwstr>_Toc479686919</vt:lpwstr>
      </vt:variant>
      <vt:variant>
        <vt:i4>1114172</vt:i4>
      </vt:variant>
      <vt:variant>
        <vt:i4>554</vt:i4>
      </vt:variant>
      <vt:variant>
        <vt:i4>0</vt:i4>
      </vt:variant>
      <vt:variant>
        <vt:i4>5</vt:i4>
      </vt:variant>
      <vt:variant>
        <vt:lpwstr/>
      </vt:variant>
      <vt:variant>
        <vt:lpwstr>_Toc479686918</vt:lpwstr>
      </vt:variant>
      <vt:variant>
        <vt:i4>1114172</vt:i4>
      </vt:variant>
      <vt:variant>
        <vt:i4>548</vt:i4>
      </vt:variant>
      <vt:variant>
        <vt:i4>0</vt:i4>
      </vt:variant>
      <vt:variant>
        <vt:i4>5</vt:i4>
      </vt:variant>
      <vt:variant>
        <vt:lpwstr/>
      </vt:variant>
      <vt:variant>
        <vt:lpwstr>_Toc479686917</vt:lpwstr>
      </vt:variant>
      <vt:variant>
        <vt:i4>1114172</vt:i4>
      </vt:variant>
      <vt:variant>
        <vt:i4>542</vt:i4>
      </vt:variant>
      <vt:variant>
        <vt:i4>0</vt:i4>
      </vt:variant>
      <vt:variant>
        <vt:i4>5</vt:i4>
      </vt:variant>
      <vt:variant>
        <vt:lpwstr/>
      </vt:variant>
      <vt:variant>
        <vt:lpwstr>_Toc479686916</vt:lpwstr>
      </vt:variant>
      <vt:variant>
        <vt:i4>1114172</vt:i4>
      </vt:variant>
      <vt:variant>
        <vt:i4>536</vt:i4>
      </vt:variant>
      <vt:variant>
        <vt:i4>0</vt:i4>
      </vt:variant>
      <vt:variant>
        <vt:i4>5</vt:i4>
      </vt:variant>
      <vt:variant>
        <vt:lpwstr/>
      </vt:variant>
      <vt:variant>
        <vt:lpwstr>_Toc479686915</vt:lpwstr>
      </vt:variant>
      <vt:variant>
        <vt:i4>1114172</vt:i4>
      </vt:variant>
      <vt:variant>
        <vt:i4>530</vt:i4>
      </vt:variant>
      <vt:variant>
        <vt:i4>0</vt:i4>
      </vt:variant>
      <vt:variant>
        <vt:i4>5</vt:i4>
      </vt:variant>
      <vt:variant>
        <vt:lpwstr/>
      </vt:variant>
      <vt:variant>
        <vt:lpwstr>_Toc479686914</vt:lpwstr>
      </vt:variant>
      <vt:variant>
        <vt:i4>1114172</vt:i4>
      </vt:variant>
      <vt:variant>
        <vt:i4>524</vt:i4>
      </vt:variant>
      <vt:variant>
        <vt:i4>0</vt:i4>
      </vt:variant>
      <vt:variant>
        <vt:i4>5</vt:i4>
      </vt:variant>
      <vt:variant>
        <vt:lpwstr/>
      </vt:variant>
      <vt:variant>
        <vt:lpwstr>_Toc479686913</vt:lpwstr>
      </vt:variant>
      <vt:variant>
        <vt:i4>1114172</vt:i4>
      </vt:variant>
      <vt:variant>
        <vt:i4>518</vt:i4>
      </vt:variant>
      <vt:variant>
        <vt:i4>0</vt:i4>
      </vt:variant>
      <vt:variant>
        <vt:i4>5</vt:i4>
      </vt:variant>
      <vt:variant>
        <vt:lpwstr/>
      </vt:variant>
      <vt:variant>
        <vt:lpwstr>_Toc479686912</vt:lpwstr>
      </vt:variant>
      <vt:variant>
        <vt:i4>1114172</vt:i4>
      </vt:variant>
      <vt:variant>
        <vt:i4>512</vt:i4>
      </vt:variant>
      <vt:variant>
        <vt:i4>0</vt:i4>
      </vt:variant>
      <vt:variant>
        <vt:i4>5</vt:i4>
      </vt:variant>
      <vt:variant>
        <vt:lpwstr/>
      </vt:variant>
      <vt:variant>
        <vt:lpwstr>_Toc479686911</vt:lpwstr>
      </vt:variant>
      <vt:variant>
        <vt:i4>1114172</vt:i4>
      </vt:variant>
      <vt:variant>
        <vt:i4>506</vt:i4>
      </vt:variant>
      <vt:variant>
        <vt:i4>0</vt:i4>
      </vt:variant>
      <vt:variant>
        <vt:i4>5</vt:i4>
      </vt:variant>
      <vt:variant>
        <vt:lpwstr/>
      </vt:variant>
      <vt:variant>
        <vt:lpwstr>_Toc479686910</vt:lpwstr>
      </vt:variant>
      <vt:variant>
        <vt:i4>1048636</vt:i4>
      </vt:variant>
      <vt:variant>
        <vt:i4>500</vt:i4>
      </vt:variant>
      <vt:variant>
        <vt:i4>0</vt:i4>
      </vt:variant>
      <vt:variant>
        <vt:i4>5</vt:i4>
      </vt:variant>
      <vt:variant>
        <vt:lpwstr/>
      </vt:variant>
      <vt:variant>
        <vt:lpwstr>_Toc479686909</vt:lpwstr>
      </vt:variant>
      <vt:variant>
        <vt:i4>1048636</vt:i4>
      </vt:variant>
      <vt:variant>
        <vt:i4>494</vt:i4>
      </vt:variant>
      <vt:variant>
        <vt:i4>0</vt:i4>
      </vt:variant>
      <vt:variant>
        <vt:i4>5</vt:i4>
      </vt:variant>
      <vt:variant>
        <vt:lpwstr/>
      </vt:variant>
      <vt:variant>
        <vt:lpwstr>_Toc479686908</vt:lpwstr>
      </vt:variant>
      <vt:variant>
        <vt:i4>1048636</vt:i4>
      </vt:variant>
      <vt:variant>
        <vt:i4>488</vt:i4>
      </vt:variant>
      <vt:variant>
        <vt:i4>0</vt:i4>
      </vt:variant>
      <vt:variant>
        <vt:i4>5</vt:i4>
      </vt:variant>
      <vt:variant>
        <vt:lpwstr/>
      </vt:variant>
      <vt:variant>
        <vt:lpwstr>_Toc479686907</vt:lpwstr>
      </vt:variant>
      <vt:variant>
        <vt:i4>1048636</vt:i4>
      </vt:variant>
      <vt:variant>
        <vt:i4>482</vt:i4>
      </vt:variant>
      <vt:variant>
        <vt:i4>0</vt:i4>
      </vt:variant>
      <vt:variant>
        <vt:i4>5</vt:i4>
      </vt:variant>
      <vt:variant>
        <vt:lpwstr/>
      </vt:variant>
      <vt:variant>
        <vt:lpwstr>_Toc479686906</vt:lpwstr>
      </vt:variant>
      <vt:variant>
        <vt:i4>1048636</vt:i4>
      </vt:variant>
      <vt:variant>
        <vt:i4>476</vt:i4>
      </vt:variant>
      <vt:variant>
        <vt:i4>0</vt:i4>
      </vt:variant>
      <vt:variant>
        <vt:i4>5</vt:i4>
      </vt:variant>
      <vt:variant>
        <vt:lpwstr/>
      </vt:variant>
      <vt:variant>
        <vt:lpwstr>_Toc479686905</vt:lpwstr>
      </vt:variant>
      <vt:variant>
        <vt:i4>1048636</vt:i4>
      </vt:variant>
      <vt:variant>
        <vt:i4>470</vt:i4>
      </vt:variant>
      <vt:variant>
        <vt:i4>0</vt:i4>
      </vt:variant>
      <vt:variant>
        <vt:i4>5</vt:i4>
      </vt:variant>
      <vt:variant>
        <vt:lpwstr/>
      </vt:variant>
      <vt:variant>
        <vt:lpwstr>_Toc479686904</vt:lpwstr>
      </vt:variant>
      <vt:variant>
        <vt:i4>1048636</vt:i4>
      </vt:variant>
      <vt:variant>
        <vt:i4>464</vt:i4>
      </vt:variant>
      <vt:variant>
        <vt:i4>0</vt:i4>
      </vt:variant>
      <vt:variant>
        <vt:i4>5</vt:i4>
      </vt:variant>
      <vt:variant>
        <vt:lpwstr/>
      </vt:variant>
      <vt:variant>
        <vt:lpwstr>_Toc479686903</vt:lpwstr>
      </vt:variant>
      <vt:variant>
        <vt:i4>1048636</vt:i4>
      </vt:variant>
      <vt:variant>
        <vt:i4>458</vt:i4>
      </vt:variant>
      <vt:variant>
        <vt:i4>0</vt:i4>
      </vt:variant>
      <vt:variant>
        <vt:i4>5</vt:i4>
      </vt:variant>
      <vt:variant>
        <vt:lpwstr/>
      </vt:variant>
      <vt:variant>
        <vt:lpwstr>_Toc479686902</vt:lpwstr>
      </vt:variant>
      <vt:variant>
        <vt:i4>1048636</vt:i4>
      </vt:variant>
      <vt:variant>
        <vt:i4>452</vt:i4>
      </vt:variant>
      <vt:variant>
        <vt:i4>0</vt:i4>
      </vt:variant>
      <vt:variant>
        <vt:i4>5</vt:i4>
      </vt:variant>
      <vt:variant>
        <vt:lpwstr/>
      </vt:variant>
      <vt:variant>
        <vt:lpwstr>_Toc479686901</vt:lpwstr>
      </vt:variant>
      <vt:variant>
        <vt:i4>1048636</vt:i4>
      </vt:variant>
      <vt:variant>
        <vt:i4>446</vt:i4>
      </vt:variant>
      <vt:variant>
        <vt:i4>0</vt:i4>
      </vt:variant>
      <vt:variant>
        <vt:i4>5</vt:i4>
      </vt:variant>
      <vt:variant>
        <vt:lpwstr/>
      </vt:variant>
      <vt:variant>
        <vt:lpwstr>_Toc479686900</vt:lpwstr>
      </vt:variant>
      <vt:variant>
        <vt:i4>1638461</vt:i4>
      </vt:variant>
      <vt:variant>
        <vt:i4>440</vt:i4>
      </vt:variant>
      <vt:variant>
        <vt:i4>0</vt:i4>
      </vt:variant>
      <vt:variant>
        <vt:i4>5</vt:i4>
      </vt:variant>
      <vt:variant>
        <vt:lpwstr/>
      </vt:variant>
      <vt:variant>
        <vt:lpwstr>_Toc479686899</vt:lpwstr>
      </vt:variant>
      <vt:variant>
        <vt:i4>1638461</vt:i4>
      </vt:variant>
      <vt:variant>
        <vt:i4>434</vt:i4>
      </vt:variant>
      <vt:variant>
        <vt:i4>0</vt:i4>
      </vt:variant>
      <vt:variant>
        <vt:i4>5</vt:i4>
      </vt:variant>
      <vt:variant>
        <vt:lpwstr/>
      </vt:variant>
      <vt:variant>
        <vt:lpwstr>_Toc479686898</vt:lpwstr>
      </vt:variant>
      <vt:variant>
        <vt:i4>1638461</vt:i4>
      </vt:variant>
      <vt:variant>
        <vt:i4>428</vt:i4>
      </vt:variant>
      <vt:variant>
        <vt:i4>0</vt:i4>
      </vt:variant>
      <vt:variant>
        <vt:i4>5</vt:i4>
      </vt:variant>
      <vt:variant>
        <vt:lpwstr/>
      </vt:variant>
      <vt:variant>
        <vt:lpwstr>_Toc479686897</vt:lpwstr>
      </vt:variant>
      <vt:variant>
        <vt:i4>1638461</vt:i4>
      </vt:variant>
      <vt:variant>
        <vt:i4>422</vt:i4>
      </vt:variant>
      <vt:variant>
        <vt:i4>0</vt:i4>
      </vt:variant>
      <vt:variant>
        <vt:i4>5</vt:i4>
      </vt:variant>
      <vt:variant>
        <vt:lpwstr/>
      </vt:variant>
      <vt:variant>
        <vt:lpwstr>_Toc479686896</vt:lpwstr>
      </vt:variant>
      <vt:variant>
        <vt:i4>1638461</vt:i4>
      </vt:variant>
      <vt:variant>
        <vt:i4>416</vt:i4>
      </vt:variant>
      <vt:variant>
        <vt:i4>0</vt:i4>
      </vt:variant>
      <vt:variant>
        <vt:i4>5</vt:i4>
      </vt:variant>
      <vt:variant>
        <vt:lpwstr/>
      </vt:variant>
      <vt:variant>
        <vt:lpwstr>_Toc479686895</vt:lpwstr>
      </vt:variant>
      <vt:variant>
        <vt:i4>1638461</vt:i4>
      </vt:variant>
      <vt:variant>
        <vt:i4>410</vt:i4>
      </vt:variant>
      <vt:variant>
        <vt:i4>0</vt:i4>
      </vt:variant>
      <vt:variant>
        <vt:i4>5</vt:i4>
      </vt:variant>
      <vt:variant>
        <vt:lpwstr/>
      </vt:variant>
      <vt:variant>
        <vt:lpwstr>_Toc479686894</vt:lpwstr>
      </vt:variant>
      <vt:variant>
        <vt:i4>1638461</vt:i4>
      </vt:variant>
      <vt:variant>
        <vt:i4>404</vt:i4>
      </vt:variant>
      <vt:variant>
        <vt:i4>0</vt:i4>
      </vt:variant>
      <vt:variant>
        <vt:i4>5</vt:i4>
      </vt:variant>
      <vt:variant>
        <vt:lpwstr/>
      </vt:variant>
      <vt:variant>
        <vt:lpwstr>_Toc479686893</vt:lpwstr>
      </vt:variant>
      <vt:variant>
        <vt:i4>1638461</vt:i4>
      </vt:variant>
      <vt:variant>
        <vt:i4>398</vt:i4>
      </vt:variant>
      <vt:variant>
        <vt:i4>0</vt:i4>
      </vt:variant>
      <vt:variant>
        <vt:i4>5</vt:i4>
      </vt:variant>
      <vt:variant>
        <vt:lpwstr/>
      </vt:variant>
      <vt:variant>
        <vt:lpwstr>_Toc479686892</vt:lpwstr>
      </vt:variant>
      <vt:variant>
        <vt:i4>1638461</vt:i4>
      </vt:variant>
      <vt:variant>
        <vt:i4>392</vt:i4>
      </vt:variant>
      <vt:variant>
        <vt:i4>0</vt:i4>
      </vt:variant>
      <vt:variant>
        <vt:i4>5</vt:i4>
      </vt:variant>
      <vt:variant>
        <vt:lpwstr/>
      </vt:variant>
      <vt:variant>
        <vt:lpwstr>_Toc479686891</vt:lpwstr>
      </vt:variant>
      <vt:variant>
        <vt:i4>1638461</vt:i4>
      </vt:variant>
      <vt:variant>
        <vt:i4>386</vt:i4>
      </vt:variant>
      <vt:variant>
        <vt:i4>0</vt:i4>
      </vt:variant>
      <vt:variant>
        <vt:i4>5</vt:i4>
      </vt:variant>
      <vt:variant>
        <vt:lpwstr/>
      </vt:variant>
      <vt:variant>
        <vt:lpwstr>_Toc479686890</vt:lpwstr>
      </vt:variant>
      <vt:variant>
        <vt:i4>1572925</vt:i4>
      </vt:variant>
      <vt:variant>
        <vt:i4>380</vt:i4>
      </vt:variant>
      <vt:variant>
        <vt:i4>0</vt:i4>
      </vt:variant>
      <vt:variant>
        <vt:i4>5</vt:i4>
      </vt:variant>
      <vt:variant>
        <vt:lpwstr/>
      </vt:variant>
      <vt:variant>
        <vt:lpwstr>_Toc479686889</vt:lpwstr>
      </vt:variant>
      <vt:variant>
        <vt:i4>1572925</vt:i4>
      </vt:variant>
      <vt:variant>
        <vt:i4>374</vt:i4>
      </vt:variant>
      <vt:variant>
        <vt:i4>0</vt:i4>
      </vt:variant>
      <vt:variant>
        <vt:i4>5</vt:i4>
      </vt:variant>
      <vt:variant>
        <vt:lpwstr/>
      </vt:variant>
      <vt:variant>
        <vt:lpwstr>_Toc479686888</vt:lpwstr>
      </vt:variant>
      <vt:variant>
        <vt:i4>1572925</vt:i4>
      </vt:variant>
      <vt:variant>
        <vt:i4>368</vt:i4>
      </vt:variant>
      <vt:variant>
        <vt:i4>0</vt:i4>
      </vt:variant>
      <vt:variant>
        <vt:i4>5</vt:i4>
      </vt:variant>
      <vt:variant>
        <vt:lpwstr/>
      </vt:variant>
      <vt:variant>
        <vt:lpwstr>_Toc479686887</vt:lpwstr>
      </vt:variant>
      <vt:variant>
        <vt:i4>1572925</vt:i4>
      </vt:variant>
      <vt:variant>
        <vt:i4>362</vt:i4>
      </vt:variant>
      <vt:variant>
        <vt:i4>0</vt:i4>
      </vt:variant>
      <vt:variant>
        <vt:i4>5</vt:i4>
      </vt:variant>
      <vt:variant>
        <vt:lpwstr/>
      </vt:variant>
      <vt:variant>
        <vt:lpwstr>_Toc479686886</vt:lpwstr>
      </vt:variant>
      <vt:variant>
        <vt:i4>1572925</vt:i4>
      </vt:variant>
      <vt:variant>
        <vt:i4>356</vt:i4>
      </vt:variant>
      <vt:variant>
        <vt:i4>0</vt:i4>
      </vt:variant>
      <vt:variant>
        <vt:i4>5</vt:i4>
      </vt:variant>
      <vt:variant>
        <vt:lpwstr/>
      </vt:variant>
      <vt:variant>
        <vt:lpwstr>_Toc479686885</vt:lpwstr>
      </vt:variant>
      <vt:variant>
        <vt:i4>1572925</vt:i4>
      </vt:variant>
      <vt:variant>
        <vt:i4>350</vt:i4>
      </vt:variant>
      <vt:variant>
        <vt:i4>0</vt:i4>
      </vt:variant>
      <vt:variant>
        <vt:i4>5</vt:i4>
      </vt:variant>
      <vt:variant>
        <vt:lpwstr/>
      </vt:variant>
      <vt:variant>
        <vt:lpwstr>_Toc479686884</vt:lpwstr>
      </vt:variant>
      <vt:variant>
        <vt:i4>1572925</vt:i4>
      </vt:variant>
      <vt:variant>
        <vt:i4>344</vt:i4>
      </vt:variant>
      <vt:variant>
        <vt:i4>0</vt:i4>
      </vt:variant>
      <vt:variant>
        <vt:i4>5</vt:i4>
      </vt:variant>
      <vt:variant>
        <vt:lpwstr/>
      </vt:variant>
      <vt:variant>
        <vt:lpwstr>_Toc479686883</vt:lpwstr>
      </vt:variant>
      <vt:variant>
        <vt:i4>1572925</vt:i4>
      </vt:variant>
      <vt:variant>
        <vt:i4>338</vt:i4>
      </vt:variant>
      <vt:variant>
        <vt:i4>0</vt:i4>
      </vt:variant>
      <vt:variant>
        <vt:i4>5</vt:i4>
      </vt:variant>
      <vt:variant>
        <vt:lpwstr/>
      </vt:variant>
      <vt:variant>
        <vt:lpwstr>_Toc479686882</vt:lpwstr>
      </vt:variant>
      <vt:variant>
        <vt:i4>1572925</vt:i4>
      </vt:variant>
      <vt:variant>
        <vt:i4>332</vt:i4>
      </vt:variant>
      <vt:variant>
        <vt:i4>0</vt:i4>
      </vt:variant>
      <vt:variant>
        <vt:i4>5</vt:i4>
      </vt:variant>
      <vt:variant>
        <vt:lpwstr/>
      </vt:variant>
      <vt:variant>
        <vt:lpwstr>_Toc479686881</vt:lpwstr>
      </vt:variant>
      <vt:variant>
        <vt:i4>1572925</vt:i4>
      </vt:variant>
      <vt:variant>
        <vt:i4>326</vt:i4>
      </vt:variant>
      <vt:variant>
        <vt:i4>0</vt:i4>
      </vt:variant>
      <vt:variant>
        <vt:i4>5</vt:i4>
      </vt:variant>
      <vt:variant>
        <vt:lpwstr/>
      </vt:variant>
      <vt:variant>
        <vt:lpwstr>_Toc479686880</vt:lpwstr>
      </vt:variant>
      <vt:variant>
        <vt:i4>1507389</vt:i4>
      </vt:variant>
      <vt:variant>
        <vt:i4>320</vt:i4>
      </vt:variant>
      <vt:variant>
        <vt:i4>0</vt:i4>
      </vt:variant>
      <vt:variant>
        <vt:i4>5</vt:i4>
      </vt:variant>
      <vt:variant>
        <vt:lpwstr/>
      </vt:variant>
      <vt:variant>
        <vt:lpwstr>_Toc479686879</vt:lpwstr>
      </vt:variant>
      <vt:variant>
        <vt:i4>1507389</vt:i4>
      </vt:variant>
      <vt:variant>
        <vt:i4>314</vt:i4>
      </vt:variant>
      <vt:variant>
        <vt:i4>0</vt:i4>
      </vt:variant>
      <vt:variant>
        <vt:i4>5</vt:i4>
      </vt:variant>
      <vt:variant>
        <vt:lpwstr/>
      </vt:variant>
      <vt:variant>
        <vt:lpwstr>_Toc479686878</vt:lpwstr>
      </vt:variant>
      <vt:variant>
        <vt:i4>1507389</vt:i4>
      </vt:variant>
      <vt:variant>
        <vt:i4>308</vt:i4>
      </vt:variant>
      <vt:variant>
        <vt:i4>0</vt:i4>
      </vt:variant>
      <vt:variant>
        <vt:i4>5</vt:i4>
      </vt:variant>
      <vt:variant>
        <vt:lpwstr/>
      </vt:variant>
      <vt:variant>
        <vt:lpwstr>_Toc479686877</vt:lpwstr>
      </vt:variant>
      <vt:variant>
        <vt:i4>1507389</vt:i4>
      </vt:variant>
      <vt:variant>
        <vt:i4>302</vt:i4>
      </vt:variant>
      <vt:variant>
        <vt:i4>0</vt:i4>
      </vt:variant>
      <vt:variant>
        <vt:i4>5</vt:i4>
      </vt:variant>
      <vt:variant>
        <vt:lpwstr/>
      </vt:variant>
      <vt:variant>
        <vt:lpwstr>_Toc479686876</vt:lpwstr>
      </vt:variant>
      <vt:variant>
        <vt:i4>1507389</vt:i4>
      </vt:variant>
      <vt:variant>
        <vt:i4>296</vt:i4>
      </vt:variant>
      <vt:variant>
        <vt:i4>0</vt:i4>
      </vt:variant>
      <vt:variant>
        <vt:i4>5</vt:i4>
      </vt:variant>
      <vt:variant>
        <vt:lpwstr/>
      </vt:variant>
      <vt:variant>
        <vt:lpwstr>_Toc479686875</vt:lpwstr>
      </vt:variant>
      <vt:variant>
        <vt:i4>1507389</vt:i4>
      </vt:variant>
      <vt:variant>
        <vt:i4>290</vt:i4>
      </vt:variant>
      <vt:variant>
        <vt:i4>0</vt:i4>
      </vt:variant>
      <vt:variant>
        <vt:i4>5</vt:i4>
      </vt:variant>
      <vt:variant>
        <vt:lpwstr/>
      </vt:variant>
      <vt:variant>
        <vt:lpwstr>_Toc479686874</vt:lpwstr>
      </vt:variant>
      <vt:variant>
        <vt:i4>1507389</vt:i4>
      </vt:variant>
      <vt:variant>
        <vt:i4>284</vt:i4>
      </vt:variant>
      <vt:variant>
        <vt:i4>0</vt:i4>
      </vt:variant>
      <vt:variant>
        <vt:i4>5</vt:i4>
      </vt:variant>
      <vt:variant>
        <vt:lpwstr/>
      </vt:variant>
      <vt:variant>
        <vt:lpwstr>_Toc479686873</vt:lpwstr>
      </vt:variant>
      <vt:variant>
        <vt:i4>1507389</vt:i4>
      </vt:variant>
      <vt:variant>
        <vt:i4>278</vt:i4>
      </vt:variant>
      <vt:variant>
        <vt:i4>0</vt:i4>
      </vt:variant>
      <vt:variant>
        <vt:i4>5</vt:i4>
      </vt:variant>
      <vt:variant>
        <vt:lpwstr/>
      </vt:variant>
      <vt:variant>
        <vt:lpwstr>_Toc479686872</vt:lpwstr>
      </vt:variant>
      <vt:variant>
        <vt:i4>1507389</vt:i4>
      </vt:variant>
      <vt:variant>
        <vt:i4>272</vt:i4>
      </vt:variant>
      <vt:variant>
        <vt:i4>0</vt:i4>
      </vt:variant>
      <vt:variant>
        <vt:i4>5</vt:i4>
      </vt:variant>
      <vt:variant>
        <vt:lpwstr/>
      </vt:variant>
      <vt:variant>
        <vt:lpwstr>_Toc479686871</vt:lpwstr>
      </vt:variant>
      <vt:variant>
        <vt:i4>1507389</vt:i4>
      </vt:variant>
      <vt:variant>
        <vt:i4>266</vt:i4>
      </vt:variant>
      <vt:variant>
        <vt:i4>0</vt:i4>
      </vt:variant>
      <vt:variant>
        <vt:i4>5</vt:i4>
      </vt:variant>
      <vt:variant>
        <vt:lpwstr/>
      </vt:variant>
      <vt:variant>
        <vt:lpwstr>_Toc479686870</vt:lpwstr>
      </vt:variant>
      <vt:variant>
        <vt:i4>1441853</vt:i4>
      </vt:variant>
      <vt:variant>
        <vt:i4>260</vt:i4>
      </vt:variant>
      <vt:variant>
        <vt:i4>0</vt:i4>
      </vt:variant>
      <vt:variant>
        <vt:i4>5</vt:i4>
      </vt:variant>
      <vt:variant>
        <vt:lpwstr/>
      </vt:variant>
      <vt:variant>
        <vt:lpwstr>_Toc479686869</vt:lpwstr>
      </vt:variant>
      <vt:variant>
        <vt:i4>1441853</vt:i4>
      </vt:variant>
      <vt:variant>
        <vt:i4>254</vt:i4>
      </vt:variant>
      <vt:variant>
        <vt:i4>0</vt:i4>
      </vt:variant>
      <vt:variant>
        <vt:i4>5</vt:i4>
      </vt:variant>
      <vt:variant>
        <vt:lpwstr/>
      </vt:variant>
      <vt:variant>
        <vt:lpwstr>_Toc479686868</vt:lpwstr>
      </vt:variant>
      <vt:variant>
        <vt:i4>1441853</vt:i4>
      </vt:variant>
      <vt:variant>
        <vt:i4>248</vt:i4>
      </vt:variant>
      <vt:variant>
        <vt:i4>0</vt:i4>
      </vt:variant>
      <vt:variant>
        <vt:i4>5</vt:i4>
      </vt:variant>
      <vt:variant>
        <vt:lpwstr/>
      </vt:variant>
      <vt:variant>
        <vt:lpwstr>_Toc479686867</vt:lpwstr>
      </vt:variant>
      <vt:variant>
        <vt:i4>1441853</vt:i4>
      </vt:variant>
      <vt:variant>
        <vt:i4>242</vt:i4>
      </vt:variant>
      <vt:variant>
        <vt:i4>0</vt:i4>
      </vt:variant>
      <vt:variant>
        <vt:i4>5</vt:i4>
      </vt:variant>
      <vt:variant>
        <vt:lpwstr/>
      </vt:variant>
      <vt:variant>
        <vt:lpwstr>_Toc479686866</vt:lpwstr>
      </vt:variant>
      <vt:variant>
        <vt:i4>1441853</vt:i4>
      </vt:variant>
      <vt:variant>
        <vt:i4>236</vt:i4>
      </vt:variant>
      <vt:variant>
        <vt:i4>0</vt:i4>
      </vt:variant>
      <vt:variant>
        <vt:i4>5</vt:i4>
      </vt:variant>
      <vt:variant>
        <vt:lpwstr/>
      </vt:variant>
      <vt:variant>
        <vt:lpwstr>_Toc479686865</vt:lpwstr>
      </vt:variant>
      <vt:variant>
        <vt:i4>1441853</vt:i4>
      </vt:variant>
      <vt:variant>
        <vt:i4>230</vt:i4>
      </vt:variant>
      <vt:variant>
        <vt:i4>0</vt:i4>
      </vt:variant>
      <vt:variant>
        <vt:i4>5</vt:i4>
      </vt:variant>
      <vt:variant>
        <vt:lpwstr/>
      </vt:variant>
      <vt:variant>
        <vt:lpwstr>_Toc479686864</vt:lpwstr>
      </vt:variant>
      <vt:variant>
        <vt:i4>1441853</vt:i4>
      </vt:variant>
      <vt:variant>
        <vt:i4>224</vt:i4>
      </vt:variant>
      <vt:variant>
        <vt:i4>0</vt:i4>
      </vt:variant>
      <vt:variant>
        <vt:i4>5</vt:i4>
      </vt:variant>
      <vt:variant>
        <vt:lpwstr/>
      </vt:variant>
      <vt:variant>
        <vt:lpwstr>_Toc479686863</vt:lpwstr>
      </vt:variant>
      <vt:variant>
        <vt:i4>1441853</vt:i4>
      </vt:variant>
      <vt:variant>
        <vt:i4>218</vt:i4>
      </vt:variant>
      <vt:variant>
        <vt:i4>0</vt:i4>
      </vt:variant>
      <vt:variant>
        <vt:i4>5</vt:i4>
      </vt:variant>
      <vt:variant>
        <vt:lpwstr/>
      </vt:variant>
      <vt:variant>
        <vt:lpwstr>_Toc479686862</vt:lpwstr>
      </vt:variant>
      <vt:variant>
        <vt:i4>1441853</vt:i4>
      </vt:variant>
      <vt:variant>
        <vt:i4>212</vt:i4>
      </vt:variant>
      <vt:variant>
        <vt:i4>0</vt:i4>
      </vt:variant>
      <vt:variant>
        <vt:i4>5</vt:i4>
      </vt:variant>
      <vt:variant>
        <vt:lpwstr/>
      </vt:variant>
      <vt:variant>
        <vt:lpwstr>_Toc479686861</vt:lpwstr>
      </vt:variant>
      <vt:variant>
        <vt:i4>1441853</vt:i4>
      </vt:variant>
      <vt:variant>
        <vt:i4>206</vt:i4>
      </vt:variant>
      <vt:variant>
        <vt:i4>0</vt:i4>
      </vt:variant>
      <vt:variant>
        <vt:i4>5</vt:i4>
      </vt:variant>
      <vt:variant>
        <vt:lpwstr/>
      </vt:variant>
      <vt:variant>
        <vt:lpwstr>_Toc479686860</vt:lpwstr>
      </vt:variant>
      <vt:variant>
        <vt:i4>1376317</vt:i4>
      </vt:variant>
      <vt:variant>
        <vt:i4>200</vt:i4>
      </vt:variant>
      <vt:variant>
        <vt:i4>0</vt:i4>
      </vt:variant>
      <vt:variant>
        <vt:i4>5</vt:i4>
      </vt:variant>
      <vt:variant>
        <vt:lpwstr/>
      </vt:variant>
      <vt:variant>
        <vt:lpwstr>_Toc479686859</vt:lpwstr>
      </vt:variant>
      <vt:variant>
        <vt:i4>1376317</vt:i4>
      </vt:variant>
      <vt:variant>
        <vt:i4>194</vt:i4>
      </vt:variant>
      <vt:variant>
        <vt:i4>0</vt:i4>
      </vt:variant>
      <vt:variant>
        <vt:i4>5</vt:i4>
      </vt:variant>
      <vt:variant>
        <vt:lpwstr/>
      </vt:variant>
      <vt:variant>
        <vt:lpwstr>_Toc479686858</vt:lpwstr>
      </vt:variant>
      <vt:variant>
        <vt:i4>1376317</vt:i4>
      </vt:variant>
      <vt:variant>
        <vt:i4>188</vt:i4>
      </vt:variant>
      <vt:variant>
        <vt:i4>0</vt:i4>
      </vt:variant>
      <vt:variant>
        <vt:i4>5</vt:i4>
      </vt:variant>
      <vt:variant>
        <vt:lpwstr/>
      </vt:variant>
      <vt:variant>
        <vt:lpwstr>_Toc479686857</vt:lpwstr>
      </vt:variant>
      <vt:variant>
        <vt:i4>1376317</vt:i4>
      </vt:variant>
      <vt:variant>
        <vt:i4>182</vt:i4>
      </vt:variant>
      <vt:variant>
        <vt:i4>0</vt:i4>
      </vt:variant>
      <vt:variant>
        <vt:i4>5</vt:i4>
      </vt:variant>
      <vt:variant>
        <vt:lpwstr/>
      </vt:variant>
      <vt:variant>
        <vt:lpwstr>_Toc479686856</vt:lpwstr>
      </vt:variant>
      <vt:variant>
        <vt:i4>1376317</vt:i4>
      </vt:variant>
      <vt:variant>
        <vt:i4>176</vt:i4>
      </vt:variant>
      <vt:variant>
        <vt:i4>0</vt:i4>
      </vt:variant>
      <vt:variant>
        <vt:i4>5</vt:i4>
      </vt:variant>
      <vt:variant>
        <vt:lpwstr/>
      </vt:variant>
      <vt:variant>
        <vt:lpwstr>_Toc479686855</vt:lpwstr>
      </vt:variant>
      <vt:variant>
        <vt:i4>1376317</vt:i4>
      </vt:variant>
      <vt:variant>
        <vt:i4>170</vt:i4>
      </vt:variant>
      <vt:variant>
        <vt:i4>0</vt:i4>
      </vt:variant>
      <vt:variant>
        <vt:i4>5</vt:i4>
      </vt:variant>
      <vt:variant>
        <vt:lpwstr/>
      </vt:variant>
      <vt:variant>
        <vt:lpwstr>_Toc479686854</vt:lpwstr>
      </vt:variant>
      <vt:variant>
        <vt:i4>1376317</vt:i4>
      </vt:variant>
      <vt:variant>
        <vt:i4>164</vt:i4>
      </vt:variant>
      <vt:variant>
        <vt:i4>0</vt:i4>
      </vt:variant>
      <vt:variant>
        <vt:i4>5</vt:i4>
      </vt:variant>
      <vt:variant>
        <vt:lpwstr/>
      </vt:variant>
      <vt:variant>
        <vt:lpwstr>_Toc479686853</vt:lpwstr>
      </vt:variant>
      <vt:variant>
        <vt:i4>1376317</vt:i4>
      </vt:variant>
      <vt:variant>
        <vt:i4>158</vt:i4>
      </vt:variant>
      <vt:variant>
        <vt:i4>0</vt:i4>
      </vt:variant>
      <vt:variant>
        <vt:i4>5</vt:i4>
      </vt:variant>
      <vt:variant>
        <vt:lpwstr/>
      </vt:variant>
      <vt:variant>
        <vt:lpwstr>_Toc479686852</vt:lpwstr>
      </vt:variant>
      <vt:variant>
        <vt:i4>1376317</vt:i4>
      </vt:variant>
      <vt:variant>
        <vt:i4>152</vt:i4>
      </vt:variant>
      <vt:variant>
        <vt:i4>0</vt:i4>
      </vt:variant>
      <vt:variant>
        <vt:i4>5</vt:i4>
      </vt:variant>
      <vt:variant>
        <vt:lpwstr/>
      </vt:variant>
      <vt:variant>
        <vt:lpwstr>_Toc479686851</vt:lpwstr>
      </vt:variant>
      <vt:variant>
        <vt:i4>1376317</vt:i4>
      </vt:variant>
      <vt:variant>
        <vt:i4>146</vt:i4>
      </vt:variant>
      <vt:variant>
        <vt:i4>0</vt:i4>
      </vt:variant>
      <vt:variant>
        <vt:i4>5</vt:i4>
      </vt:variant>
      <vt:variant>
        <vt:lpwstr/>
      </vt:variant>
      <vt:variant>
        <vt:lpwstr>_Toc479686850</vt:lpwstr>
      </vt:variant>
      <vt:variant>
        <vt:i4>1310781</vt:i4>
      </vt:variant>
      <vt:variant>
        <vt:i4>140</vt:i4>
      </vt:variant>
      <vt:variant>
        <vt:i4>0</vt:i4>
      </vt:variant>
      <vt:variant>
        <vt:i4>5</vt:i4>
      </vt:variant>
      <vt:variant>
        <vt:lpwstr/>
      </vt:variant>
      <vt:variant>
        <vt:lpwstr>_Toc479686849</vt:lpwstr>
      </vt:variant>
      <vt:variant>
        <vt:i4>1310781</vt:i4>
      </vt:variant>
      <vt:variant>
        <vt:i4>134</vt:i4>
      </vt:variant>
      <vt:variant>
        <vt:i4>0</vt:i4>
      </vt:variant>
      <vt:variant>
        <vt:i4>5</vt:i4>
      </vt:variant>
      <vt:variant>
        <vt:lpwstr/>
      </vt:variant>
      <vt:variant>
        <vt:lpwstr>_Toc479686848</vt:lpwstr>
      </vt:variant>
      <vt:variant>
        <vt:i4>1310781</vt:i4>
      </vt:variant>
      <vt:variant>
        <vt:i4>128</vt:i4>
      </vt:variant>
      <vt:variant>
        <vt:i4>0</vt:i4>
      </vt:variant>
      <vt:variant>
        <vt:i4>5</vt:i4>
      </vt:variant>
      <vt:variant>
        <vt:lpwstr/>
      </vt:variant>
      <vt:variant>
        <vt:lpwstr>_Toc479686847</vt:lpwstr>
      </vt:variant>
      <vt:variant>
        <vt:i4>1310781</vt:i4>
      </vt:variant>
      <vt:variant>
        <vt:i4>122</vt:i4>
      </vt:variant>
      <vt:variant>
        <vt:i4>0</vt:i4>
      </vt:variant>
      <vt:variant>
        <vt:i4>5</vt:i4>
      </vt:variant>
      <vt:variant>
        <vt:lpwstr/>
      </vt:variant>
      <vt:variant>
        <vt:lpwstr>_Toc479686846</vt:lpwstr>
      </vt:variant>
      <vt:variant>
        <vt:i4>1310781</vt:i4>
      </vt:variant>
      <vt:variant>
        <vt:i4>116</vt:i4>
      </vt:variant>
      <vt:variant>
        <vt:i4>0</vt:i4>
      </vt:variant>
      <vt:variant>
        <vt:i4>5</vt:i4>
      </vt:variant>
      <vt:variant>
        <vt:lpwstr/>
      </vt:variant>
      <vt:variant>
        <vt:lpwstr>_Toc479686845</vt:lpwstr>
      </vt:variant>
      <vt:variant>
        <vt:i4>1310781</vt:i4>
      </vt:variant>
      <vt:variant>
        <vt:i4>110</vt:i4>
      </vt:variant>
      <vt:variant>
        <vt:i4>0</vt:i4>
      </vt:variant>
      <vt:variant>
        <vt:i4>5</vt:i4>
      </vt:variant>
      <vt:variant>
        <vt:lpwstr/>
      </vt:variant>
      <vt:variant>
        <vt:lpwstr>_Toc479686844</vt:lpwstr>
      </vt:variant>
      <vt:variant>
        <vt:i4>1310781</vt:i4>
      </vt:variant>
      <vt:variant>
        <vt:i4>104</vt:i4>
      </vt:variant>
      <vt:variant>
        <vt:i4>0</vt:i4>
      </vt:variant>
      <vt:variant>
        <vt:i4>5</vt:i4>
      </vt:variant>
      <vt:variant>
        <vt:lpwstr/>
      </vt:variant>
      <vt:variant>
        <vt:lpwstr>_Toc479686843</vt:lpwstr>
      </vt:variant>
      <vt:variant>
        <vt:i4>1310781</vt:i4>
      </vt:variant>
      <vt:variant>
        <vt:i4>98</vt:i4>
      </vt:variant>
      <vt:variant>
        <vt:i4>0</vt:i4>
      </vt:variant>
      <vt:variant>
        <vt:i4>5</vt:i4>
      </vt:variant>
      <vt:variant>
        <vt:lpwstr/>
      </vt:variant>
      <vt:variant>
        <vt:lpwstr>_Toc479686842</vt:lpwstr>
      </vt:variant>
      <vt:variant>
        <vt:i4>1310781</vt:i4>
      </vt:variant>
      <vt:variant>
        <vt:i4>92</vt:i4>
      </vt:variant>
      <vt:variant>
        <vt:i4>0</vt:i4>
      </vt:variant>
      <vt:variant>
        <vt:i4>5</vt:i4>
      </vt:variant>
      <vt:variant>
        <vt:lpwstr/>
      </vt:variant>
      <vt:variant>
        <vt:lpwstr>_Toc479686841</vt:lpwstr>
      </vt:variant>
      <vt:variant>
        <vt:i4>1310781</vt:i4>
      </vt:variant>
      <vt:variant>
        <vt:i4>86</vt:i4>
      </vt:variant>
      <vt:variant>
        <vt:i4>0</vt:i4>
      </vt:variant>
      <vt:variant>
        <vt:i4>5</vt:i4>
      </vt:variant>
      <vt:variant>
        <vt:lpwstr/>
      </vt:variant>
      <vt:variant>
        <vt:lpwstr>_Toc479686840</vt:lpwstr>
      </vt:variant>
      <vt:variant>
        <vt:i4>1245245</vt:i4>
      </vt:variant>
      <vt:variant>
        <vt:i4>80</vt:i4>
      </vt:variant>
      <vt:variant>
        <vt:i4>0</vt:i4>
      </vt:variant>
      <vt:variant>
        <vt:i4>5</vt:i4>
      </vt:variant>
      <vt:variant>
        <vt:lpwstr/>
      </vt:variant>
      <vt:variant>
        <vt:lpwstr>_Toc479686839</vt:lpwstr>
      </vt:variant>
      <vt:variant>
        <vt:i4>1245245</vt:i4>
      </vt:variant>
      <vt:variant>
        <vt:i4>74</vt:i4>
      </vt:variant>
      <vt:variant>
        <vt:i4>0</vt:i4>
      </vt:variant>
      <vt:variant>
        <vt:i4>5</vt:i4>
      </vt:variant>
      <vt:variant>
        <vt:lpwstr/>
      </vt:variant>
      <vt:variant>
        <vt:lpwstr>_Toc479686838</vt:lpwstr>
      </vt:variant>
      <vt:variant>
        <vt:i4>1245245</vt:i4>
      </vt:variant>
      <vt:variant>
        <vt:i4>68</vt:i4>
      </vt:variant>
      <vt:variant>
        <vt:i4>0</vt:i4>
      </vt:variant>
      <vt:variant>
        <vt:i4>5</vt:i4>
      </vt:variant>
      <vt:variant>
        <vt:lpwstr/>
      </vt:variant>
      <vt:variant>
        <vt:lpwstr>_Toc479686837</vt:lpwstr>
      </vt:variant>
      <vt:variant>
        <vt:i4>1245245</vt:i4>
      </vt:variant>
      <vt:variant>
        <vt:i4>62</vt:i4>
      </vt:variant>
      <vt:variant>
        <vt:i4>0</vt:i4>
      </vt:variant>
      <vt:variant>
        <vt:i4>5</vt:i4>
      </vt:variant>
      <vt:variant>
        <vt:lpwstr/>
      </vt:variant>
      <vt:variant>
        <vt:lpwstr>_Toc479686836</vt:lpwstr>
      </vt:variant>
      <vt:variant>
        <vt:i4>1245245</vt:i4>
      </vt:variant>
      <vt:variant>
        <vt:i4>56</vt:i4>
      </vt:variant>
      <vt:variant>
        <vt:i4>0</vt:i4>
      </vt:variant>
      <vt:variant>
        <vt:i4>5</vt:i4>
      </vt:variant>
      <vt:variant>
        <vt:lpwstr/>
      </vt:variant>
      <vt:variant>
        <vt:lpwstr>_Toc479686835</vt:lpwstr>
      </vt:variant>
      <vt:variant>
        <vt:i4>1245245</vt:i4>
      </vt:variant>
      <vt:variant>
        <vt:i4>50</vt:i4>
      </vt:variant>
      <vt:variant>
        <vt:i4>0</vt:i4>
      </vt:variant>
      <vt:variant>
        <vt:i4>5</vt:i4>
      </vt:variant>
      <vt:variant>
        <vt:lpwstr/>
      </vt:variant>
      <vt:variant>
        <vt:lpwstr>_Toc479686834</vt:lpwstr>
      </vt:variant>
      <vt:variant>
        <vt:i4>1245245</vt:i4>
      </vt:variant>
      <vt:variant>
        <vt:i4>44</vt:i4>
      </vt:variant>
      <vt:variant>
        <vt:i4>0</vt:i4>
      </vt:variant>
      <vt:variant>
        <vt:i4>5</vt:i4>
      </vt:variant>
      <vt:variant>
        <vt:lpwstr/>
      </vt:variant>
      <vt:variant>
        <vt:lpwstr>_Toc479686833</vt:lpwstr>
      </vt:variant>
      <vt:variant>
        <vt:i4>1245245</vt:i4>
      </vt:variant>
      <vt:variant>
        <vt:i4>38</vt:i4>
      </vt:variant>
      <vt:variant>
        <vt:i4>0</vt:i4>
      </vt:variant>
      <vt:variant>
        <vt:i4>5</vt:i4>
      </vt:variant>
      <vt:variant>
        <vt:lpwstr/>
      </vt:variant>
      <vt:variant>
        <vt:lpwstr>_Toc479686832</vt:lpwstr>
      </vt:variant>
      <vt:variant>
        <vt:i4>1245245</vt:i4>
      </vt:variant>
      <vt:variant>
        <vt:i4>32</vt:i4>
      </vt:variant>
      <vt:variant>
        <vt:i4>0</vt:i4>
      </vt:variant>
      <vt:variant>
        <vt:i4>5</vt:i4>
      </vt:variant>
      <vt:variant>
        <vt:lpwstr/>
      </vt:variant>
      <vt:variant>
        <vt:lpwstr>_Toc479686831</vt:lpwstr>
      </vt:variant>
      <vt:variant>
        <vt:i4>1245245</vt:i4>
      </vt:variant>
      <vt:variant>
        <vt:i4>26</vt:i4>
      </vt:variant>
      <vt:variant>
        <vt:i4>0</vt:i4>
      </vt:variant>
      <vt:variant>
        <vt:i4>5</vt:i4>
      </vt:variant>
      <vt:variant>
        <vt:lpwstr/>
      </vt:variant>
      <vt:variant>
        <vt:lpwstr>_Toc479686830</vt:lpwstr>
      </vt:variant>
      <vt:variant>
        <vt:i4>1179709</vt:i4>
      </vt:variant>
      <vt:variant>
        <vt:i4>20</vt:i4>
      </vt:variant>
      <vt:variant>
        <vt:i4>0</vt:i4>
      </vt:variant>
      <vt:variant>
        <vt:i4>5</vt:i4>
      </vt:variant>
      <vt:variant>
        <vt:lpwstr/>
      </vt:variant>
      <vt:variant>
        <vt:lpwstr>_Toc479686829</vt:lpwstr>
      </vt:variant>
      <vt:variant>
        <vt:i4>1179709</vt:i4>
      </vt:variant>
      <vt:variant>
        <vt:i4>14</vt:i4>
      </vt:variant>
      <vt:variant>
        <vt:i4>0</vt:i4>
      </vt:variant>
      <vt:variant>
        <vt:i4>5</vt:i4>
      </vt:variant>
      <vt:variant>
        <vt:lpwstr/>
      </vt:variant>
      <vt:variant>
        <vt:lpwstr>_Toc479686828</vt:lpwstr>
      </vt:variant>
      <vt:variant>
        <vt:i4>1179709</vt:i4>
      </vt:variant>
      <vt:variant>
        <vt:i4>8</vt:i4>
      </vt:variant>
      <vt:variant>
        <vt:i4>0</vt:i4>
      </vt:variant>
      <vt:variant>
        <vt:i4>5</vt:i4>
      </vt:variant>
      <vt:variant>
        <vt:lpwstr/>
      </vt:variant>
      <vt:variant>
        <vt:lpwstr>_Toc479686827</vt:lpwstr>
      </vt:variant>
      <vt:variant>
        <vt:i4>1179709</vt:i4>
      </vt:variant>
      <vt:variant>
        <vt:i4>2</vt:i4>
      </vt:variant>
      <vt:variant>
        <vt:i4>0</vt:i4>
      </vt:variant>
      <vt:variant>
        <vt:i4>5</vt:i4>
      </vt:variant>
      <vt:variant>
        <vt:lpwstr/>
      </vt:variant>
      <vt:variant>
        <vt:lpwstr>_Toc479686826</vt:lpwstr>
      </vt:variant>
      <vt:variant>
        <vt:i4>2293776</vt:i4>
      </vt:variant>
      <vt:variant>
        <vt:i4>189392</vt:i4>
      </vt:variant>
      <vt:variant>
        <vt:i4>1058</vt:i4>
      </vt:variant>
      <vt:variant>
        <vt:i4>1</vt:i4>
      </vt:variant>
      <vt:variant>
        <vt:lpwstr>cid:image001.jpg@01D2B4FF.21411820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Sami UÇAR</dc:creator>
  <cp:lastModifiedBy>Sinan Kesal</cp:lastModifiedBy>
  <cp:revision>2</cp:revision>
  <cp:lastPrinted>2020-03-16T07:31:00Z</cp:lastPrinted>
  <dcterms:created xsi:type="dcterms:W3CDTF">2026-05-15T07:32:00Z</dcterms:created>
  <dcterms:modified xsi:type="dcterms:W3CDTF">2026-05-15T07:32:00Z</dcterms:modified>
</cp:coreProperties>
</file>